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166FEFE3" w:rsidR="00E8113C" w:rsidRPr="00C94BCB" w:rsidRDefault="006940BD" w:rsidP="00E8113C">
      <w:pPr>
        <w:ind w:right="-814"/>
        <w:jc w:val="right"/>
        <w:rPr>
          <w:rFonts w:eastAsia="Arial" w:cs="Arial"/>
          <w:b/>
          <w:lang w:val="es-MX"/>
        </w:rPr>
      </w:pPr>
      <w:r>
        <w:rPr>
          <w:rFonts w:eastAsia="Arial" w:cs="Arial"/>
          <w:b/>
          <w:lang w:val="es-MX"/>
        </w:rPr>
        <w:t xml:space="preserve">   </w:t>
      </w:r>
    </w:p>
    <w:p w14:paraId="31860D4C" w14:textId="77777777" w:rsidR="00E8113C" w:rsidRPr="00C94BCB" w:rsidRDefault="00E8113C" w:rsidP="00E8113C">
      <w:pPr>
        <w:ind w:right="-814"/>
        <w:jc w:val="right"/>
        <w:rPr>
          <w:rFonts w:eastAsia="Arial" w:cs="Arial"/>
          <w:b/>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62"/>
      </w:tblGrid>
      <w:tr w:rsidR="00E8113C" w:rsidRPr="00C94BCB" w14:paraId="0E4F5297" w14:textId="77777777" w:rsidTr="001557D8">
        <w:tc>
          <w:tcPr>
            <w:tcW w:w="1276" w:type="dxa"/>
            <w:shd w:val="clear" w:color="auto" w:fill="auto"/>
          </w:tcPr>
          <w:p w14:paraId="7EB8DACC" w14:textId="77777777" w:rsidR="00E8113C" w:rsidRPr="00C94BCB" w:rsidRDefault="00E8113C" w:rsidP="00643A84">
            <w:pPr>
              <w:jc w:val="right"/>
              <w:rPr>
                <w:rFonts w:eastAsia="Arial" w:cs="Arial"/>
                <w:bCs/>
                <w:color w:val="006078"/>
                <w:sz w:val="20"/>
                <w:szCs w:val="20"/>
                <w:lang w:val="es-MX"/>
              </w:rPr>
            </w:pPr>
            <w:r w:rsidRPr="00C94BCB">
              <w:rPr>
                <w:rFonts w:eastAsia="Arial" w:cs="Arial"/>
                <w:bCs/>
                <w:color w:val="006078"/>
                <w:sz w:val="20"/>
                <w:szCs w:val="20"/>
                <w:lang w:val="es-MX"/>
              </w:rPr>
              <w:t>Sesión</w:t>
            </w:r>
          </w:p>
        </w:tc>
        <w:tc>
          <w:tcPr>
            <w:tcW w:w="7562" w:type="dxa"/>
          </w:tcPr>
          <w:p w14:paraId="14AEBB2C" w14:textId="54FB12CB" w:rsidR="00E8113C" w:rsidRPr="00C94BCB" w:rsidRDefault="0027216E" w:rsidP="00C324AE">
            <w:pPr>
              <w:rPr>
                <w:rFonts w:eastAsia="Arial" w:cs="Arial"/>
                <w:bCs/>
                <w:sz w:val="20"/>
                <w:szCs w:val="20"/>
                <w:lang w:val="es-MX"/>
              </w:rPr>
            </w:pPr>
            <w:r w:rsidRPr="00C94BCB">
              <w:rPr>
                <w:rFonts w:eastAsia="Arial" w:cs="Arial"/>
                <w:bCs/>
                <w:sz w:val="20"/>
                <w:szCs w:val="20"/>
                <w:lang w:val="es-MX"/>
              </w:rPr>
              <w:t>CE.SO.202</w:t>
            </w:r>
            <w:r w:rsidR="00F74B3E" w:rsidRPr="00C94BCB">
              <w:rPr>
                <w:rFonts w:eastAsia="Arial" w:cs="Arial"/>
                <w:bCs/>
                <w:sz w:val="20"/>
                <w:szCs w:val="20"/>
                <w:lang w:val="es-MX"/>
              </w:rPr>
              <w:t>3</w:t>
            </w:r>
            <w:r w:rsidRPr="00C94BCB">
              <w:rPr>
                <w:rFonts w:eastAsia="Arial" w:cs="Arial"/>
                <w:bCs/>
                <w:sz w:val="20"/>
                <w:szCs w:val="20"/>
                <w:lang w:val="es-MX"/>
              </w:rPr>
              <w:t>.</w:t>
            </w:r>
            <w:r w:rsidR="00FF5866" w:rsidRPr="00C94BCB">
              <w:rPr>
                <w:rFonts w:eastAsia="Arial" w:cs="Arial"/>
                <w:bCs/>
                <w:sz w:val="20"/>
                <w:szCs w:val="20"/>
                <w:lang w:val="es-MX"/>
              </w:rPr>
              <w:t>3</w:t>
            </w:r>
          </w:p>
        </w:tc>
      </w:tr>
      <w:tr w:rsidR="00E8113C" w:rsidRPr="00C94BCB" w14:paraId="60A47132" w14:textId="77777777" w:rsidTr="001557D8">
        <w:tc>
          <w:tcPr>
            <w:tcW w:w="1276" w:type="dxa"/>
            <w:shd w:val="clear" w:color="auto" w:fill="auto"/>
          </w:tcPr>
          <w:p w14:paraId="142028E6" w14:textId="77777777" w:rsidR="00E8113C" w:rsidRPr="00C94BCB" w:rsidRDefault="00E8113C" w:rsidP="00643A84">
            <w:pPr>
              <w:jc w:val="right"/>
              <w:rPr>
                <w:rFonts w:eastAsia="Arial" w:cs="Arial"/>
                <w:bCs/>
                <w:color w:val="006078"/>
                <w:sz w:val="20"/>
                <w:szCs w:val="20"/>
                <w:lang w:val="es-MX"/>
              </w:rPr>
            </w:pPr>
            <w:r w:rsidRPr="00C94BCB">
              <w:rPr>
                <w:rFonts w:eastAsia="Arial" w:cs="Arial"/>
                <w:bCs/>
                <w:color w:val="006078"/>
                <w:sz w:val="20"/>
                <w:szCs w:val="20"/>
                <w:lang w:val="es-MX"/>
              </w:rPr>
              <w:t>Fecha</w:t>
            </w:r>
          </w:p>
        </w:tc>
        <w:tc>
          <w:tcPr>
            <w:tcW w:w="7562" w:type="dxa"/>
          </w:tcPr>
          <w:p w14:paraId="30CDC251" w14:textId="4226214F" w:rsidR="00E8113C" w:rsidRPr="00C94BCB" w:rsidRDefault="00F74B3E" w:rsidP="00C324AE">
            <w:pPr>
              <w:rPr>
                <w:rFonts w:eastAsia="Arial" w:cs="Arial"/>
                <w:bCs/>
                <w:sz w:val="20"/>
                <w:szCs w:val="20"/>
                <w:lang w:val="es-MX"/>
              </w:rPr>
            </w:pPr>
            <w:r w:rsidRPr="00C94BCB">
              <w:rPr>
                <w:rFonts w:eastAsia="Arial" w:cs="Arial"/>
                <w:bCs/>
                <w:sz w:val="20"/>
                <w:szCs w:val="20"/>
                <w:lang w:val="es-MX"/>
              </w:rPr>
              <w:t>1</w:t>
            </w:r>
            <w:r w:rsidR="00FF5866" w:rsidRPr="00C94BCB">
              <w:rPr>
                <w:rFonts w:eastAsia="Arial" w:cs="Arial"/>
                <w:bCs/>
                <w:sz w:val="20"/>
                <w:szCs w:val="20"/>
                <w:lang w:val="es-MX"/>
              </w:rPr>
              <w:t>7</w:t>
            </w:r>
            <w:r w:rsidR="00FB0F26" w:rsidRPr="00C94BCB">
              <w:rPr>
                <w:rFonts w:eastAsia="Arial" w:cs="Arial"/>
                <w:bCs/>
                <w:sz w:val="20"/>
                <w:szCs w:val="20"/>
                <w:lang w:val="es-MX"/>
              </w:rPr>
              <w:t xml:space="preserve"> de </w:t>
            </w:r>
            <w:r w:rsidR="00FF5866" w:rsidRPr="00C94BCB">
              <w:rPr>
                <w:rFonts w:eastAsia="Arial" w:cs="Arial"/>
                <w:bCs/>
                <w:sz w:val="20"/>
                <w:szCs w:val="20"/>
                <w:lang w:val="es-MX"/>
              </w:rPr>
              <w:t>j</w:t>
            </w:r>
            <w:r w:rsidR="00C844C1">
              <w:rPr>
                <w:rFonts w:eastAsia="Arial" w:cs="Arial"/>
                <w:bCs/>
                <w:sz w:val="20"/>
                <w:szCs w:val="20"/>
                <w:lang w:val="es-MX"/>
              </w:rPr>
              <w:t>ulio</w:t>
            </w:r>
            <w:r w:rsidR="00FB0F26" w:rsidRPr="00C94BCB">
              <w:rPr>
                <w:rFonts w:eastAsia="Arial" w:cs="Arial"/>
                <w:bCs/>
                <w:sz w:val="20"/>
                <w:szCs w:val="20"/>
                <w:lang w:val="es-MX"/>
              </w:rPr>
              <w:t xml:space="preserve"> de 202</w:t>
            </w:r>
            <w:r w:rsidRPr="00C94BCB">
              <w:rPr>
                <w:rFonts w:eastAsia="Arial" w:cs="Arial"/>
                <w:bCs/>
                <w:sz w:val="20"/>
                <w:szCs w:val="20"/>
                <w:lang w:val="es-MX"/>
              </w:rPr>
              <w:t>3</w:t>
            </w:r>
          </w:p>
        </w:tc>
      </w:tr>
      <w:tr w:rsidR="00E8113C" w:rsidRPr="00C94BCB" w14:paraId="28774F82" w14:textId="77777777" w:rsidTr="001557D8">
        <w:tc>
          <w:tcPr>
            <w:tcW w:w="1276" w:type="dxa"/>
            <w:shd w:val="clear" w:color="auto" w:fill="auto"/>
          </w:tcPr>
          <w:p w14:paraId="1F9767DA" w14:textId="77777777" w:rsidR="00E8113C" w:rsidRPr="00C94BCB" w:rsidRDefault="00E8113C" w:rsidP="00643A84">
            <w:pPr>
              <w:jc w:val="right"/>
              <w:rPr>
                <w:rFonts w:eastAsia="Arial" w:cs="Arial"/>
                <w:bCs/>
                <w:color w:val="006078"/>
                <w:sz w:val="20"/>
                <w:szCs w:val="20"/>
                <w:lang w:val="es-MX"/>
              </w:rPr>
            </w:pPr>
            <w:r w:rsidRPr="00C94BCB">
              <w:rPr>
                <w:rFonts w:eastAsia="Arial" w:cs="Arial"/>
                <w:bCs/>
                <w:color w:val="006078"/>
                <w:sz w:val="20"/>
                <w:szCs w:val="20"/>
                <w:lang w:val="es-MX"/>
              </w:rPr>
              <w:t>Hora</w:t>
            </w:r>
          </w:p>
        </w:tc>
        <w:tc>
          <w:tcPr>
            <w:tcW w:w="7562" w:type="dxa"/>
          </w:tcPr>
          <w:p w14:paraId="0E77E420" w14:textId="117851A9" w:rsidR="00E8113C" w:rsidRPr="00C94BCB" w:rsidRDefault="00F74B3E" w:rsidP="00C324AE">
            <w:pPr>
              <w:rPr>
                <w:rFonts w:eastAsia="Arial" w:cs="Arial"/>
                <w:bCs/>
                <w:sz w:val="20"/>
                <w:szCs w:val="20"/>
                <w:lang w:val="es-MX"/>
              </w:rPr>
            </w:pPr>
            <w:r w:rsidRPr="00C94BCB">
              <w:rPr>
                <w:rFonts w:eastAsia="Arial" w:cs="Arial"/>
                <w:bCs/>
                <w:sz w:val="20"/>
                <w:szCs w:val="20"/>
                <w:lang w:val="es-MX"/>
              </w:rPr>
              <w:t>9</w:t>
            </w:r>
            <w:r w:rsidR="00252FEF" w:rsidRPr="00C94BCB">
              <w:rPr>
                <w:rFonts w:eastAsia="Arial" w:cs="Arial"/>
                <w:bCs/>
                <w:sz w:val="20"/>
                <w:szCs w:val="20"/>
                <w:lang w:val="es-MX"/>
              </w:rPr>
              <w:t>:</w:t>
            </w:r>
            <w:r w:rsidR="000307AB" w:rsidRPr="00C94BCB">
              <w:rPr>
                <w:rFonts w:eastAsia="Arial" w:cs="Arial"/>
                <w:bCs/>
                <w:sz w:val="20"/>
                <w:szCs w:val="20"/>
                <w:lang w:val="es-MX"/>
              </w:rPr>
              <w:t>0</w:t>
            </w:r>
            <w:r w:rsidR="00252FEF" w:rsidRPr="00C94BCB">
              <w:rPr>
                <w:rFonts w:eastAsia="Arial" w:cs="Arial"/>
                <w:bCs/>
                <w:sz w:val="20"/>
                <w:szCs w:val="20"/>
                <w:lang w:val="es-MX"/>
              </w:rPr>
              <w:t>0 horas</w:t>
            </w:r>
          </w:p>
        </w:tc>
      </w:tr>
      <w:tr w:rsidR="00E8113C" w:rsidRPr="00C94BCB" w14:paraId="4E463B36" w14:textId="77777777" w:rsidTr="001557D8">
        <w:tc>
          <w:tcPr>
            <w:tcW w:w="1276" w:type="dxa"/>
            <w:shd w:val="clear" w:color="auto" w:fill="auto"/>
          </w:tcPr>
          <w:p w14:paraId="0431E454" w14:textId="77777777" w:rsidR="00E8113C" w:rsidRPr="00C94BCB" w:rsidRDefault="00E8113C" w:rsidP="00643A84">
            <w:pPr>
              <w:jc w:val="right"/>
              <w:rPr>
                <w:rFonts w:eastAsia="Arial" w:cs="Arial"/>
                <w:bCs/>
                <w:color w:val="006078"/>
                <w:sz w:val="20"/>
                <w:szCs w:val="20"/>
                <w:lang w:val="es-MX"/>
              </w:rPr>
            </w:pPr>
            <w:r w:rsidRPr="00C94BCB">
              <w:rPr>
                <w:rFonts w:eastAsia="Arial" w:cs="Arial"/>
                <w:bCs/>
                <w:color w:val="006078"/>
                <w:sz w:val="20"/>
                <w:szCs w:val="20"/>
                <w:lang w:val="es-MX"/>
              </w:rPr>
              <w:t>Lugar</w:t>
            </w:r>
          </w:p>
        </w:tc>
        <w:tc>
          <w:tcPr>
            <w:tcW w:w="7562" w:type="dxa"/>
          </w:tcPr>
          <w:p w14:paraId="718D215F" w14:textId="07923A8C" w:rsidR="00643A84" w:rsidRPr="00C94BCB" w:rsidRDefault="00EA04B7" w:rsidP="00DF3F37">
            <w:pPr>
              <w:jc w:val="left"/>
              <w:rPr>
                <w:rFonts w:eastAsia="Arial" w:cs="Arial"/>
                <w:lang w:val="es-MX" w:eastAsia="es-MX"/>
              </w:rPr>
            </w:pPr>
            <w:r w:rsidRPr="00C94BCB">
              <w:rPr>
                <w:rFonts w:eastAsia="Arial" w:cs="Arial"/>
                <w:lang w:val="es-MX" w:eastAsia="es-MX"/>
              </w:rPr>
              <w:t xml:space="preserve">Sala de juntas 1 de la </w:t>
            </w:r>
            <w:r w:rsidR="008A1B4A" w:rsidRPr="00C94BCB">
              <w:rPr>
                <w:rFonts w:eastAsia="Arial" w:cs="Arial"/>
                <w:lang w:val="es-MX" w:eastAsia="es-MX"/>
              </w:rPr>
              <w:t>Secretaría Ejecutiva del Sistema Estatal Anticorrupción de Jalisco, ubicadas en Av. de los Arcos 767, C</w:t>
            </w:r>
            <w:r w:rsidRPr="00C94BCB">
              <w:rPr>
                <w:rFonts w:eastAsia="Arial" w:cs="Arial"/>
                <w:lang w:val="es-MX" w:eastAsia="es-MX"/>
              </w:rPr>
              <w:t>.</w:t>
            </w:r>
            <w:r w:rsidR="008A1B4A" w:rsidRPr="00C94BCB">
              <w:rPr>
                <w:rFonts w:eastAsia="Arial" w:cs="Arial"/>
                <w:lang w:val="es-MX" w:eastAsia="es-MX"/>
              </w:rPr>
              <w:t>P</w:t>
            </w:r>
            <w:r w:rsidRPr="00C94BCB">
              <w:rPr>
                <w:rFonts w:eastAsia="Arial" w:cs="Arial"/>
                <w:lang w:val="es-MX" w:eastAsia="es-MX"/>
              </w:rPr>
              <w:t>.</w:t>
            </w:r>
            <w:r w:rsidR="008A1B4A" w:rsidRPr="00C94BCB">
              <w:rPr>
                <w:rFonts w:eastAsia="Arial" w:cs="Arial"/>
                <w:lang w:val="es-MX" w:eastAsia="es-MX"/>
              </w:rPr>
              <w:t xml:space="preserve"> 44520, Guadalajara, Jalisco.</w:t>
            </w:r>
          </w:p>
        </w:tc>
      </w:tr>
    </w:tbl>
    <w:p w14:paraId="63A01E3D" w14:textId="77777777" w:rsidR="00BD7A12" w:rsidRPr="00C94BCB" w:rsidRDefault="00BD7A12" w:rsidP="00643A84">
      <w:pPr>
        <w:rPr>
          <w:rFonts w:eastAsia="Arial" w:cs="Arial"/>
          <w:b/>
          <w:lang w:val="es-MX"/>
        </w:rPr>
      </w:pPr>
    </w:p>
    <w:p w14:paraId="40F1F919" w14:textId="45B2F0EF" w:rsidR="0087272E" w:rsidRPr="00C94BCB" w:rsidRDefault="0087272E" w:rsidP="00C324AE">
      <w:pPr>
        <w:rPr>
          <w:rFonts w:eastAsia="Arial" w:cs="Arial"/>
          <w:szCs w:val="22"/>
          <w:lang w:val="es-MX"/>
        </w:rPr>
      </w:pPr>
      <w:r w:rsidRPr="00C94BCB">
        <w:rPr>
          <w:rFonts w:eastAsia="Arial" w:cs="Arial"/>
          <w:szCs w:val="22"/>
          <w:lang w:val="es-MX"/>
        </w:rPr>
        <w:t xml:space="preserve">Conforme </w:t>
      </w:r>
      <w:r w:rsidR="00BC1942" w:rsidRPr="00C94BCB">
        <w:rPr>
          <w:rFonts w:eastAsia="Arial" w:cs="Arial"/>
          <w:szCs w:val="22"/>
          <w:lang w:val="es-MX"/>
        </w:rPr>
        <w:t>a los artículos 32</w:t>
      </w:r>
      <w:r w:rsidR="00C078EC" w:rsidRPr="00C94BCB">
        <w:rPr>
          <w:rFonts w:eastAsia="Arial" w:cs="Arial"/>
          <w:szCs w:val="22"/>
          <w:lang w:val="es-MX"/>
        </w:rPr>
        <w:t xml:space="preserve"> punto 1 y 5</w:t>
      </w:r>
      <w:r w:rsidR="00BC1942" w:rsidRPr="00C94BCB">
        <w:rPr>
          <w:rFonts w:eastAsia="Arial" w:cs="Arial"/>
          <w:szCs w:val="22"/>
          <w:lang w:val="es-MX"/>
        </w:rPr>
        <w:t xml:space="preserve"> de la Ley del Sistema Anticorrupción del Estado de Jalisco y 22 del Estatuto Orgánico de la Secretaría Ejecutiva del Sistema Estatal Anticorrupción de Jalisco</w:t>
      </w:r>
      <w:r w:rsidRPr="00C94BCB">
        <w:rPr>
          <w:rFonts w:eastAsia="Arial" w:cs="Arial"/>
          <w:szCs w:val="22"/>
          <w:lang w:val="es-MX"/>
        </w:rPr>
        <w:t xml:space="preserve">, y previa convocatoria emitida el </w:t>
      </w:r>
      <w:r w:rsidR="006E37D1" w:rsidRPr="00C94BCB">
        <w:rPr>
          <w:rFonts w:eastAsia="Arial" w:cs="Arial"/>
          <w:szCs w:val="22"/>
          <w:lang w:val="es-MX"/>
        </w:rPr>
        <w:t>10</w:t>
      </w:r>
      <w:r w:rsidRPr="00C94BCB">
        <w:rPr>
          <w:rFonts w:eastAsia="Arial" w:cs="Arial"/>
          <w:szCs w:val="22"/>
          <w:lang w:val="es-MX"/>
        </w:rPr>
        <w:t xml:space="preserve"> de </w:t>
      </w:r>
      <w:r w:rsidR="006E37D1" w:rsidRPr="00C94BCB">
        <w:rPr>
          <w:rFonts w:eastAsia="Arial" w:cs="Arial"/>
          <w:szCs w:val="22"/>
          <w:lang w:val="es-MX"/>
        </w:rPr>
        <w:t>julio</w:t>
      </w:r>
      <w:r w:rsidR="003777CD" w:rsidRPr="00C94BCB">
        <w:rPr>
          <w:rFonts w:eastAsia="Arial" w:cs="Arial"/>
          <w:szCs w:val="22"/>
          <w:lang w:val="es-MX"/>
        </w:rPr>
        <w:t xml:space="preserve"> </w:t>
      </w:r>
      <w:r w:rsidRPr="00C94BCB">
        <w:rPr>
          <w:rFonts w:eastAsia="Arial" w:cs="Arial"/>
          <w:szCs w:val="22"/>
          <w:lang w:val="es-MX"/>
        </w:rPr>
        <w:t>de 202</w:t>
      </w:r>
      <w:r w:rsidR="00060978" w:rsidRPr="00C94BCB">
        <w:rPr>
          <w:rFonts w:eastAsia="Arial" w:cs="Arial"/>
          <w:szCs w:val="22"/>
          <w:lang w:val="es-MX"/>
        </w:rPr>
        <w:t>3</w:t>
      </w:r>
      <w:r w:rsidRPr="00C94BCB">
        <w:rPr>
          <w:rFonts w:eastAsia="Arial" w:cs="Arial"/>
          <w:szCs w:val="22"/>
          <w:lang w:val="es-MX"/>
        </w:rPr>
        <w:t>, quienes integran la Comisión Ejecutiva de la Secretaría Ejecutiva del Sistema Estatal Anticorrupción de Jalisco (SESAJ) celebra</w:t>
      </w:r>
      <w:r w:rsidR="004B0BFD">
        <w:rPr>
          <w:rFonts w:eastAsia="Arial" w:cs="Arial"/>
          <w:szCs w:val="22"/>
          <w:lang w:val="es-MX"/>
        </w:rPr>
        <w:t>ron</w:t>
      </w:r>
      <w:r w:rsidRPr="00C94BCB">
        <w:rPr>
          <w:rFonts w:eastAsia="Arial" w:cs="Arial"/>
          <w:szCs w:val="22"/>
          <w:lang w:val="es-MX"/>
        </w:rPr>
        <w:t xml:space="preserve"> la </w:t>
      </w:r>
      <w:r w:rsidR="006E37D1" w:rsidRPr="00C94BCB">
        <w:rPr>
          <w:rFonts w:eastAsia="Arial" w:cs="Arial"/>
          <w:szCs w:val="22"/>
          <w:lang w:val="es-MX"/>
        </w:rPr>
        <w:t>Segunda</w:t>
      </w:r>
      <w:r w:rsidR="00C10FF6" w:rsidRPr="00C94BCB">
        <w:rPr>
          <w:rFonts w:eastAsia="Arial" w:cs="Arial"/>
          <w:szCs w:val="22"/>
          <w:lang w:val="es-MX"/>
        </w:rPr>
        <w:t xml:space="preserve"> </w:t>
      </w:r>
      <w:r w:rsidRPr="00C94BCB">
        <w:rPr>
          <w:rFonts w:eastAsia="Arial" w:cs="Arial"/>
          <w:szCs w:val="22"/>
          <w:lang w:val="es-MX"/>
        </w:rPr>
        <w:t>Sesión Ordinaria</w:t>
      </w:r>
      <w:r w:rsidR="00CF1C9B">
        <w:rPr>
          <w:rFonts w:eastAsia="Arial" w:cs="Arial"/>
          <w:szCs w:val="22"/>
          <w:lang w:val="es-MX"/>
        </w:rPr>
        <w:t>, bajo el sig</w:t>
      </w:r>
      <w:r w:rsidR="004B0BFD">
        <w:rPr>
          <w:rFonts w:eastAsia="Arial" w:cs="Arial"/>
          <w:szCs w:val="22"/>
          <w:lang w:val="es-MX"/>
        </w:rPr>
        <w:t>uiente:</w:t>
      </w:r>
    </w:p>
    <w:p w14:paraId="37B00C31" w14:textId="77777777" w:rsidR="00217C5E" w:rsidRPr="00C94BCB" w:rsidRDefault="00217C5E" w:rsidP="00C324AE">
      <w:pPr>
        <w:rPr>
          <w:rFonts w:eastAsia="Arial" w:cs="Arial"/>
          <w:szCs w:val="22"/>
          <w:lang w:val="es-MX"/>
        </w:rPr>
      </w:pPr>
    </w:p>
    <w:p w14:paraId="1C444185" w14:textId="77777777" w:rsidR="00D14E66" w:rsidRPr="00C94BCB" w:rsidRDefault="00643A84" w:rsidP="0087272E">
      <w:pPr>
        <w:ind w:left="720"/>
        <w:rPr>
          <w:rFonts w:eastAsia="Arial" w:cs="Arial"/>
          <w:b/>
          <w:bCs/>
          <w:color w:val="006078"/>
          <w:szCs w:val="22"/>
          <w:lang w:val="es-MX"/>
        </w:rPr>
      </w:pPr>
      <w:r w:rsidRPr="00C94BCB">
        <w:rPr>
          <w:rFonts w:eastAsia="Arial" w:cs="Arial"/>
          <w:b/>
          <w:bCs/>
          <w:color w:val="006078"/>
          <w:szCs w:val="22"/>
          <w:lang w:val="es-MX"/>
        </w:rPr>
        <w:t>Orden del día</w:t>
      </w:r>
    </w:p>
    <w:p w14:paraId="63F3D7FE" w14:textId="77777777" w:rsidR="00AC5CB0" w:rsidRPr="00C94BCB" w:rsidRDefault="00AC5CB0" w:rsidP="00AC5CB0">
      <w:pPr>
        <w:rPr>
          <w:rFonts w:eastAsia="Arial" w:cs="Arial"/>
          <w:szCs w:val="22"/>
          <w:lang w:val="es-MX"/>
        </w:rPr>
      </w:pPr>
    </w:p>
    <w:p w14:paraId="1E41ED11" w14:textId="77E5908C"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 xml:space="preserve">Lista de asistencia, declaratoria de </w:t>
      </w:r>
      <w:r w:rsidRPr="00C94BCB">
        <w:rPr>
          <w:rFonts w:eastAsia="Arial" w:cs="Arial"/>
          <w:i/>
          <w:iCs/>
          <w:szCs w:val="22"/>
          <w:lang w:val="es-MX"/>
        </w:rPr>
        <w:t xml:space="preserve">quorum </w:t>
      </w:r>
      <w:r w:rsidRPr="00C94BCB">
        <w:rPr>
          <w:rFonts w:eastAsia="Arial" w:cs="Arial"/>
          <w:szCs w:val="22"/>
          <w:lang w:val="es-MX"/>
        </w:rPr>
        <w:t xml:space="preserve">y apertura de la </w:t>
      </w:r>
      <w:r w:rsidR="00F22BB2" w:rsidRPr="00C94BCB">
        <w:rPr>
          <w:rFonts w:eastAsia="Arial" w:cs="Arial"/>
          <w:szCs w:val="22"/>
          <w:lang w:val="es-MX"/>
        </w:rPr>
        <w:t>s</w:t>
      </w:r>
      <w:r w:rsidRPr="00C94BCB">
        <w:rPr>
          <w:rFonts w:eastAsia="Arial" w:cs="Arial"/>
          <w:szCs w:val="22"/>
          <w:lang w:val="es-MX"/>
        </w:rPr>
        <w:t>esión</w:t>
      </w:r>
    </w:p>
    <w:p w14:paraId="623076EC" w14:textId="0A247387"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 xml:space="preserve">Lectura, y en su caso, aprobación del Orden del </w:t>
      </w:r>
      <w:r w:rsidR="00A50524" w:rsidRPr="00C94BCB">
        <w:rPr>
          <w:rFonts w:eastAsia="Arial" w:cs="Arial"/>
          <w:szCs w:val="22"/>
          <w:lang w:val="es-MX"/>
        </w:rPr>
        <w:t>d</w:t>
      </w:r>
      <w:r w:rsidRPr="00C94BCB">
        <w:rPr>
          <w:rFonts w:eastAsia="Arial" w:cs="Arial"/>
          <w:szCs w:val="22"/>
          <w:lang w:val="es-MX"/>
        </w:rPr>
        <w:t>ía</w:t>
      </w:r>
    </w:p>
    <w:p w14:paraId="784F1C17" w14:textId="05EDA11F"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 xml:space="preserve">Lectura, y en su caso, aprobación y firma del Acta de la </w:t>
      </w:r>
      <w:r w:rsidR="00A50524" w:rsidRPr="00C94BCB">
        <w:rPr>
          <w:rFonts w:eastAsia="Arial" w:cs="Arial"/>
          <w:szCs w:val="22"/>
          <w:lang w:val="es-MX"/>
        </w:rPr>
        <w:t>s</w:t>
      </w:r>
      <w:r w:rsidRPr="00C94BCB">
        <w:rPr>
          <w:rFonts w:eastAsia="Arial" w:cs="Arial"/>
          <w:szCs w:val="22"/>
          <w:lang w:val="es-MX"/>
        </w:rPr>
        <w:t>esión celebrada el 12 de mayo de 2023</w:t>
      </w:r>
    </w:p>
    <w:p w14:paraId="0DF58ED4" w14:textId="3A835EFF"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 xml:space="preserve">Presentación del seguimiento de </w:t>
      </w:r>
      <w:r w:rsidR="00A50524" w:rsidRPr="00C94BCB">
        <w:rPr>
          <w:rFonts w:eastAsia="Arial" w:cs="Arial"/>
          <w:szCs w:val="22"/>
          <w:lang w:val="es-MX"/>
        </w:rPr>
        <w:t>a</w:t>
      </w:r>
      <w:r w:rsidRPr="00C94BCB">
        <w:rPr>
          <w:rFonts w:eastAsia="Arial" w:cs="Arial"/>
          <w:szCs w:val="22"/>
          <w:lang w:val="es-MX"/>
        </w:rPr>
        <w:t>cuerdos</w:t>
      </w:r>
    </w:p>
    <w:p w14:paraId="207500DB" w14:textId="77777777"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Presentación, para su discusión, de la propuesta ejecutiva para la integración del Grupo Especializado de Municipios en Materia Anticorrupción (GEMMA)</w:t>
      </w:r>
    </w:p>
    <w:p w14:paraId="43AEA0FC" w14:textId="77777777"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Presentación, para su discusión, de la propuesta de</w:t>
      </w:r>
      <w:r w:rsidRPr="00C94BCB">
        <w:rPr>
          <w:lang w:val="es-MX"/>
        </w:rPr>
        <w:t xml:space="preserve"> </w:t>
      </w:r>
      <w:r w:rsidRPr="00C94BCB">
        <w:rPr>
          <w:rFonts w:eastAsia="Arial" w:cs="Arial"/>
          <w:szCs w:val="22"/>
          <w:lang w:val="es-MX"/>
        </w:rPr>
        <w:t>la Estrategia para la impartición de los talleres de implementación (estatal-municipal)</w:t>
      </w:r>
    </w:p>
    <w:p w14:paraId="1D62ABB5" w14:textId="09D31E35"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 xml:space="preserve">Asuntos </w:t>
      </w:r>
      <w:r w:rsidR="00D610D6" w:rsidRPr="00C94BCB">
        <w:rPr>
          <w:rFonts w:eastAsia="Arial" w:cs="Arial"/>
          <w:szCs w:val="22"/>
          <w:lang w:val="es-MX"/>
        </w:rPr>
        <w:t>g</w:t>
      </w:r>
      <w:r w:rsidRPr="00C94BCB">
        <w:rPr>
          <w:rFonts w:eastAsia="Arial" w:cs="Arial"/>
          <w:szCs w:val="22"/>
          <w:lang w:val="es-MX"/>
        </w:rPr>
        <w:t>enerales</w:t>
      </w:r>
    </w:p>
    <w:p w14:paraId="6D61EF28" w14:textId="77777777" w:rsidR="00BE7B87" w:rsidRPr="00C94BCB" w:rsidRDefault="00BE7B87" w:rsidP="00D616C3">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Acuerdos</w:t>
      </w:r>
    </w:p>
    <w:p w14:paraId="4CAC6041" w14:textId="785BF46E" w:rsidR="00060978" w:rsidRPr="00C94BCB" w:rsidRDefault="00BE7B87" w:rsidP="00FE3C30">
      <w:pPr>
        <w:pStyle w:val="Prrafodelista"/>
        <w:numPr>
          <w:ilvl w:val="0"/>
          <w:numId w:val="2"/>
        </w:numPr>
        <w:spacing w:after="160"/>
        <w:ind w:right="1324"/>
        <w:contextualSpacing/>
        <w:jc w:val="both"/>
        <w:rPr>
          <w:rFonts w:eastAsia="Arial" w:cs="Arial"/>
          <w:szCs w:val="22"/>
          <w:lang w:val="es-MX"/>
        </w:rPr>
      </w:pPr>
      <w:r w:rsidRPr="00C94BCB">
        <w:rPr>
          <w:rFonts w:eastAsia="Arial" w:cs="Arial"/>
          <w:szCs w:val="22"/>
          <w:lang w:val="es-MX"/>
        </w:rPr>
        <w:t xml:space="preserve">Clausura de la </w:t>
      </w:r>
      <w:r w:rsidR="00D610D6" w:rsidRPr="00C94BCB">
        <w:rPr>
          <w:rFonts w:eastAsia="Arial" w:cs="Arial"/>
          <w:szCs w:val="22"/>
          <w:lang w:val="es-MX"/>
        </w:rPr>
        <w:t>s</w:t>
      </w:r>
      <w:r w:rsidRPr="00C94BCB">
        <w:rPr>
          <w:rFonts w:eastAsia="Arial" w:cs="Arial"/>
          <w:szCs w:val="22"/>
          <w:lang w:val="es-MX"/>
        </w:rPr>
        <w:t>esión</w:t>
      </w:r>
    </w:p>
    <w:p w14:paraId="7A71C404" w14:textId="77777777" w:rsidR="00FE3C30" w:rsidRPr="00C94BCB" w:rsidRDefault="00FE3C30" w:rsidP="00FE3C30">
      <w:pPr>
        <w:pStyle w:val="Prrafodelista"/>
        <w:spacing w:after="160"/>
        <w:ind w:left="1800" w:right="1324"/>
        <w:contextualSpacing/>
        <w:jc w:val="both"/>
        <w:rPr>
          <w:rFonts w:eastAsia="Arial" w:cs="Arial"/>
          <w:szCs w:val="22"/>
          <w:lang w:val="es-MX"/>
        </w:rPr>
      </w:pPr>
    </w:p>
    <w:p w14:paraId="2822D964" w14:textId="75044004" w:rsidR="0051331E" w:rsidRPr="00C94BCB" w:rsidRDefault="004D0ED2" w:rsidP="00EC6B98">
      <w:pPr>
        <w:pStyle w:val="Prrafodelista"/>
        <w:numPr>
          <w:ilvl w:val="0"/>
          <w:numId w:val="1"/>
        </w:numPr>
        <w:rPr>
          <w:rFonts w:eastAsia="Arial" w:cs="Arial"/>
          <w:b/>
          <w:bCs/>
          <w:color w:val="006078"/>
          <w:szCs w:val="22"/>
          <w:lang w:val="es-MX"/>
        </w:rPr>
      </w:pPr>
      <w:r w:rsidRPr="00C94BCB">
        <w:rPr>
          <w:rFonts w:eastAsia="Arial" w:cs="Arial"/>
          <w:b/>
          <w:bCs/>
          <w:color w:val="006078"/>
          <w:szCs w:val="22"/>
          <w:lang w:val="es-MX"/>
        </w:rPr>
        <w:t xml:space="preserve"> </w:t>
      </w:r>
      <w:r w:rsidR="00061CB3" w:rsidRPr="00C94BCB">
        <w:rPr>
          <w:rFonts w:eastAsia="Arial" w:cs="Arial"/>
          <w:b/>
          <w:bCs/>
          <w:color w:val="006078"/>
          <w:szCs w:val="22"/>
          <w:lang w:val="es-MX"/>
        </w:rPr>
        <w:t xml:space="preserve">Lista </w:t>
      </w:r>
      <w:r w:rsidR="00B178B1" w:rsidRPr="00C94BCB">
        <w:rPr>
          <w:rFonts w:eastAsia="Arial" w:cs="Arial"/>
          <w:b/>
          <w:bCs/>
          <w:color w:val="006078"/>
          <w:szCs w:val="22"/>
          <w:lang w:val="es-MX"/>
        </w:rPr>
        <w:t xml:space="preserve">de asistencia, declaratoria de </w:t>
      </w:r>
      <w:r w:rsidR="00B178B1" w:rsidRPr="00C94BCB">
        <w:rPr>
          <w:rFonts w:eastAsia="Arial" w:cs="Arial"/>
          <w:b/>
          <w:bCs/>
          <w:i/>
          <w:iCs/>
          <w:color w:val="006078"/>
          <w:szCs w:val="22"/>
          <w:lang w:val="es-MX"/>
        </w:rPr>
        <w:t>quorum</w:t>
      </w:r>
      <w:r w:rsidR="00B178B1" w:rsidRPr="00C94BCB">
        <w:rPr>
          <w:rFonts w:eastAsia="Arial" w:cs="Arial"/>
          <w:b/>
          <w:bCs/>
          <w:color w:val="006078"/>
          <w:szCs w:val="22"/>
          <w:lang w:val="es-MX"/>
        </w:rPr>
        <w:t xml:space="preserve"> y apertura de la </w:t>
      </w:r>
      <w:r w:rsidR="00E7150F" w:rsidRPr="00C94BCB">
        <w:rPr>
          <w:rFonts w:eastAsia="Arial" w:cs="Arial"/>
          <w:b/>
          <w:bCs/>
          <w:color w:val="006078"/>
          <w:szCs w:val="22"/>
          <w:lang w:val="es-MX"/>
        </w:rPr>
        <w:t>s</w:t>
      </w:r>
      <w:r w:rsidR="00B178B1" w:rsidRPr="00C94BCB">
        <w:rPr>
          <w:rFonts w:eastAsia="Arial" w:cs="Arial"/>
          <w:b/>
          <w:bCs/>
          <w:color w:val="006078"/>
          <w:szCs w:val="22"/>
          <w:lang w:val="es-MX"/>
        </w:rPr>
        <w:t>esión</w:t>
      </w:r>
    </w:p>
    <w:p w14:paraId="38C4731D" w14:textId="77777777" w:rsidR="00DC0428" w:rsidRPr="00C94BCB" w:rsidRDefault="00DC0428" w:rsidP="0051331E">
      <w:pPr>
        <w:ind w:left="360"/>
        <w:rPr>
          <w:rFonts w:eastAsia="Arial" w:cs="Arial"/>
          <w:b/>
          <w:bCs/>
          <w:color w:val="006078"/>
          <w:szCs w:val="22"/>
          <w:lang w:val="es-MX"/>
        </w:rPr>
      </w:pPr>
    </w:p>
    <w:p w14:paraId="5E5D2508" w14:textId="658BD79D" w:rsidR="0005763C" w:rsidRDefault="00C313EE" w:rsidP="00D25661">
      <w:pPr>
        <w:rPr>
          <w:rFonts w:eastAsia="Arial" w:cs="Arial"/>
          <w:szCs w:val="22"/>
          <w:lang w:val="es-MX"/>
        </w:rPr>
      </w:pPr>
      <w:r>
        <w:rPr>
          <w:rFonts w:eastAsia="Arial" w:cs="Arial"/>
          <w:szCs w:val="22"/>
          <w:lang w:val="es-MX"/>
        </w:rPr>
        <w:t xml:space="preserve">Respecto al primer punto del orden del día </w:t>
      </w:r>
      <w:r w:rsidR="00EC149C">
        <w:rPr>
          <w:rFonts w:eastAsia="Arial" w:cs="Arial"/>
          <w:szCs w:val="22"/>
          <w:lang w:val="es-MX"/>
        </w:rPr>
        <w:t>e</w:t>
      </w:r>
      <w:r w:rsidR="00E15A49" w:rsidRPr="00C94BCB">
        <w:rPr>
          <w:rFonts w:eastAsia="Arial" w:cs="Arial"/>
          <w:szCs w:val="22"/>
          <w:lang w:val="es-MX"/>
        </w:rPr>
        <w:t>l Secretario Técnico</w:t>
      </w:r>
      <w:r w:rsidR="00EC149C">
        <w:rPr>
          <w:rFonts w:eastAsia="Arial" w:cs="Arial"/>
          <w:szCs w:val="22"/>
          <w:lang w:val="es-MX"/>
        </w:rPr>
        <w:t xml:space="preserve"> de Secretaría Ejecutiva del Sistema Estatal Anticorrupción de Jalisco</w:t>
      </w:r>
      <w:r w:rsidR="00E15A49" w:rsidRPr="00C94BCB">
        <w:rPr>
          <w:rFonts w:eastAsia="Arial" w:cs="Arial"/>
          <w:szCs w:val="22"/>
          <w:lang w:val="es-MX"/>
        </w:rPr>
        <w:t xml:space="preserve"> Gilberto Tinajero</w:t>
      </w:r>
      <w:r w:rsidR="00EE30D1">
        <w:rPr>
          <w:rFonts w:eastAsia="Arial" w:cs="Arial"/>
          <w:szCs w:val="22"/>
          <w:lang w:val="es-MX"/>
        </w:rPr>
        <w:t xml:space="preserve"> Díaz</w:t>
      </w:r>
      <w:r w:rsidR="00E15A49" w:rsidRPr="00C94BCB">
        <w:rPr>
          <w:rFonts w:eastAsia="Arial" w:cs="Arial"/>
          <w:szCs w:val="22"/>
          <w:lang w:val="es-MX"/>
        </w:rPr>
        <w:t>,</w:t>
      </w:r>
      <w:r w:rsidR="00DB3BFB" w:rsidRPr="00C94BCB">
        <w:rPr>
          <w:rFonts w:eastAsia="Arial" w:cs="Arial"/>
          <w:szCs w:val="22"/>
          <w:lang w:val="es-MX"/>
        </w:rPr>
        <w:t xml:space="preserve"> </w:t>
      </w:r>
      <w:r w:rsidR="003A5589">
        <w:rPr>
          <w:rFonts w:eastAsia="Arial" w:cs="Arial"/>
          <w:szCs w:val="22"/>
          <w:lang w:val="es-MX"/>
        </w:rPr>
        <w:t xml:space="preserve">dio </w:t>
      </w:r>
      <w:r w:rsidR="00DB3BFB" w:rsidRPr="00C94BCB">
        <w:rPr>
          <w:rFonts w:eastAsia="Arial" w:cs="Arial"/>
          <w:szCs w:val="22"/>
          <w:lang w:val="es-MX"/>
        </w:rPr>
        <w:t xml:space="preserve">la bienvenida y </w:t>
      </w:r>
      <w:r w:rsidR="00051FBF" w:rsidRPr="00C94BCB">
        <w:rPr>
          <w:rFonts w:eastAsia="Arial" w:cs="Arial"/>
          <w:szCs w:val="22"/>
          <w:lang w:val="es-MX"/>
        </w:rPr>
        <w:t>agradec</w:t>
      </w:r>
      <w:r w:rsidR="00051FBF">
        <w:rPr>
          <w:rFonts w:eastAsia="Arial" w:cs="Arial"/>
          <w:szCs w:val="22"/>
          <w:lang w:val="es-MX"/>
        </w:rPr>
        <w:t>ió</w:t>
      </w:r>
      <w:r w:rsidR="00DB3BFB" w:rsidRPr="00C94BCB">
        <w:rPr>
          <w:rFonts w:eastAsia="Arial" w:cs="Arial"/>
          <w:szCs w:val="22"/>
          <w:lang w:val="es-MX"/>
        </w:rPr>
        <w:t xml:space="preserve"> </w:t>
      </w:r>
      <w:r w:rsidR="00051FBF">
        <w:rPr>
          <w:rFonts w:eastAsia="Arial" w:cs="Arial"/>
          <w:szCs w:val="22"/>
          <w:lang w:val="es-MX"/>
        </w:rPr>
        <w:t xml:space="preserve">la </w:t>
      </w:r>
      <w:r w:rsidR="00DB3BFB" w:rsidRPr="00C94BCB">
        <w:rPr>
          <w:rFonts w:eastAsia="Arial" w:cs="Arial"/>
          <w:szCs w:val="22"/>
          <w:lang w:val="es-MX"/>
        </w:rPr>
        <w:t>a</w:t>
      </w:r>
      <w:r w:rsidR="00051FBF">
        <w:rPr>
          <w:rFonts w:eastAsia="Arial" w:cs="Arial"/>
          <w:szCs w:val="22"/>
          <w:lang w:val="es-MX"/>
        </w:rPr>
        <w:t>sistencia de</w:t>
      </w:r>
      <w:r w:rsidR="00DB3BFB" w:rsidRPr="00C94BCB">
        <w:rPr>
          <w:rFonts w:eastAsia="Arial" w:cs="Arial"/>
          <w:szCs w:val="22"/>
          <w:lang w:val="es-MX"/>
        </w:rPr>
        <w:t xml:space="preserve"> quienes integran la Comisión Ejecutiva </w:t>
      </w:r>
      <w:r w:rsidR="008E0032" w:rsidRPr="00C94BCB">
        <w:rPr>
          <w:rFonts w:eastAsia="Arial" w:cs="Arial"/>
          <w:szCs w:val="22"/>
          <w:lang w:val="es-MX"/>
        </w:rPr>
        <w:t>por estar presentes</w:t>
      </w:r>
      <w:r w:rsidR="00B909F7" w:rsidRPr="00C94BCB">
        <w:rPr>
          <w:rFonts w:eastAsia="Arial" w:cs="Arial"/>
          <w:szCs w:val="22"/>
          <w:lang w:val="es-MX"/>
        </w:rPr>
        <w:t xml:space="preserve"> en la segunda sesión ordinaria</w:t>
      </w:r>
      <w:r w:rsidR="00A822A9">
        <w:rPr>
          <w:rFonts w:eastAsia="Arial" w:cs="Arial"/>
          <w:szCs w:val="22"/>
          <w:lang w:val="es-MX"/>
        </w:rPr>
        <w:t xml:space="preserve"> </w:t>
      </w:r>
      <w:r w:rsidR="00B909F7" w:rsidRPr="00C94BCB">
        <w:rPr>
          <w:rFonts w:eastAsia="Arial" w:cs="Arial"/>
          <w:szCs w:val="22"/>
          <w:lang w:val="es-MX"/>
        </w:rPr>
        <w:t xml:space="preserve">que se </w:t>
      </w:r>
      <w:r w:rsidR="00990A0F" w:rsidRPr="00C94BCB">
        <w:rPr>
          <w:rFonts w:eastAsia="Arial" w:cs="Arial"/>
          <w:szCs w:val="22"/>
          <w:lang w:val="es-MX"/>
        </w:rPr>
        <w:t>celebr</w:t>
      </w:r>
      <w:r w:rsidR="00E26FB7">
        <w:rPr>
          <w:rFonts w:eastAsia="Arial" w:cs="Arial"/>
          <w:szCs w:val="22"/>
          <w:lang w:val="es-MX"/>
        </w:rPr>
        <w:t>ó</w:t>
      </w:r>
      <w:r w:rsidR="00990A0F" w:rsidRPr="00C94BCB">
        <w:rPr>
          <w:rFonts w:eastAsia="Arial" w:cs="Arial"/>
          <w:szCs w:val="22"/>
          <w:lang w:val="es-MX"/>
        </w:rPr>
        <w:t xml:space="preserve"> de manera presencial, conforme a lo dispuesto en los</w:t>
      </w:r>
      <w:r w:rsidR="001E5A6C" w:rsidRPr="00C94BCB">
        <w:rPr>
          <w:rFonts w:eastAsia="Arial" w:cs="Arial"/>
          <w:szCs w:val="22"/>
          <w:lang w:val="es-MX"/>
        </w:rPr>
        <w:t xml:space="preserve"> artículos 22 y 23 del Estatuto Orgánico de la Secretaría Ejecutiva del Sistema Estatal Anticorrupción de Jalisco.</w:t>
      </w:r>
      <w:r w:rsidR="00F16F6E">
        <w:rPr>
          <w:rFonts w:eastAsia="Arial" w:cs="Arial"/>
          <w:szCs w:val="22"/>
          <w:lang w:val="es-MX"/>
        </w:rPr>
        <w:t xml:space="preserve"> Acto seguido, nombr</w:t>
      </w:r>
      <w:r w:rsidR="00DA3FED">
        <w:rPr>
          <w:rFonts w:eastAsia="Arial" w:cs="Arial"/>
          <w:szCs w:val="22"/>
          <w:lang w:val="es-MX"/>
        </w:rPr>
        <w:t>ó la l</w:t>
      </w:r>
      <w:r w:rsidR="0005763C">
        <w:rPr>
          <w:rFonts w:eastAsia="Arial" w:cs="Arial"/>
          <w:szCs w:val="22"/>
          <w:lang w:val="es-MX"/>
        </w:rPr>
        <w:t>ista de asistencia</w:t>
      </w:r>
      <w:r w:rsidR="00DA3FED">
        <w:rPr>
          <w:rFonts w:eastAsia="Arial" w:cs="Arial"/>
          <w:szCs w:val="22"/>
          <w:lang w:val="es-MX"/>
        </w:rPr>
        <w:t>:</w:t>
      </w:r>
    </w:p>
    <w:p w14:paraId="787EA7ED" w14:textId="77777777" w:rsidR="00A822A9" w:rsidRDefault="00A822A9" w:rsidP="00D25661">
      <w:pPr>
        <w:rPr>
          <w:rFonts w:eastAsia="Arial" w:cs="Arial"/>
          <w:szCs w:val="22"/>
          <w:lang w:val="es-MX"/>
        </w:rPr>
      </w:pPr>
    </w:p>
    <w:p w14:paraId="31419FAB" w14:textId="072CD7BD" w:rsidR="008E0032" w:rsidRDefault="00E42F44" w:rsidP="00D25661">
      <w:pPr>
        <w:rPr>
          <w:rFonts w:eastAsia="Arial" w:cs="Arial"/>
          <w:szCs w:val="22"/>
          <w:lang w:val="es-MX"/>
        </w:rPr>
      </w:pPr>
      <w:r w:rsidRPr="00C94BCB">
        <w:rPr>
          <w:rFonts w:eastAsia="Arial" w:cs="Arial"/>
          <w:szCs w:val="22"/>
          <w:lang w:val="es-MX"/>
        </w:rPr>
        <w:t xml:space="preserve"> </w:t>
      </w:r>
    </w:p>
    <w:p w14:paraId="3780ED4F" w14:textId="77777777" w:rsidR="00D3267B" w:rsidRPr="00C94BCB" w:rsidRDefault="00D3267B" w:rsidP="00D25661">
      <w:pPr>
        <w:rPr>
          <w:rFonts w:eastAsia="Arial" w:cs="Arial"/>
          <w:szCs w:val="22"/>
          <w:lang w:val="es-MX"/>
        </w:rPr>
      </w:pPr>
    </w:p>
    <w:p w14:paraId="08CDA5B8" w14:textId="0D49DD97" w:rsidR="008E0032" w:rsidRPr="00C94BCB" w:rsidRDefault="008E0032" w:rsidP="008E0032">
      <w:pPr>
        <w:rPr>
          <w:rFonts w:eastAsia="Arial" w:cs="Arial"/>
          <w:lang w:val="es-MX" w:eastAsia="es-MX"/>
        </w:rPr>
      </w:pPr>
      <w:r w:rsidRPr="00C94BCB">
        <w:rPr>
          <w:rFonts w:eastAsia="Arial" w:cs="Arial"/>
          <w:lang w:val="es-MX" w:eastAsia="es-MX"/>
        </w:rPr>
        <w:lastRenderedPageBreak/>
        <w:t xml:space="preserve"> </w:t>
      </w:r>
    </w:p>
    <w:tbl>
      <w:tblPr>
        <w:tblStyle w:val="Tablanormal5"/>
        <w:tblW w:w="0" w:type="auto"/>
        <w:tblLook w:val="04A0" w:firstRow="1" w:lastRow="0" w:firstColumn="1" w:lastColumn="0" w:noHBand="0" w:noVBand="1"/>
      </w:tblPr>
      <w:tblGrid>
        <w:gridCol w:w="4253"/>
        <w:gridCol w:w="2977"/>
        <w:gridCol w:w="1608"/>
      </w:tblGrid>
      <w:tr w:rsidR="001B2431" w14:paraId="27405A4A" w14:textId="03048FFC" w:rsidTr="004C35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253" w:type="dxa"/>
            <w:vAlign w:val="center"/>
          </w:tcPr>
          <w:p w14:paraId="67C10731" w14:textId="3D2F777A" w:rsidR="001B2431" w:rsidRDefault="001B2431" w:rsidP="004C35EA">
            <w:pPr>
              <w:jc w:val="center"/>
              <w:rPr>
                <w:rFonts w:eastAsia="Arial" w:cs="Arial"/>
                <w:lang w:val="es-MX" w:eastAsia="es-MX"/>
              </w:rPr>
            </w:pPr>
            <w:r>
              <w:rPr>
                <w:rFonts w:eastAsia="Arial" w:cs="Arial"/>
                <w:lang w:val="es-MX" w:eastAsia="es-MX"/>
              </w:rPr>
              <w:t>NOMBRE</w:t>
            </w:r>
          </w:p>
        </w:tc>
        <w:tc>
          <w:tcPr>
            <w:tcW w:w="2977" w:type="dxa"/>
            <w:vAlign w:val="center"/>
          </w:tcPr>
          <w:p w14:paraId="733DDC7B" w14:textId="49C140DD" w:rsidR="001B2431" w:rsidRDefault="001B2431" w:rsidP="004C35EA">
            <w:pPr>
              <w:jc w:val="center"/>
              <w:cnfStyle w:val="100000000000" w:firstRow="1"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CARGO</w:t>
            </w:r>
          </w:p>
        </w:tc>
        <w:tc>
          <w:tcPr>
            <w:tcW w:w="1608" w:type="dxa"/>
            <w:vAlign w:val="center"/>
          </w:tcPr>
          <w:p w14:paraId="61146FDE" w14:textId="5AFB07F6" w:rsidR="001B2431" w:rsidRDefault="001B2431" w:rsidP="004C35EA">
            <w:pPr>
              <w:jc w:val="center"/>
              <w:cnfStyle w:val="100000000000" w:firstRow="1"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ASISTENCIA</w:t>
            </w:r>
          </w:p>
        </w:tc>
      </w:tr>
      <w:tr w:rsidR="001B2431" w14:paraId="426D4274" w14:textId="5E0CE5D4" w:rsidTr="004C35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AD4893E" w14:textId="7EA91E70" w:rsidR="001B2431" w:rsidRDefault="001B2431" w:rsidP="00D3267B">
            <w:pPr>
              <w:jc w:val="left"/>
              <w:rPr>
                <w:rFonts w:eastAsia="Arial" w:cs="Arial"/>
                <w:lang w:val="es-MX" w:eastAsia="es-MX"/>
              </w:rPr>
            </w:pPr>
            <w:r>
              <w:rPr>
                <w:rFonts w:eastAsia="Arial" w:cs="Arial"/>
                <w:lang w:val="es-MX" w:eastAsia="es-MX"/>
              </w:rPr>
              <w:t xml:space="preserve">Dr. </w:t>
            </w:r>
            <w:r w:rsidRPr="001401D9">
              <w:rPr>
                <w:rFonts w:eastAsia="Arial" w:cs="Arial"/>
                <w:lang w:val="es-MX" w:eastAsia="es-MX"/>
              </w:rPr>
              <w:t>David Gómez-Álvarez Pérez</w:t>
            </w:r>
          </w:p>
        </w:tc>
        <w:tc>
          <w:tcPr>
            <w:tcW w:w="2977" w:type="dxa"/>
            <w:vAlign w:val="center"/>
          </w:tcPr>
          <w:p w14:paraId="76A210D9" w14:textId="40D7D977" w:rsidR="001B2431" w:rsidRDefault="005C2C03" w:rsidP="00D02700">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Integrante del CPS</w:t>
            </w:r>
          </w:p>
        </w:tc>
        <w:tc>
          <w:tcPr>
            <w:tcW w:w="1608" w:type="dxa"/>
            <w:vAlign w:val="center"/>
          </w:tcPr>
          <w:p w14:paraId="2FD9E2E3" w14:textId="611DB2B6" w:rsidR="001B2431" w:rsidRDefault="00E63CCD" w:rsidP="00D02700">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PRESENTE</w:t>
            </w:r>
          </w:p>
        </w:tc>
      </w:tr>
      <w:tr w:rsidR="001B2431" w14:paraId="4B82A488" w14:textId="4B09F661" w:rsidTr="004C35EA">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749B2C16" w14:textId="368E9747" w:rsidR="001B2431" w:rsidRDefault="001B2431" w:rsidP="00D3267B">
            <w:pPr>
              <w:jc w:val="left"/>
              <w:rPr>
                <w:rFonts w:eastAsia="Arial" w:cs="Arial"/>
                <w:lang w:val="es-MX" w:eastAsia="es-MX"/>
              </w:rPr>
            </w:pPr>
            <w:r>
              <w:rPr>
                <w:rFonts w:eastAsia="Arial" w:cs="Arial"/>
                <w:lang w:val="es-MX" w:eastAsia="es-MX"/>
              </w:rPr>
              <w:t xml:space="preserve">Mtro. </w:t>
            </w:r>
            <w:r w:rsidRPr="001401D9">
              <w:rPr>
                <w:rFonts w:eastAsia="Arial" w:cs="Arial"/>
                <w:lang w:val="es-MX" w:eastAsia="es-MX"/>
              </w:rPr>
              <w:t>Pedro Vicente Viveros Reyes</w:t>
            </w:r>
          </w:p>
        </w:tc>
        <w:tc>
          <w:tcPr>
            <w:tcW w:w="2977" w:type="dxa"/>
            <w:vAlign w:val="center"/>
          </w:tcPr>
          <w:p w14:paraId="7FF740EC" w14:textId="0594E067" w:rsidR="001B2431" w:rsidRDefault="005C2C03" w:rsidP="00D02700">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sidRPr="005C2C03">
              <w:rPr>
                <w:rFonts w:eastAsia="Arial" w:cs="Arial"/>
                <w:lang w:val="es-MX" w:eastAsia="es-MX"/>
              </w:rPr>
              <w:t>Integrante del CPS</w:t>
            </w:r>
          </w:p>
        </w:tc>
        <w:tc>
          <w:tcPr>
            <w:tcW w:w="1608" w:type="dxa"/>
            <w:vAlign w:val="center"/>
          </w:tcPr>
          <w:p w14:paraId="583DCD5D" w14:textId="1AD04AF1" w:rsidR="001B2431" w:rsidRPr="001401D9" w:rsidRDefault="00E63CCD" w:rsidP="00D02700">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sidRPr="00E63CCD">
              <w:rPr>
                <w:rFonts w:eastAsia="Arial" w:cs="Arial"/>
                <w:lang w:val="es-MX" w:eastAsia="es-MX"/>
              </w:rPr>
              <w:t>PRESENTE</w:t>
            </w:r>
          </w:p>
        </w:tc>
      </w:tr>
      <w:tr w:rsidR="001B2431" w14:paraId="586FCD2C" w14:textId="7E99023E" w:rsidTr="004C35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DEEC68D" w14:textId="47696714" w:rsidR="001B2431" w:rsidRDefault="001B2431" w:rsidP="00D3267B">
            <w:pPr>
              <w:jc w:val="left"/>
              <w:rPr>
                <w:rFonts w:eastAsia="Arial" w:cs="Arial"/>
                <w:lang w:val="es-MX" w:eastAsia="es-MX"/>
              </w:rPr>
            </w:pPr>
            <w:r>
              <w:rPr>
                <w:rFonts w:eastAsia="Arial" w:cs="Arial"/>
                <w:lang w:val="es-MX" w:eastAsia="es-MX"/>
              </w:rPr>
              <w:t xml:space="preserve">Lic. </w:t>
            </w:r>
            <w:r w:rsidRPr="001401D9">
              <w:rPr>
                <w:rFonts w:eastAsia="Arial" w:cs="Arial"/>
                <w:lang w:val="es-MX" w:eastAsia="es-MX"/>
              </w:rPr>
              <w:t>Neyra Josefa Godoy Rodríguez</w:t>
            </w:r>
          </w:p>
        </w:tc>
        <w:tc>
          <w:tcPr>
            <w:tcW w:w="2977" w:type="dxa"/>
            <w:vAlign w:val="center"/>
          </w:tcPr>
          <w:p w14:paraId="7C44048F" w14:textId="3B718B5D" w:rsidR="001B2431" w:rsidRDefault="005C2C03" w:rsidP="00D02700">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Integrante del CPS</w:t>
            </w:r>
          </w:p>
        </w:tc>
        <w:tc>
          <w:tcPr>
            <w:tcW w:w="1608" w:type="dxa"/>
            <w:vAlign w:val="center"/>
          </w:tcPr>
          <w:p w14:paraId="4EF7F48A" w14:textId="43D7BB45" w:rsidR="001B2431" w:rsidRDefault="00E63CCD" w:rsidP="00D02700">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PRESENTE</w:t>
            </w:r>
          </w:p>
        </w:tc>
      </w:tr>
      <w:tr w:rsidR="001B2431" w14:paraId="05FECF7B" w14:textId="67E76153" w:rsidTr="004C35EA">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41EE820" w14:textId="5BF91A78" w:rsidR="001B2431" w:rsidRDefault="001B2431" w:rsidP="00D3267B">
            <w:pPr>
              <w:jc w:val="left"/>
              <w:rPr>
                <w:rFonts w:eastAsia="Arial" w:cs="Arial"/>
                <w:lang w:val="es-MX" w:eastAsia="es-MX"/>
              </w:rPr>
            </w:pPr>
            <w:r>
              <w:rPr>
                <w:rFonts w:eastAsia="Arial" w:cs="Arial"/>
                <w:lang w:val="es-MX" w:eastAsia="es-MX"/>
              </w:rPr>
              <w:t xml:space="preserve">Mtro. </w:t>
            </w:r>
            <w:r w:rsidRPr="001401D9">
              <w:rPr>
                <w:rFonts w:eastAsia="Arial" w:cs="Arial"/>
                <w:lang w:val="es-MX" w:eastAsia="es-MX"/>
              </w:rPr>
              <w:t>Miguel Ángel Hernández Velázquez</w:t>
            </w:r>
          </w:p>
        </w:tc>
        <w:tc>
          <w:tcPr>
            <w:tcW w:w="2977" w:type="dxa"/>
            <w:vAlign w:val="center"/>
          </w:tcPr>
          <w:p w14:paraId="40BBF6FB" w14:textId="686D8039" w:rsidR="001B2431" w:rsidRDefault="005C2C03" w:rsidP="00D02700">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Integrante del CPS</w:t>
            </w:r>
          </w:p>
        </w:tc>
        <w:tc>
          <w:tcPr>
            <w:tcW w:w="1608" w:type="dxa"/>
            <w:vAlign w:val="center"/>
          </w:tcPr>
          <w:p w14:paraId="328D990D" w14:textId="4CF0EBD8" w:rsidR="001B2431" w:rsidRDefault="00E63CCD" w:rsidP="00D02700">
            <w:pPr>
              <w:jc w:val="center"/>
              <w:cnfStyle w:val="000000000000" w:firstRow="0" w:lastRow="0" w:firstColumn="0" w:lastColumn="0" w:oddVBand="0" w:evenVBand="0" w:oddHBand="0" w:evenHBand="0" w:firstRowFirstColumn="0" w:firstRowLastColumn="0" w:lastRowFirstColumn="0" w:lastRowLastColumn="0"/>
              <w:rPr>
                <w:rFonts w:eastAsia="Arial" w:cs="Arial"/>
                <w:lang w:val="es-MX" w:eastAsia="es-MX"/>
              </w:rPr>
            </w:pPr>
            <w:r>
              <w:rPr>
                <w:rFonts w:eastAsia="Arial" w:cs="Arial"/>
                <w:lang w:val="es-MX" w:eastAsia="es-MX"/>
              </w:rPr>
              <w:t>PRESENTE</w:t>
            </w:r>
          </w:p>
        </w:tc>
      </w:tr>
      <w:tr w:rsidR="001B2431" w14:paraId="7276E5B6" w14:textId="2A98CF94" w:rsidTr="004C35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1B6A626D" w14:textId="303E7624" w:rsidR="001B2431" w:rsidRDefault="001B2431" w:rsidP="00D3267B">
            <w:pPr>
              <w:jc w:val="left"/>
              <w:rPr>
                <w:rFonts w:eastAsia="Arial" w:cs="Arial"/>
                <w:lang w:val="es-MX" w:eastAsia="es-MX"/>
              </w:rPr>
            </w:pPr>
            <w:r>
              <w:rPr>
                <w:rFonts w:eastAsia="Arial" w:cs="Arial"/>
                <w:lang w:val="es-MX" w:eastAsia="es-MX"/>
              </w:rPr>
              <w:t xml:space="preserve">Mtro. </w:t>
            </w:r>
            <w:r w:rsidRPr="001401D9">
              <w:rPr>
                <w:rFonts w:eastAsia="Arial" w:cs="Arial"/>
                <w:lang w:val="es-MX" w:eastAsia="es-MX"/>
              </w:rPr>
              <w:t>Gilberto Tinajero Díaz</w:t>
            </w:r>
          </w:p>
        </w:tc>
        <w:tc>
          <w:tcPr>
            <w:tcW w:w="2977" w:type="dxa"/>
            <w:vAlign w:val="center"/>
          </w:tcPr>
          <w:p w14:paraId="5B4EA0AD" w14:textId="367970FA" w:rsidR="001B2431" w:rsidRDefault="001B2431" w:rsidP="00D02700">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Secretario Técnico</w:t>
            </w:r>
            <w:r w:rsidR="00D02700">
              <w:rPr>
                <w:rFonts w:eastAsia="Arial" w:cs="Arial"/>
                <w:lang w:val="es-MX" w:eastAsia="es-MX"/>
              </w:rPr>
              <w:t xml:space="preserve"> </w:t>
            </w:r>
            <w:r>
              <w:rPr>
                <w:rFonts w:eastAsia="Arial" w:cs="Arial"/>
                <w:lang w:val="es-MX" w:eastAsia="es-MX"/>
              </w:rPr>
              <w:t>SESAJ</w:t>
            </w:r>
          </w:p>
        </w:tc>
        <w:tc>
          <w:tcPr>
            <w:tcW w:w="1608" w:type="dxa"/>
            <w:vAlign w:val="center"/>
          </w:tcPr>
          <w:p w14:paraId="436035BC" w14:textId="31C57E18" w:rsidR="001B2431" w:rsidRDefault="00E63CCD" w:rsidP="00D02700">
            <w:pPr>
              <w:jc w:val="center"/>
              <w:cnfStyle w:val="000000100000" w:firstRow="0" w:lastRow="0" w:firstColumn="0" w:lastColumn="0" w:oddVBand="0" w:evenVBand="0" w:oddHBand="1" w:evenHBand="0" w:firstRowFirstColumn="0" w:firstRowLastColumn="0" w:lastRowFirstColumn="0" w:lastRowLastColumn="0"/>
              <w:rPr>
                <w:rFonts w:eastAsia="Arial" w:cs="Arial"/>
                <w:lang w:val="es-MX" w:eastAsia="es-MX"/>
              </w:rPr>
            </w:pPr>
            <w:r>
              <w:rPr>
                <w:rFonts w:eastAsia="Arial" w:cs="Arial"/>
                <w:lang w:val="es-MX" w:eastAsia="es-MX"/>
              </w:rPr>
              <w:t>PRESENTE</w:t>
            </w:r>
          </w:p>
        </w:tc>
      </w:tr>
    </w:tbl>
    <w:p w14:paraId="06E74C14" w14:textId="77777777" w:rsidR="00EF3486" w:rsidRPr="00EF3486" w:rsidRDefault="00EF3486" w:rsidP="00EF3486">
      <w:pPr>
        <w:rPr>
          <w:rFonts w:eastAsia="Arial" w:cs="Arial"/>
          <w:lang w:val="es-MX" w:eastAsia="es-MX"/>
        </w:rPr>
      </w:pPr>
    </w:p>
    <w:p w14:paraId="4035903E" w14:textId="77777777" w:rsidR="00185046" w:rsidRPr="00C94BCB" w:rsidRDefault="00185046" w:rsidP="00185046">
      <w:pPr>
        <w:rPr>
          <w:rFonts w:eastAsia="Arial" w:cs="Arial"/>
          <w:szCs w:val="22"/>
          <w:lang w:val="es-MX"/>
        </w:rPr>
      </w:pPr>
    </w:p>
    <w:p w14:paraId="5BDD704F" w14:textId="0F9E6A2A" w:rsidR="00F73FF5" w:rsidRPr="00C94BCB" w:rsidRDefault="00691C1E" w:rsidP="00185046">
      <w:pPr>
        <w:rPr>
          <w:rFonts w:eastAsia="Arial" w:cs="Arial"/>
          <w:szCs w:val="22"/>
          <w:lang w:val="es-MX"/>
        </w:rPr>
      </w:pPr>
      <w:r>
        <w:rPr>
          <w:rFonts w:eastAsia="Arial" w:cs="Arial"/>
          <w:szCs w:val="22"/>
          <w:lang w:val="es-MX"/>
        </w:rPr>
        <w:t xml:space="preserve">Se dio cuenta de </w:t>
      </w:r>
      <w:r w:rsidR="00125E31" w:rsidRPr="00C94BCB">
        <w:rPr>
          <w:rFonts w:eastAsia="Arial" w:cs="Arial"/>
          <w:szCs w:val="22"/>
          <w:lang w:val="es-MX"/>
        </w:rPr>
        <w:t>la totalidad de</w:t>
      </w:r>
      <w:r>
        <w:rPr>
          <w:rFonts w:eastAsia="Arial" w:cs="Arial"/>
          <w:szCs w:val="22"/>
          <w:lang w:val="es-MX"/>
        </w:rPr>
        <w:t xml:space="preserve"> los</w:t>
      </w:r>
      <w:r w:rsidR="00125E31" w:rsidRPr="00C94BCB">
        <w:rPr>
          <w:rFonts w:eastAsia="Arial" w:cs="Arial"/>
          <w:szCs w:val="22"/>
          <w:lang w:val="es-MX"/>
        </w:rPr>
        <w:t xml:space="preserve"> </w:t>
      </w:r>
      <w:r w:rsidR="00DD3D89" w:rsidRPr="00C94BCB">
        <w:rPr>
          <w:rFonts w:eastAsia="Arial" w:cs="Arial"/>
          <w:szCs w:val="22"/>
          <w:lang w:val="es-MX"/>
        </w:rPr>
        <w:t xml:space="preserve">integrantes de la Comisión Ejecutiva por lo </w:t>
      </w:r>
      <w:r w:rsidR="00D21613" w:rsidRPr="00C94BCB">
        <w:rPr>
          <w:rFonts w:eastAsia="Arial" w:cs="Arial"/>
          <w:szCs w:val="22"/>
          <w:lang w:val="es-MX"/>
        </w:rPr>
        <w:t>qu</w:t>
      </w:r>
      <w:r w:rsidR="00D21613">
        <w:rPr>
          <w:rFonts w:eastAsia="Arial" w:cs="Arial"/>
          <w:szCs w:val="22"/>
          <w:lang w:val="es-MX"/>
        </w:rPr>
        <w:t>e,</w:t>
      </w:r>
      <w:r w:rsidR="00F42DAD">
        <w:rPr>
          <w:rFonts w:eastAsia="Arial" w:cs="Arial"/>
          <w:szCs w:val="22"/>
          <w:lang w:val="es-MX"/>
        </w:rPr>
        <w:t xml:space="preserve"> un</w:t>
      </w:r>
      <w:r w:rsidR="004C35EA">
        <w:rPr>
          <w:rFonts w:eastAsia="Arial" w:cs="Arial"/>
          <w:szCs w:val="22"/>
          <w:lang w:val="es-MX"/>
        </w:rPr>
        <w:t>a</w:t>
      </w:r>
      <w:r w:rsidR="00F42DAD">
        <w:rPr>
          <w:rFonts w:eastAsia="Arial" w:cs="Arial"/>
          <w:szCs w:val="22"/>
          <w:lang w:val="es-MX"/>
        </w:rPr>
        <w:t xml:space="preserve"> vez verificado el</w:t>
      </w:r>
      <w:r w:rsidR="00DD3D89" w:rsidRPr="00C94BCB">
        <w:rPr>
          <w:rFonts w:eastAsia="Arial" w:cs="Arial"/>
          <w:szCs w:val="22"/>
          <w:lang w:val="es-MX"/>
        </w:rPr>
        <w:t xml:space="preserve"> </w:t>
      </w:r>
      <w:r w:rsidR="00DD3D89" w:rsidRPr="00C94BCB">
        <w:rPr>
          <w:rFonts w:eastAsia="Arial" w:cs="Arial"/>
          <w:i/>
          <w:iCs/>
          <w:szCs w:val="22"/>
          <w:lang w:val="es-MX"/>
        </w:rPr>
        <w:t>quorum</w:t>
      </w:r>
      <w:r w:rsidR="00DD3D89" w:rsidRPr="00C94BCB">
        <w:rPr>
          <w:rFonts w:eastAsia="Arial" w:cs="Arial"/>
          <w:szCs w:val="22"/>
          <w:lang w:val="es-MX"/>
        </w:rPr>
        <w:t xml:space="preserve"> </w:t>
      </w:r>
      <w:r w:rsidR="00125E31" w:rsidRPr="00C94BCB">
        <w:rPr>
          <w:rFonts w:eastAsia="Arial" w:cs="Arial"/>
          <w:szCs w:val="22"/>
          <w:lang w:val="es-MX"/>
        </w:rPr>
        <w:t>necesario</w:t>
      </w:r>
      <w:r w:rsidR="00F42DAD">
        <w:rPr>
          <w:rFonts w:eastAsia="Arial" w:cs="Arial"/>
          <w:szCs w:val="22"/>
          <w:lang w:val="es-MX"/>
        </w:rPr>
        <w:t xml:space="preserve"> para sesionar</w:t>
      </w:r>
      <w:r w:rsidR="004C35EA">
        <w:rPr>
          <w:rFonts w:eastAsia="Arial" w:cs="Arial"/>
          <w:szCs w:val="22"/>
          <w:lang w:val="es-MX"/>
        </w:rPr>
        <w:t>,</w:t>
      </w:r>
      <w:r w:rsidR="00F42DAD">
        <w:rPr>
          <w:rFonts w:eastAsia="Arial" w:cs="Arial"/>
          <w:szCs w:val="22"/>
          <w:lang w:val="es-MX"/>
        </w:rPr>
        <w:t xml:space="preserve"> se</w:t>
      </w:r>
      <w:r w:rsidR="00DD3D89" w:rsidRPr="00C94BCB">
        <w:rPr>
          <w:rFonts w:eastAsia="Arial" w:cs="Arial"/>
          <w:szCs w:val="22"/>
          <w:lang w:val="es-MX"/>
        </w:rPr>
        <w:t xml:space="preserve"> declar</w:t>
      </w:r>
      <w:r w:rsidR="00F42DAD">
        <w:rPr>
          <w:rFonts w:eastAsia="Arial" w:cs="Arial"/>
          <w:szCs w:val="22"/>
          <w:lang w:val="es-MX"/>
        </w:rPr>
        <w:t>ó</w:t>
      </w:r>
      <w:r w:rsidR="00DD3D89" w:rsidRPr="00C94BCB">
        <w:rPr>
          <w:rFonts w:eastAsia="Arial" w:cs="Arial"/>
          <w:szCs w:val="22"/>
          <w:lang w:val="es-MX"/>
        </w:rPr>
        <w:t xml:space="preserve"> abierta </w:t>
      </w:r>
      <w:r w:rsidR="00576EF2" w:rsidRPr="00C94BCB">
        <w:rPr>
          <w:rFonts w:eastAsia="Arial" w:cs="Arial"/>
          <w:szCs w:val="22"/>
          <w:lang w:val="es-MX"/>
        </w:rPr>
        <w:t xml:space="preserve">la </w:t>
      </w:r>
      <w:r w:rsidR="0045523A" w:rsidRPr="00C94BCB">
        <w:rPr>
          <w:rFonts w:eastAsia="Arial" w:cs="Arial"/>
          <w:szCs w:val="22"/>
          <w:lang w:val="es-MX"/>
        </w:rPr>
        <w:t xml:space="preserve">Segunda Sesión Ordinaria </w:t>
      </w:r>
      <w:r w:rsidR="00576EF2" w:rsidRPr="00C94BCB">
        <w:rPr>
          <w:rFonts w:eastAsia="Arial" w:cs="Arial"/>
          <w:szCs w:val="22"/>
          <w:lang w:val="es-MX"/>
        </w:rPr>
        <w:t xml:space="preserve">de </w:t>
      </w:r>
      <w:r w:rsidR="0045523A">
        <w:rPr>
          <w:rFonts w:eastAsia="Arial" w:cs="Arial"/>
          <w:szCs w:val="22"/>
          <w:lang w:val="es-MX"/>
        </w:rPr>
        <w:t>la</w:t>
      </w:r>
      <w:r w:rsidR="00576EF2" w:rsidRPr="00C94BCB">
        <w:rPr>
          <w:rFonts w:eastAsia="Arial" w:cs="Arial"/>
          <w:szCs w:val="22"/>
          <w:lang w:val="es-MX"/>
        </w:rPr>
        <w:t xml:space="preserve"> Comisión</w:t>
      </w:r>
      <w:r w:rsidR="0045523A">
        <w:rPr>
          <w:rFonts w:eastAsia="Arial" w:cs="Arial"/>
          <w:szCs w:val="22"/>
          <w:lang w:val="es-MX"/>
        </w:rPr>
        <w:t xml:space="preserve"> Ejecutiva del Sistema Estatal Anticorrupción de Jalisco</w:t>
      </w:r>
      <w:r w:rsidR="0012531F">
        <w:rPr>
          <w:rFonts w:eastAsia="Arial" w:cs="Arial"/>
          <w:szCs w:val="22"/>
          <w:lang w:val="es-MX"/>
        </w:rPr>
        <w:t xml:space="preserve"> siendo la</w:t>
      </w:r>
      <w:r w:rsidR="003B3526">
        <w:rPr>
          <w:rFonts w:eastAsia="Arial" w:cs="Arial"/>
          <w:szCs w:val="22"/>
          <w:lang w:val="es-MX"/>
        </w:rPr>
        <w:t xml:space="preserve">s </w:t>
      </w:r>
      <w:r w:rsidR="00444C23">
        <w:rPr>
          <w:rFonts w:eastAsia="Arial" w:cs="Arial"/>
          <w:szCs w:val="22"/>
          <w:lang w:val="es-MX"/>
        </w:rPr>
        <w:t xml:space="preserve">9:05 horas del día </w:t>
      </w:r>
      <w:r w:rsidR="00444C23" w:rsidRPr="00444C23">
        <w:rPr>
          <w:rFonts w:eastAsia="Arial" w:cs="Arial"/>
          <w:szCs w:val="22"/>
          <w:lang w:val="es-MX"/>
        </w:rPr>
        <w:t>17 de julio de 2023</w:t>
      </w:r>
      <w:r w:rsidR="00444C23">
        <w:rPr>
          <w:rFonts w:eastAsia="Arial" w:cs="Arial"/>
          <w:szCs w:val="22"/>
          <w:lang w:val="es-MX"/>
        </w:rPr>
        <w:t xml:space="preserve">, </w:t>
      </w:r>
      <w:r w:rsidR="00576EF2" w:rsidRPr="00C94BCB">
        <w:rPr>
          <w:rFonts w:eastAsia="Arial" w:cs="Arial"/>
          <w:szCs w:val="22"/>
          <w:lang w:val="es-MX"/>
        </w:rPr>
        <w:t>de conformidad con el Artículo 32 de la Ley Anticorrupción del Estado de Jalisco.</w:t>
      </w:r>
    </w:p>
    <w:p w14:paraId="42354ED2" w14:textId="77777777" w:rsidR="008A1B4A" w:rsidRPr="00C94BCB" w:rsidRDefault="008A1B4A" w:rsidP="00D25661">
      <w:pPr>
        <w:rPr>
          <w:rFonts w:eastAsia="Arial" w:cs="Arial"/>
          <w:szCs w:val="22"/>
          <w:lang w:val="es-MX"/>
        </w:rPr>
      </w:pPr>
    </w:p>
    <w:p w14:paraId="72EEB76A" w14:textId="06CDA079" w:rsidR="002803DF" w:rsidRPr="00C94BCB" w:rsidRDefault="002803DF" w:rsidP="00EC6B98">
      <w:pPr>
        <w:pStyle w:val="Prrafodelista"/>
        <w:numPr>
          <w:ilvl w:val="0"/>
          <w:numId w:val="1"/>
        </w:numPr>
        <w:rPr>
          <w:rFonts w:eastAsia="Arial" w:cs="Arial"/>
          <w:b/>
          <w:bCs/>
          <w:color w:val="006078"/>
          <w:szCs w:val="22"/>
          <w:lang w:val="es-MX"/>
        </w:rPr>
      </w:pPr>
      <w:r w:rsidRPr="00C94BCB">
        <w:rPr>
          <w:rFonts w:eastAsia="Arial" w:cs="Arial"/>
          <w:b/>
          <w:bCs/>
          <w:color w:val="006078"/>
          <w:szCs w:val="22"/>
          <w:lang w:val="es-MX"/>
        </w:rPr>
        <w:t>Lectura y, en su caso, aprobación del Orden del día</w:t>
      </w:r>
    </w:p>
    <w:p w14:paraId="03B8D2C4" w14:textId="77777777" w:rsidR="00187922" w:rsidRPr="00C94BCB" w:rsidRDefault="00187922" w:rsidP="00DC0428">
      <w:pPr>
        <w:jc w:val="center"/>
        <w:rPr>
          <w:rFonts w:eastAsia="Arial" w:cs="Arial"/>
          <w:b/>
          <w:bCs/>
          <w:color w:val="006078"/>
          <w:szCs w:val="22"/>
          <w:lang w:val="es-MX"/>
        </w:rPr>
      </w:pPr>
    </w:p>
    <w:p w14:paraId="2296F576" w14:textId="22B3CBB9" w:rsidR="00F523A5" w:rsidRPr="00C94BCB" w:rsidRDefault="00C078EC" w:rsidP="00BF3617">
      <w:pPr>
        <w:rPr>
          <w:rFonts w:eastAsia="Arial" w:cs="Arial"/>
          <w:lang w:val="es-MX" w:eastAsia="es-MX"/>
        </w:rPr>
      </w:pPr>
      <w:r w:rsidRPr="00C94BCB">
        <w:rPr>
          <w:rFonts w:eastAsia="Arial" w:cs="Arial"/>
          <w:lang w:val="es-MX" w:eastAsia="es-MX"/>
        </w:rPr>
        <w:t>El Secretario Técnico</w:t>
      </w:r>
      <w:r w:rsidR="00BD469E">
        <w:rPr>
          <w:rFonts w:eastAsia="Arial" w:cs="Arial"/>
          <w:lang w:val="es-MX" w:eastAsia="es-MX"/>
        </w:rPr>
        <w:t xml:space="preserve"> </w:t>
      </w:r>
      <w:r w:rsidR="00600FB7">
        <w:rPr>
          <w:rFonts w:eastAsia="Arial" w:cs="Arial"/>
          <w:lang w:val="es-MX" w:eastAsia="es-MX"/>
        </w:rPr>
        <w:t xml:space="preserve">puso a la vista de todos los asistentes </w:t>
      </w:r>
      <w:r w:rsidR="006162E6">
        <w:rPr>
          <w:rFonts w:eastAsia="Arial" w:cs="Arial"/>
          <w:lang w:val="es-MX" w:eastAsia="es-MX"/>
        </w:rPr>
        <w:t>el o</w:t>
      </w:r>
      <w:r w:rsidR="00665687" w:rsidRPr="00C94BCB">
        <w:rPr>
          <w:rFonts w:eastAsia="Arial" w:cs="Arial"/>
          <w:lang w:val="es-MX" w:eastAsia="es-MX"/>
        </w:rPr>
        <w:t>rden del día</w:t>
      </w:r>
      <w:r w:rsidR="006162E6">
        <w:rPr>
          <w:rFonts w:eastAsia="Arial" w:cs="Arial"/>
          <w:lang w:val="es-MX" w:eastAsia="es-MX"/>
        </w:rPr>
        <w:t xml:space="preserve"> de la sesión </w:t>
      </w:r>
      <w:r w:rsidR="009710E5">
        <w:rPr>
          <w:rFonts w:eastAsia="Arial" w:cs="Arial"/>
          <w:lang w:val="es-MX" w:eastAsia="es-MX"/>
        </w:rPr>
        <w:t xml:space="preserve">y solicitó manifestar </w:t>
      </w:r>
      <w:r w:rsidR="0072510C">
        <w:rPr>
          <w:rFonts w:eastAsia="Arial" w:cs="Arial"/>
          <w:lang w:val="es-MX" w:eastAsia="es-MX"/>
        </w:rPr>
        <w:t>su voto</w:t>
      </w:r>
      <w:r w:rsidR="004E62A4">
        <w:rPr>
          <w:rFonts w:eastAsia="Arial" w:cs="Arial"/>
          <w:lang w:val="es-MX" w:eastAsia="es-MX"/>
        </w:rPr>
        <w:t xml:space="preserve"> respecto de los puntos a tratar</w:t>
      </w:r>
      <w:r w:rsidR="000C62F0">
        <w:rPr>
          <w:rFonts w:eastAsia="Arial" w:cs="Arial"/>
          <w:lang w:val="es-MX" w:eastAsia="es-MX"/>
        </w:rPr>
        <w:t>,</w:t>
      </w:r>
      <w:r w:rsidR="0072510C">
        <w:rPr>
          <w:rFonts w:eastAsia="Arial" w:cs="Arial"/>
          <w:lang w:val="es-MX" w:eastAsia="es-MX"/>
        </w:rPr>
        <w:t xml:space="preserve"> el cual fue aprobado por unanimidad </w:t>
      </w:r>
      <w:r w:rsidR="00231F2D">
        <w:rPr>
          <w:rFonts w:eastAsia="Arial" w:cs="Arial"/>
          <w:lang w:val="es-MX" w:eastAsia="es-MX"/>
        </w:rPr>
        <w:t>de los integrantes de la Comisión Ejecutiva.</w:t>
      </w:r>
    </w:p>
    <w:p w14:paraId="3138D82D" w14:textId="77777777" w:rsidR="00525BBE" w:rsidRPr="00C94BCB" w:rsidRDefault="00525BBE" w:rsidP="00C86FA3">
      <w:pPr>
        <w:rPr>
          <w:rFonts w:eastAsia="Arial" w:cs="Arial"/>
          <w:lang w:val="es-MX" w:eastAsia="es-MX"/>
        </w:rPr>
      </w:pPr>
    </w:p>
    <w:p w14:paraId="37C248BE" w14:textId="24DB03B9" w:rsidR="00FE5F0D" w:rsidRPr="00C94BCB" w:rsidRDefault="000B4ABF" w:rsidP="000B4ABF">
      <w:pPr>
        <w:pStyle w:val="Prrafodelista"/>
        <w:numPr>
          <w:ilvl w:val="0"/>
          <w:numId w:val="1"/>
        </w:numPr>
        <w:rPr>
          <w:rFonts w:eastAsia="Arial" w:cs="Arial"/>
          <w:b/>
          <w:bCs/>
          <w:color w:val="006078"/>
          <w:szCs w:val="22"/>
          <w:lang w:val="es-MX"/>
        </w:rPr>
      </w:pPr>
      <w:r w:rsidRPr="00C94BCB">
        <w:rPr>
          <w:rFonts w:eastAsia="Arial" w:cs="Arial"/>
          <w:b/>
          <w:bCs/>
          <w:color w:val="006078"/>
          <w:szCs w:val="22"/>
          <w:lang w:val="es-MX"/>
        </w:rPr>
        <w:t xml:space="preserve">Lectura, y en su caso, </w:t>
      </w:r>
      <w:r w:rsidR="00945D4D" w:rsidRPr="00C94BCB">
        <w:rPr>
          <w:rFonts w:eastAsia="Arial" w:cs="Arial"/>
          <w:b/>
          <w:bCs/>
          <w:color w:val="006078"/>
          <w:szCs w:val="22"/>
          <w:lang w:val="es-MX"/>
        </w:rPr>
        <w:t>aprobación y firma del Acta de la Sesión celebrada el 12 de mayo de 2023</w:t>
      </w:r>
    </w:p>
    <w:p w14:paraId="524A9DF1" w14:textId="77777777" w:rsidR="00A23BF5" w:rsidRPr="00C94BCB" w:rsidRDefault="00A23BF5" w:rsidP="00A23BF5">
      <w:pPr>
        <w:rPr>
          <w:rFonts w:eastAsia="Arial" w:cs="Arial"/>
          <w:b/>
          <w:bCs/>
          <w:color w:val="006078"/>
          <w:szCs w:val="22"/>
          <w:lang w:val="es-MX"/>
        </w:rPr>
      </w:pPr>
    </w:p>
    <w:p w14:paraId="31930A33" w14:textId="687F928B" w:rsidR="005634C1" w:rsidRPr="00C94BCB" w:rsidRDefault="004D1213" w:rsidP="00A23BF5">
      <w:pPr>
        <w:rPr>
          <w:rFonts w:eastAsia="Arial" w:cs="Arial"/>
          <w:lang w:val="es-MX" w:eastAsia="es-MX"/>
        </w:rPr>
      </w:pPr>
      <w:r>
        <w:rPr>
          <w:rFonts w:eastAsia="Arial" w:cs="Arial"/>
          <w:lang w:val="es-MX" w:eastAsia="es-MX"/>
        </w:rPr>
        <w:t>Continuando con el</w:t>
      </w:r>
      <w:r w:rsidR="000C62F0">
        <w:rPr>
          <w:rFonts w:eastAsia="Arial" w:cs="Arial"/>
          <w:lang w:val="es-MX" w:eastAsia="es-MX"/>
        </w:rPr>
        <w:t xml:space="preserve"> tercer punto del orden del día, el </w:t>
      </w:r>
      <w:r w:rsidR="00600842" w:rsidRPr="00C94BCB">
        <w:rPr>
          <w:rFonts w:eastAsia="Arial" w:cs="Arial"/>
          <w:lang w:val="es-MX" w:eastAsia="es-MX"/>
        </w:rPr>
        <w:t>Secretario Técnico puntualiz</w:t>
      </w:r>
      <w:r w:rsidR="000C62F0">
        <w:rPr>
          <w:rFonts w:eastAsia="Arial" w:cs="Arial"/>
          <w:lang w:val="es-MX" w:eastAsia="es-MX"/>
        </w:rPr>
        <w:t>ó</w:t>
      </w:r>
      <w:r w:rsidR="00600842" w:rsidRPr="00C94BCB">
        <w:rPr>
          <w:rFonts w:eastAsia="Arial" w:cs="Arial"/>
          <w:lang w:val="es-MX" w:eastAsia="es-MX"/>
        </w:rPr>
        <w:t xml:space="preserve"> que el acta de referencia fue remitida </w:t>
      </w:r>
      <w:r w:rsidR="002D3139" w:rsidRPr="00C94BCB">
        <w:rPr>
          <w:rFonts w:eastAsia="Arial" w:cs="Arial"/>
          <w:lang w:val="es-MX" w:eastAsia="es-MX"/>
        </w:rPr>
        <w:t>con oportunidad por correo electrónico</w:t>
      </w:r>
      <w:r w:rsidR="00875662">
        <w:rPr>
          <w:rFonts w:eastAsia="Arial" w:cs="Arial"/>
          <w:lang w:val="es-MX" w:eastAsia="es-MX"/>
        </w:rPr>
        <w:t xml:space="preserve"> a los integrantes de la </w:t>
      </w:r>
      <w:r w:rsidR="00014ACA">
        <w:rPr>
          <w:rFonts w:eastAsia="Arial" w:cs="Arial"/>
          <w:lang w:val="es-MX" w:eastAsia="es-MX"/>
        </w:rPr>
        <w:t>Comisión</w:t>
      </w:r>
      <w:r w:rsidR="00875662">
        <w:rPr>
          <w:rFonts w:eastAsia="Arial" w:cs="Arial"/>
          <w:lang w:val="es-MX" w:eastAsia="es-MX"/>
        </w:rPr>
        <w:t xml:space="preserve"> Ejecutiva</w:t>
      </w:r>
      <w:r w:rsidR="00950E18">
        <w:rPr>
          <w:rFonts w:eastAsia="Arial" w:cs="Arial"/>
          <w:lang w:val="es-MX" w:eastAsia="es-MX"/>
        </w:rPr>
        <w:t xml:space="preserve">, manifestó que </w:t>
      </w:r>
      <w:r w:rsidR="002D3139" w:rsidRPr="00C94BCB">
        <w:rPr>
          <w:rFonts w:eastAsia="Arial" w:cs="Arial"/>
          <w:lang w:val="es-MX" w:eastAsia="es-MX"/>
        </w:rPr>
        <w:t>al no haber recibido alguna observación o corrección, solicit</w:t>
      </w:r>
      <w:r w:rsidR="00DE6E66">
        <w:rPr>
          <w:rFonts w:eastAsia="Arial" w:cs="Arial"/>
          <w:lang w:val="es-MX" w:eastAsia="es-MX"/>
        </w:rPr>
        <w:t>ó</w:t>
      </w:r>
      <w:r w:rsidR="002D3139" w:rsidRPr="00C94BCB">
        <w:rPr>
          <w:rFonts w:eastAsia="Arial" w:cs="Arial"/>
          <w:lang w:val="es-MX" w:eastAsia="es-MX"/>
        </w:rPr>
        <w:t xml:space="preserve"> omi</w:t>
      </w:r>
      <w:r w:rsidR="00B62D24">
        <w:rPr>
          <w:rFonts w:eastAsia="Arial" w:cs="Arial"/>
          <w:lang w:val="es-MX" w:eastAsia="es-MX"/>
        </w:rPr>
        <w:t xml:space="preserve">tir su </w:t>
      </w:r>
      <w:r w:rsidR="002D3139" w:rsidRPr="00C94BCB">
        <w:rPr>
          <w:rFonts w:eastAsia="Arial" w:cs="Arial"/>
          <w:lang w:val="es-MX" w:eastAsia="es-MX"/>
        </w:rPr>
        <w:t>lectura y</w:t>
      </w:r>
      <w:r w:rsidR="00DE6E66">
        <w:rPr>
          <w:rFonts w:eastAsia="Arial" w:cs="Arial"/>
          <w:lang w:val="es-MX" w:eastAsia="es-MX"/>
        </w:rPr>
        <w:t xml:space="preserve"> manifestar el sentido de</w:t>
      </w:r>
      <w:r w:rsidR="00017E91">
        <w:rPr>
          <w:rFonts w:eastAsia="Arial" w:cs="Arial"/>
          <w:lang w:val="es-MX" w:eastAsia="es-MX"/>
        </w:rPr>
        <w:t>l</w:t>
      </w:r>
      <w:r w:rsidR="00DE6E66">
        <w:rPr>
          <w:rFonts w:eastAsia="Arial" w:cs="Arial"/>
          <w:lang w:val="es-MX" w:eastAsia="es-MX"/>
        </w:rPr>
        <w:t xml:space="preserve"> voto </w:t>
      </w:r>
      <w:r w:rsidR="00D41363">
        <w:rPr>
          <w:rFonts w:eastAsia="Arial" w:cs="Arial"/>
          <w:lang w:val="es-MX" w:eastAsia="es-MX"/>
        </w:rPr>
        <w:t>respecto a la aprobación de la citada acta</w:t>
      </w:r>
      <w:r w:rsidR="00162CAE">
        <w:rPr>
          <w:rFonts w:eastAsia="Arial" w:cs="Arial"/>
          <w:lang w:val="es-MX" w:eastAsia="es-MX"/>
        </w:rPr>
        <w:t>, para</w:t>
      </w:r>
      <w:r w:rsidR="00D41363">
        <w:rPr>
          <w:rFonts w:eastAsia="Arial" w:cs="Arial"/>
          <w:lang w:val="es-MX" w:eastAsia="es-MX"/>
        </w:rPr>
        <w:t xml:space="preserve"> posteriormente</w:t>
      </w:r>
      <w:r w:rsidR="005958E2">
        <w:rPr>
          <w:rFonts w:eastAsia="Arial" w:cs="Arial"/>
          <w:lang w:val="es-MX" w:eastAsia="es-MX"/>
        </w:rPr>
        <w:t xml:space="preserve"> </w:t>
      </w:r>
      <w:r w:rsidR="002D3139" w:rsidRPr="00C94BCB">
        <w:rPr>
          <w:rFonts w:eastAsia="Arial" w:cs="Arial"/>
          <w:lang w:val="es-MX" w:eastAsia="es-MX"/>
        </w:rPr>
        <w:t>proceder</w:t>
      </w:r>
      <w:r w:rsidR="001665BD">
        <w:rPr>
          <w:rFonts w:eastAsia="Arial" w:cs="Arial"/>
          <w:lang w:val="es-MX" w:eastAsia="es-MX"/>
        </w:rPr>
        <w:t xml:space="preserve"> a </w:t>
      </w:r>
      <w:r w:rsidR="002D3139" w:rsidRPr="00C94BCB">
        <w:rPr>
          <w:rFonts w:eastAsia="Arial" w:cs="Arial"/>
          <w:lang w:val="es-MX" w:eastAsia="es-MX"/>
        </w:rPr>
        <w:t>recabar las firmas</w:t>
      </w:r>
      <w:r w:rsidR="005958E2">
        <w:rPr>
          <w:rFonts w:eastAsia="Arial" w:cs="Arial"/>
          <w:lang w:val="es-MX" w:eastAsia="es-MX"/>
        </w:rPr>
        <w:t xml:space="preserve"> correspondientes</w:t>
      </w:r>
      <w:r w:rsidR="00BA4A3A">
        <w:rPr>
          <w:rFonts w:eastAsia="Arial" w:cs="Arial"/>
          <w:lang w:val="es-MX" w:eastAsia="es-MX"/>
        </w:rPr>
        <w:t>. El acta fue aprobad</w:t>
      </w:r>
      <w:r w:rsidR="00620841">
        <w:rPr>
          <w:rFonts w:eastAsia="Arial" w:cs="Arial"/>
          <w:lang w:val="es-MX" w:eastAsia="es-MX"/>
        </w:rPr>
        <w:t xml:space="preserve">a por unanimidad de los integrantes de la Comisión Ejecutiva. </w:t>
      </w:r>
    </w:p>
    <w:p w14:paraId="3BC67772" w14:textId="77777777" w:rsidR="007E5BDA" w:rsidRPr="00C94BCB" w:rsidRDefault="007E5BDA" w:rsidP="00A23BF5">
      <w:pPr>
        <w:rPr>
          <w:rFonts w:eastAsia="Arial" w:cs="Arial"/>
          <w:lang w:val="es-MX" w:eastAsia="es-MX"/>
        </w:rPr>
      </w:pPr>
    </w:p>
    <w:p w14:paraId="2FF7B95E" w14:textId="77777777" w:rsidR="00EF0139" w:rsidRPr="00C94BCB" w:rsidRDefault="00EF0139" w:rsidP="00A23BF5">
      <w:pPr>
        <w:rPr>
          <w:rFonts w:eastAsia="Arial" w:cs="Arial"/>
          <w:b/>
          <w:bCs/>
          <w:color w:val="006078"/>
          <w:szCs w:val="22"/>
          <w:lang w:val="es-MX"/>
        </w:rPr>
      </w:pPr>
    </w:p>
    <w:p w14:paraId="166E1BC8" w14:textId="262FC9E6" w:rsidR="00FE5F0D" w:rsidRPr="00C94BCB" w:rsidRDefault="00A23BF5" w:rsidP="00FE5F0D">
      <w:pPr>
        <w:pStyle w:val="Prrafodelista"/>
        <w:numPr>
          <w:ilvl w:val="0"/>
          <w:numId w:val="1"/>
        </w:numPr>
        <w:rPr>
          <w:rFonts w:eastAsia="Arial" w:cs="Arial"/>
          <w:b/>
          <w:bCs/>
          <w:color w:val="006078"/>
          <w:szCs w:val="22"/>
          <w:lang w:val="es-MX"/>
        </w:rPr>
      </w:pPr>
      <w:r w:rsidRPr="00C94BCB">
        <w:rPr>
          <w:rFonts w:eastAsia="Arial" w:cs="Arial"/>
          <w:b/>
          <w:bCs/>
          <w:color w:val="006078"/>
          <w:szCs w:val="22"/>
          <w:lang w:val="es-MX"/>
        </w:rPr>
        <w:t xml:space="preserve">Presentación del seguimiento de </w:t>
      </w:r>
      <w:r w:rsidR="00347A7F" w:rsidRPr="00C94BCB">
        <w:rPr>
          <w:rFonts w:eastAsia="Arial" w:cs="Arial"/>
          <w:b/>
          <w:bCs/>
          <w:color w:val="006078"/>
          <w:szCs w:val="22"/>
          <w:lang w:val="es-MX"/>
        </w:rPr>
        <w:t>a</w:t>
      </w:r>
      <w:r w:rsidRPr="00C94BCB">
        <w:rPr>
          <w:rFonts w:eastAsia="Arial" w:cs="Arial"/>
          <w:b/>
          <w:bCs/>
          <w:color w:val="006078"/>
          <w:szCs w:val="22"/>
          <w:lang w:val="es-MX"/>
        </w:rPr>
        <w:t>cuerdos</w:t>
      </w:r>
    </w:p>
    <w:p w14:paraId="5ED03D37" w14:textId="77777777" w:rsidR="0003088E" w:rsidRPr="00C94BCB" w:rsidRDefault="0003088E" w:rsidP="00C86FA3">
      <w:pPr>
        <w:rPr>
          <w:rFonts w:cs="Arial"/>
          <w:lang w:val="es-MX"/>
        </w:rPr>
      </w:pPr>
    </w:p>
    <w:p w14:paraId="7EDFF82F" w14:textId="3331FF81" w:rsidR="00C86FA3" w:rsidRPr="00C94BCB" w:rsidRDefault="00C60EFE" w:rsidP="00C86FA3">
      <w:pPr>
        <w:rPr>
          <w:rFonts w:cs="Arial"/>
          <w:lang w:val="es-MX"/>
        </w:rPr>
      </w:pPr>
      <w:r>
        <w:rPr>
          <w:rFonts w:cs="Arial"/>
          <w:lang w:val="es-MX"/>
        </w:rPr>
        <w:t>Respecto al cuarto punto del orden del día e</w:t>
      </w:r>
      <w:r w:rsidR="00CE581D" w:rsidRPr="00C94BCB">
        <w:rPr>
          <w:rFonts w:cs="Arial"/>
          <w:lang w:val="es-MX"/>
        </w:rPr>
        <w:t xml:space="preserve">l </w:t>
      </w:r>
      <w:r w:rsidR="005C381B" w:rsidRPr="00C94BCB">
        <w:rPr>
          <w:rFonts w:cs="Arial"/>
          <w:lang w:val="es-MX"/>
        </w:rPr>
        <w:t>Secretario Técnico proyect</w:t>
      </w:r>
      <w:r>
        <w:rPr>
          <w:rFonts w:cs="Arial"/>
          <w:lang w:val="es-MX"/>
        </w:rPr>
        <w:t>ó</w:t>
      </w:r>
      <w:r w:rsidR="005C381B" w:rsidRPr="00C94BCB">
        <w:rPr>
          <w:rFonts w:cs="Arial"/>
          <w:lang w:val="es-MX"/>
        </w:rPr>
        <w:t xml:space="preserve"> el estado que guardan los acuerdos</w:t>
      </w:r>
      <w:r w:rsidR="00AD35C7">
        <w:rPr>
          <w:rFonts w:cs="Arial"/>
          <w:lang w:val="es-MX"/>
        </w:rPr>
        <w:t xml:space="preserve"> de la Comisión Ejecutiva</w:t>
      </w:r>
      <w:r w:rsidR="003E0168">
        <w:rPr>
          <w:rFonts w:cs="Arial"/>
          <w:lang w:val="es-MX"/>
        </w:rPr>
        <w:t>:</w:t>
      </w:r>
    </w:p>
    <w:p w14:paraId="3A37362E" w14:textId="7EBA2B10" w:rsidR="00055E84" w:rsidRPr="00C94BCB" w:rsidRDefault="00055E84" w:rsidP="00055E84">
      <w:pPr>
        <w:contextualSpacing/>
        <w:rPr>
          <w:lang w:val="es-MX"/>
        </w:rPr>
      </w:pPr>
    </w:p>
    <w:tbl>
      <w:tblPr>
        <w:tblStyle w:val="Tablaconcuadrcula"/>
        <w:tblW w:w="4975" w:type="pct"/>
        <w:tblLayout w:type="fixed"/>
        <w:tblLook w:val="04A0" w:firstRow="1" w:lastRow="0" w:firstColumn="1" w:lastColumn="0" w:noHBand="0" w:noVBand="1"/>
      </w:tblPr>
      <w:tblGrid>
        <w:gridCol w:w="1157"/>
        <w:gridCol w:w="1462"/>
        <w:gridCol w:w="2904"/>
        <w:gridCol w:w="3261"/>
      </w:tblGrid>
      <w:tr w:rsidR="00A5251A" w:rsidRPr="00C94BCB" w14:paraId="3AF2D075" w14:textId="77777777" w:rsidTr="005C381B">
        <w:tc>
          <w:tcPr>
            <w:tcW w:w="659" w:type="pct"/>
            <w:shd w:val="clear" w:color="auto" w:fill="002060"/>
          </w:tcPr>
          <w:p w14:paraId="3DBA69E4" w14:textId="77777777" w:rsidR="00A5251A" w:rsidRPr="00C94BCB" w:rsidRDefault="00A5251A" w:rsidP="007965C6">
            <w:pPr>
              <w:contextualSpacing/>
              <w:jc w:val="center"/>
              <w:rPr>
                <w:rFonts w:cs="Arial"/>
                <w:b/>
                <w:sz w:val="20"/>
                <w:szCs w:val="19"/>
                <w:lang w:val="es-MX"/>
              </w:rPr>
            </w:pPr>
            <w:r w:rsidRPr="00C94BCB">
              <w:rPr>
                <w:rFonts w:cs="Arial"/>
                <w:b/>
                <w:sz w:val="20"/>
                <w:szCs w:val="19"/>
                <w:lang w:val="es-MX"/>
              </w:rPr>
              <w:t xml:space="preserve">Año </w:t>
            </w:r>
          </w:p>
        </w:tc>
        <w:tc>
          <w:tcPr>
            <w:tcW w:w="832" w:type="pct"/>
            <w:shd w:val="clear" w:color="auto" w:fill="002060"/>
          </w:tcPr>
          <w:p w14:paraId="337D1C8E" w14:textId="77777777" w:rsidR="00A5251A" w:rsidRPr="00C94BCB" w:rsidRDefault="00A5251A" w:rsidP="001D6B15">
            <w:pPr>
              <w:contextualSpacing/>
              <w:jc w:val="center"/>
              <w:rPr>
                <w:rFonts w:cs="Arial"/>
                <w:b/>
                <w:sz w:val="20"/>
                <w:szCs w:val="19"/>
                <w:lang w:val="es-MX"/>
              </w:rPr>
            </w:pPr>
            <w:r w:rsidRPr="00C94BCB">
              <w:rPr>
                <w:rFonts w:cs="Arial"/>
                <w:b/>
                <w:sz w:val="20"/>
                <w:szCs w:val="19"/>
                <w:lang w:val="es-MX"/>
              </w:rPr>
              <w:t>Acuerdo</w:t>
            </w:r>
          </w:p>
        </w:tc>
        <w:tc>
          <w:tcPr>
            <w:tcW w:w="1653" w:type="pct"/>
            <w:shd w:val="clear" w:color="auto" w:fill="002060"/>
          </w:tcPr>
          <w:p w14:paraId="61BD4D6C" w14:textId="77777777" w:rsidR="00A5251A" w:rsidRPr="00C94BCB" w:rsidRDefault="00A5251A" w:rsidP="001D6B15">
            <w:pPr>
              <w:contextualSpacing/>
              <w:jc w:val="center"/>
              <w:rPr>
                <w:rFonts w:cs="Arial"/>
                <w:b/>
                <w:sz w:val="20"/>
                <w:szCs w:val="19"/>
                <w:lang w:val="es-MX"/>
              </w:rPr>
            </w:pPr>
            <w:r w:rsidRPr="00C94BCB">
              <w:rPr>
                <w:rFonts w:cs="Arial"/>
                <w:b/>
                <w:sz w:val="20"/>
                <w:szCs w:val="19"/>
                <w:lang w:val="es-MX"/>
              </w:rPr>
              <w:t>Asunto</w:t>
            </w:r>
          </w:p>
        </w:tc>
        <w:tc>
          <w:tcPr>
            <w:tcW w:w="1856" w:type="pct"/>
            <w:shd w:val="clear" w:color="auto" w:fill="002060"/>
          </w:tcPr>
          <w:p w14:paraId="36502045" w14:textId="77777777" w:rsidR="00A5251A" w:rsidRPr="00C94BCB" w:rsidRDefault="00A5251A" w:rsidP="001D6B15">
            <w:pPr>
              <w:ind w:left="317" w:hanging="284"/>
              <w:contextualSpacing/>
              <w:jc w:val="center"/>
              <w:rPr>
                <w:rFonts w:cs="Arial"/>
                <w:b/>
                <w:sz w:val="20"/>
                <w:szCs w:val="19"/>
                <w:lang w:val="es-MX"/>
              </w:rPr>
            </w:pPr>
            <w:r w:rsidRPr="00C94BCB">
              <w:rPr>
                <w:rFonts w:cs="Arial"/>
                <w:b/>
                <w:sz w:val="20"/>
                <w:szCs w:val="19"/>
                <w:lang w:val="es-MX"/>
              </w:rPr>
              <w:t>Estado</w:t>
            </w:r>
          </w:p>
        </w:tc>
      </w:tr>
      <w:tr w:rsidR="00CE56B8" w:rsidRPr="00C94BCB" w14:paraId="675AAFF3" w14:textId="77777777" w:rsidTr="005C381B">
        <w:trPr>
          <w:trHeight w:val="473"/>
        </w:trPr>
        <w:tc>
          <w:tcPr>
            <w:tcW w:w="659" w:type="pct"/>
            <w:vMerge w:val="restart"/>
          </w:tcPr>
          <w:p w14:paraId="173DD502" w14:textId="77777777" w:rsidR="00CE56B8" w:rsidRPr="00C94BCB" w:rsidRDefault="00CE56B8" w:rsidP="006A4998">
            <w:pPr>
              <w:contextualSpacing/>
              <w:jc w:val="center"/>
              <w:rPr>
                <w:rFonts w:cs="Arial"/>
                <w:b/>
                <w:bCs/>
                <w:sz w:val="32"/>
                <w:szCs w:val="40"/>
                <w:lang w:val="es-MX"/>
              </w:rPr>
            </w:pPr>
          </w:p>
          <w:p w14:paraId="3004F4C3" w14:textId="77777777" w:rsidR="00CE56B8" w:rsidRPr="00C94BCB" w:rsidRDefault="00CE56B8" w:rsidP="006A4998">
            <w:pPr>
              <w:contextualSpacing/>
              <w:jc w:val="center"/>
              <w:rPr>
                <w:rFonts w:cs="Arial"/>
                <w:b/>
                <w:bCs/>
                <w:sz w:val="32"/>
                <w:szCs w:val="40"/>
                <w:lang w:val="es-MX"/>
              </w:rPr>
            </w:pPr>
          </w:p>
          <w:p w14:paraId="1E2919A6" w14:textId="77777777" w:rsidR="00CE56B8" w:rsidRPr="00C94BCB" w:rsidRDefault="00CE56B8" w:rsidP="006A4998">
            <w:pPr>
              <w:contextualSpacing/>
              <w:jc w:val="center"/>
              <w:rPr>
                <w:rFonts w:cs="Arial"/>
                <w:b/>
                <w:bCs/>
                <w:sz w:val="32"/>
                <w:szCs w:val="40"/>
                <w:lang w:val="es-MX"/>
              </w:rPr>
            </w:pPr>
          </w:p>
          <w:p w14:paraId="37C19950" w14:textId="77777777" w:rsidR="00CE56B8" w:rsidRPr="00C94BCB" w:rsidRDefault="00CE56B8" w:rsidP="006A4998">
            <w:pPr>
              <w:contextualSpacing/>
              <w:jc w:val="center"/>
              <w:rPr>
                <w:rFonts w:cs="Arial"/>
                <w:b/>
                <w:bCs/>
                <w:sz w:val="32"/>
                <w:szCs w:val="40"/>
                <w:lang w:val="es-MX"/>
              </w:rPr>
            </w:pPr>
          </w:p>
          <w:p w14:paraId="7DB8DC8E" w14:textId="77777777" w:rsidR="00CE56B8" w:rsidRPr="00C94BCB" w:rsidRDefault="00CE56B8" w:rsidP="006A4998">
            <w:pPr>
              <w:contextualSpacing/>
              <w:jc w:val="center"/>
              <w:rPr>
                <w:rFonts w:cs="Arial"/>
                <w:b/>
                <w:bCs/>
                <w:sz w:val="32"/>
                <w:szCs w:val="40"/>
                <w:lang w:val="es-MX"/>
              </w:rPr>
            </w:pPr>
          </w:p>
          <w:p w14:paraId="5F5DF949" w14:textId="77777777" w:rsidR="00CE56B8" w:rsidRPr="00C94BCB" w:rsidRDefault="00CE56B8" w:rsidP="006A4998">
            <w:pPr>
              <w:contextualSpacing/>
              <w:jc w:val="center"/>
              <w:rPr>
                <w:rFonts w:cs="Arial"/>
                <w:b/>
                <w:bCs/>
                <w:sz w:val="32"/>
                <w:szCs w:val="40"/>
                <w:lang w:val="es-MX"/>
              </w:rPr>
            </w:pPr>
          </w:p>
          <w:p w14:paraId="0788ADDC" w14:textId="77777777" w:rsidR="00CE56B8" w:rsidRPr="00C94BCB" w:rsidRDefault="00CE56B8" w:rsidP="006A4998">
            <w:pPr>
              <w:contextualSpacing/>
              <w:jc w:val="center"/>
              <w:rPr>
                <w:rFonts w:cs="Arial"/>
                <w:b/>
                <w:bCs/>
                <w:sz w:val="32"/>
                <w:szCs w:val="40"/>
                <w:lang w:val="es-MX"/>
              </w:rPr>
            </w:pPr>
          </w:p>
          <w:p w14:paraId="26A83408" w14:textId="77777777" w:rsidR="00CE56B8" w:rsidRPr="00C94BCB" w:rsidRDefault="00CE56B8" w:rsidP="006A4998">
            <w:pPr>
              <w:contextualSpacing/>
              <w:jc w:val="center"/>
              <w:rPr>
                <w:rFonts w:cs="Arial"/>
                <w:b/>
                <w:bCs/>
                <w:sz w:val="32"/>
                <w:szCs w:val="40"/>
                <w:lang w:val="es-MX"/>
              </w:rPr>
            </w:pPr>
          </w:p>
          <w:p w14:paraId="5602A947" w14:textId="77777777" w:rsidR="00CE56B8" w:rsidRPr="00C94BCB" w:rsidRDefault="00CE56B8" w:rsidP="006A4998">
            <w:pPr>
              <w:contextualSpacing/>
              <w:jc w:val="center"/>
              <w:rPr>
                <w:rFonts w:cs="Arial"/>
                <w:b/>
                <w:bCs/>
                <w:sz w:val="32"/>
                <w:szCs w:val="40"/>
                <w:lang w:val="es-MX"/>
              </w:rPr>
            </w:pPr>
          </w:p>
          <w:p w14:paraId="075EB846" w14:textId="77777777" w:rsidR="00CE56B8" w:rsidRPr="00C94BCB" w:rsidRDefault="00CE56B8" w:rsidP="006A4998">
            <w:pPr>
              <w:contextualSpacing/>
              <w:jc w:val="center"/>
              <w:rPr>
                <w:rFonts w:cs="Arial"/>
                <w:b/>
                <w:bCs/>
                <w:sz w:val="32"/>
                <w:szCs w:val="40"/>
                <w:lang w:val="es-MX"/>
              </w:rPr>
            </w:pPr>
          </w:p>
          <w:p w14:paraId="63FDD1ED" w14:textId="77777777" w:rsidR="00CE56B8" w:rsidRPr="00C94BCB" w:rsidRDefault="00CE56B8" w:rsidP="006A4998">
            <w:pPr>
              <w:contextualSpacing/>
              <w:jc w:val="center"/>
              <w:rPr>
                <w:rFonts w:cs="Arial"/>
                <w:b/>
                <w:bCs/>
                <w:sz w:val="32"/>
                <w:szCs w:val="40"/>
                <w:lang w:val="es-MX"/>
              </w:rPr>
            </w:pPr>
          </w:p>
          <w:p w14:paraId="7E23CAFC" w14:textId="77777777" w:rsidR="00CE56B8" w:rsidRPr="00C94BCB" w:rsidRDefault="00CE56B8" w:rsidP="006A4998">
            <w:pPr>
              <w:contextualSpacing/>
              <w:jc w:val="center"/>
              <w:rPr>
                <w:rFonts w:cs="Arial"/>
                <w:b/>
                <w:bCs/>
                <w:sz w:val="32"/>
                <w:szCs w:val="40"/>
                <w:lang w:val="es-MX"/>
              </w:rPr>
            </w:pPr>
          </w:p>
          <w:p w14:paraId="00A8FCD3" w14:textId="1B6B4ADD" w:rsidR="00CE56B8" w:rsidRPr="00C94BCB" w:rsidRDefault="00CE56B8" w:rsidP="006A4998">
            <w:pPr>
              <w:contextualSpacing/>
              <w:jc w:val="center"/>
              <w:rPr>
                <w:rFonts w:cs="Arial"/>
                <w:b/>
                <w:bCs/>
                <w:sz w:val="32"/>
                <w:szCs w:val="40"/>
                <w:lang w:val="es-MX"/>
              </w:rPr>
            </w:pPr>
            <w:r w:rsidRPr="00C94BCB">
              <w:rPr>
                <w:rFonts w:cs="Arial"/>
                <w:b/>
                <w:bCs/>
                <w:sz w:val="32"/>
                <w:szCs w:val="40"/>
                <w:lang w:val="es-MX"/>
              </w:rPr>
              <w:t>2023</w:t>
            </w:r>
          </w:p>
        </w:tc>
        <w:tc>
          <w:tcPr>
            <w:tcW w:w="832" w:type="pct"/>
            <w:shd w:val="clear" w:color="auto" w:fill="auto"/>
          </w:tcPr>
          <w:p w14:paraId="6DF7E7A4" w14:textId="04FEA818" w:rsidR="00CE56B8" w:rsidRPr="00C94BCB" w:rsidRDefault="00CE56B8" w:rsidP="006A4998">
            <w:pPr>
              <w:rPr>
                <w:rFonts w:eastAsia="Arial" w:cs="Arial"/>
                <w:lang w:val="es-MX"/>
              </w:rPr>
            </w:pPr>
            <w:r w:rsidRPr="00C94BCB">
              <w:rPr>
                <w:rFonts w:eastAsia="Arial" w:cs="Arial"/>
                <w:lang w:val="es-MX"/>
              </w:rPr>
              <w:lastRenderedPageBreak/>
              <w:t>A.CE.2023.1, de 12.05.2023</w:t>
            </w:r>
          </w:p>
        </w:tc>
        <w:tc>
          <w:tcPr>
            <w:tcW w:w="1653" w:type="pct"/>
            <w:shd w:val="clear" w:color="auto" w:fill="FFFFFF" w:themeFill="background1"/>
          </w:tcPr>
          <w:p w14:paraId="388357F1" w14:textId="77777777" w:rsidR="00CE56B8" w:rsidRPr="00C94BCB" w:rsidRDefault="00CE56B8" w:rsidP="006A4998">
            <w:pPr>
              <w:spacing w:after="2" w:line="238" w:lineRule="auto"/>
              <w:ind w:right="98"/>
              <w:rPr>
                <w:rFonts w:eastAsia="Arial" w:cs="Arial"/>
                <w:lang w:val="es-MX"/>
              </w:rPr>
            </w:pPr>
            <w:r w:rsidRPr="00C94BCB">
              <w:rPr>
                <w:rFonts w:eastAsia="Arial" w:cs="Arial"/>
                <w:lang w:val="es-MX"/>
              </w:rPr>
              <w:t>Se aprueba el Orden del día.</w:t>
            </w:r>
          </w:p>
          <w:p w14:paraId="5A7E793C" w14:textId="21D198DE" w:rsidR="00CE56B8" w:rsidRPr="00C94BCB" w:rsidRDefault="00CE56B8" w:rsidP="006A4998">
            <w:pPr>
              <w:rPr>
                <w:rFonts w:eastAsia="Arial" w:cs="Arial"/>
                <w:lang w:val="es-MX"/>
              </w:rPr>
            </w:pPr>
            <w:r w:rsidRPr="00C94BCB">
              <w:rPr>
                <w:rFonts w:eastAsia="Arial" w:cs="Arial"/>
                <w:lang w:val="es-MX"/>
              </w:rPr>
              <w:t xml:space="preserve"> </w:t>
            </w:r>
          </w:p>
        </w:tc>
        <w:tc>
          <w:tcPr>
            <w:tcW w:w="1856" w:type="pct"/>
            <w:shd w:val="clear" w:color="auto" w:fill="FFFFFF" w:themeFill="background1"/>
          </w:tcPr>
          <w:p w14:paraId="40FDE583" w14:textId="00E24ED9" w:rsidR="00CE56B8" w:rsidRPr="00C94BCB" w:rsidRDefault="00CE56B8" w:rsidP="006A4998">
            <w:pPr>
              <w:rPr>
                <w:rFonts w:cs="Arial"/>
                <w:lang w:val="es-MX"/>
              </w:rPr>
            </w:pPr>
            <w:r w:rsidRPr="00C94BCB">
              <w:rPr>
                <w:rFonts w:cs="Arial"/>
                <w:lang w:val="es-MX"/>
              </w:rPr>
              <w:t>Concluido</w:t>
            </w:r>
          </w:p>
        </w:tc>
      </w:tr>
      <w:tr w:rsidR="00CE56B8" w:rsidRPr="00C94BCB" w14:paraId="12C0A3B7" w14:textId="77777777" w:rsidTr="005C381B">
        <w:trPr>
          <w:trHeight w:val="473"/>
        </w:trPr>
        <w:tc>
          <w:tcPr>
            <w:tcW w:w="659" w:type="pct"/>
            <w:vMerge/>
          </w:tcPr>
          <w:p w14:paraId="0E7B8751" w14:textId="77777777" w:rsidR="00CE56B8" w:rsidRPr="00C94BCB" w:rsidRDefault="00CE56B8" w:rsidP="006A4998">
            <w:pPr>
              <w:contextualSpacing/>
              <w:jc w:val="center"/>
              <w:rPr>
                <w:rFonts w:cs="Arial"/>
                <w:b/>
                <w:bCs/>
                <w:sz w:val="32"/>
                <w:szCs w:val="40"/>
                <w:lang w:val="es-MX"/>
              </w:rPr>
            </w:pPr>
          </w:p>
        </w:tc>
        <w:tc>
          <w:tcPr>
            <w:tcW w:w="832" w:type="pct"/>
            <w:shd w:val="clear" w:color="auto" w:fill="auto"/>
          </w:tcPr>
          <w:p w14:paraId="3402F024" w14:textId="04F79847" w:rsidR="00CE56B8" w:rsidRPr="00C94BCB" w:rsidRDefault="00CE56B8" w:rsidP="006A4998">
            <w:pPr>
              <w:rPr>
                <w:rFonts w:eastAsia="Arial" w:cs="Arial"/>
                <w:lang w:val="es-MX"/>
              </w:rPr>
            </w:pPr>
            <w:r w:rsidRPr="00C94BCB">
              <w:rPr>
                <w:rFonts w:eastAsia="Arial" w:cs="Arial"/>
                <w:lang w:val="es-MX"/>
              </w:rPr>
              <w:t>A.CE.2023.2, de 12.05.2023</w:t>
            </w:r>
          </w:p>
        </w:tc>
        <w:tc>
          <w:tcPr>
            <w:tcW w:w="1653" w:type="pct"/>
            <w:shd w:val="clear" w:color="auto" w:fill="FFFFFF" w:themeFill="background1"/>
          </w:tcPr>
          <w:p w14:paraId="6FC35404" w14:textId="29998D2C" w:rsidR="00CE56B8" w:rsidRPr="00C94BCB" w:rsidRDefault="00CE56B8" w:rsidP="006A4998">
            <w:pPr>
              <w:rPr>
                <w:rFonts w:eastAsia="Arial" w:cs="Arial"/>
                <w:lang w:val="es-MX"/>
              </w:rPr>
            </w:pPr>
            <w:r w:rsidRPr="00C94BCB">
              <w:rPr>
                <w:rFonts w:eastAsia="Arial" w:cs="Arial"/>
                <w:lang w:val="es-MX"/>
              </w:rPr>
              <w:t>Se aprueba el acta de la sesión celebrada el 15 de diciembre de 2022.</w:t>
            </w:r>
          </w:p>
        </w:tc>
        <w:tc>
          <w:tcPr>
            <w:tcW w:w="1856" w:type="pct"/>
            <w:shd w:val="clear" w:color="auto" w:fill="FFFFFF" w:themeFill="background1"/>
          </w:tcPr>
          <w:p w14:paraId="02C9AADC" w14:textId="77777777" w:rsidR="00CE56B8" w:rsidRPr="00C94BCB" w:rsidRDefault="00CE56B8" w:rsidP="006A4998">
            <w:pPr>
              <w:rPr>
                <w:rFonts w:cs="Arial"/>
                <w:lang w:val="es-MX"/>
              </w:rPr>
            </w:pPr>
            <w:r w:rsidRPr="00C94BCB">
              <w:rPr>
                <w:rFonts w:cs="Arial"/>
                <w:lang w:val="es-MX"/>
              </w:rPr>
              <w:t>Concluido</w:t>
            </w:r>
          </w:p>
          <w:p w14:paraId="337B0D79" w14:textId="0DAC7442" w:rsidR="00CE56B8" w:rsidRPr="00C94BCB" w:rsidRDefault="00CE56B8" w:rsidP="006A4998">
            <w:pPr>
              <w:rPr>
                <w:rFonts w:cs="Arial"/>
                <w:lang w:val="es-MX"/>
              </w:rPr>
            </w:pPr>
            <w:r w:rsidRPr="00C94BCB">
              <w:rPr>
                <w:rFonts w:cs="Arial"/>
                <w:lang w:val="es-MX"/>
              </w:rPr>
              <w:t xml:space="preserve">Acta firmada, publicada y disponible en </w:t>
            </w:r>
            <w:hyperlink r:id="rId12" w:history="1">
              <w:r w:rsidRPr="00C94BCB">
                <w:rPr>
                  <w:rStyle w:val="Hipervnculo"/>
                  <w:rFonts w:cs="Arial"/>
                  <w:lang w:val="es-MX"/>
                </w:rPr>
                <w:t>https://www.seajal.org/wp-content/uploads/2023/06/2022_12_15_11.-Acta-Sesion-Ordinaria-CE-SEAJAL.pdf</w:t>
              </w:r>
            </w:hyperlink>
            <w:r w:rsidRPr="00C94BCB">
              <w:rPr>
                <w:rFonts w:cs="Arial"/>
                <w:lang w:val="es-MX"/>
              </w:rPr>
              <w:t xml:space="preserve"> </w:t>
            </w:r>
          </w:p>
        </w:tc>
      </w:tr>
      <w:tr w:rsidR="00CE56B8" w:rsidRPr="00C94BCB" w14:paraId="24E088F8" w14:textId="77777777" w:rsidTr="005C381B">
        <w:trPr>
          <w:trHeight w:val="473"/>
        </w:trPr>
        <w:tc>
          <w:tcPr>
            <w:tcW w:w="659" w:type="pct"/>
            <w:vMerge/>
          </w:tcPr>
          <w:p w14:paraId="7592E75C" w14:textId="77777777" w:rsidR="00CE56B8" w:rsidRPr="00C94BCB" w:rsidRDefault="00CE56B8" w:rsidP="006A4998">
            <w:pPr>
              <w:contextualSpacing/>
              <w:jc w:val="center"/>
              <w:rPr>
                <w:rFonts w:cs="Arial"/>
                <w:b/>
                <w:bCs/>
                <w:sz w:val="32"/>
                <w:szCs w:val="40"/>
                <w:lang w:val="es-MX"/>
              </w:rPr>
            </w:pPr>
          </w:p>
        </w:tc>
        <w:tc>
          <w:tcPr>
            <w:tcW w:w="832" w:type="pct"/>
            <w:shd w:val="clear" w:color="auto" w:fill="auto"/>
          </w:tcPr>
          <w:p w14:paraId="1FC2B347" w14:textId="2BF4B7E6" w:rsidR="00CE56B8" w:rsidRPr="00C94BCB" w:rsidRDefault="00CE56B8" w:rsidP="006A4998">
            <w:pPr>
              <w:rPr>
                <w:rFonts w:eastAsia="Arial" w:cs="Arial"/>
                <w:lang w:val="es-MX"/>
              </w:rPr>
            </w:pPr>
            <w:r w:rsidRPr="00C94BCB">
              <w:rPr>
                <w:rFonts w:eastAsia="Arial" w:cs="Arial"/>
                <w:lang w:val="es-MX"/>
              </w:rPr>
              <w:t>A.CE.2023.3, de 12.05.2023</w:t>
            </w:r>
          </w:p>
        </w:tc>
        <w:tc>
          <w:tcPr>
            <w:tcW w:w="1653" w:type="pct"/>
            <w:shd w:val="clear" w:color="auto" w:fill="FFFFFF" w:themeFill="background1"/>
          </w:tcPr>
          <w:p w14:paraId="0B647234" w14:textId="663FAFF5" w:rsidR="00CE56B8" w:rsidRPr="00C94BCB" w:rsidRDefault="00CE56B8" w:rsidP="006A4998">
            <w:pPr>
              <w:rPr>
                <w:rFonts w:eastAsia="Arial" w:cs="Arial"/>
                <w:lang w:val="es-MX"/>
              </w:rPr>
            </w:pPr>
            <w:r w:rsidRPr="00C94BCB">
              <w:rPr>
                <w:rFonts w:eastAsia="Arial" w:cs="Arial"/>
                <w:lang w:val="es-MX"/>
              </w:rPr>
              <w:t>Se le tiene presentando al Secretario Técnico la propuesta de “Guías de Implementación Estatal y Municipal”, y se acuerda que sea presentado a las y los Titulares del Comité́ Coordinador por conducto del mismo, para en su caso, aprobación.</w:t>
            </w:r>
          </w:p>
        </w:tc>
        <w:tc>
          <w:tcPr>
            <w:tcW w:w="1856" w:type="pct"/>
            <w:shd w:val="clear" w:color="auto" w:fill="FFFFFF" w:themeFill="background1"/>
          </w:tcPr>
          <w:p w14:paraId="344E3172" w14:textId="77777777" w:rsidR="00CE56B8" w:rsidRPr="00C94BCB" w:rsidRDefault="00CE56B8" w:rsidP="006A4998">
            <w:pPr>
              <w:rPr>
                <w:rFonts w:cs="Arial"/>
                <w:lang w:val="es-MX"/>
              </w:rPr>
            </w:pPr>
            <w:r w:rsidRPr="00C94BCB">
              <w:rPr>
                <w:rFonts w:cs="Arial"/>
                <w:lang w:val="es-MX"/>
              </w:rPr>
              <w:t>Concluido</w:t>
            </w:r>
          </w:p>
          <w:p w14:paraId="277DEC57" w14:textId="36CB9FB5" w:rsidR="00CE56B8" w:rsidRPr="00C94BCB" w:rsidRDefault="00CE56B8" w:rsidP="006A4998">
            <w:pPr>
              <w:rPr>
                <w:rFonts w:cs="Arial"/>
                <w:lang w:val="es-MX"/>
              </w:rPr>
            </w:pPr>
            <w:r w:rsidRPr="00C94BCB">
              <w:rPr>
                <w:rFonts w:cs="Arial"/>
                <w:lang w:val="es-MX"/>
              </w:rPr>
              <w:t xml:space="preserve">Guías presentadas en la segunda sesión ordinaria del Comité Coordinador, celebrada el 1ro de junio. Documentos firmados, publicados y disponibles en: </w:t>
            </w:r>
            <w:hyperlink r:id="rId13" w:history="1">
              <w:r w:rsidRPr="00C94BCB">
                <w:rPr>
                  <w:rStyle w:val="Hipervnculo"/>
                  <w:rFonts w:cs="Arial"/>
                  <w:lang w:val="es-MX"/>
                </w:rPr>
                <w:t>https://www.seajal.org/resultados/politicas-aprobadas/peajal/</w:t>
              </w:r>
            </w:hyperlink>
            <w:r w:rsidRPr="00C94BCB">
              <w:rPr>
                <w:rFonts w:cs="Arial"/>
                <w:lang w:val="es-MX"/>
              </w:rPr>
              <w:t xml:space="preserve"> </w:t>
            </w:r>
          </w:p>
        </w:tc>
      </w:tr>
      <w:tr w:rsidR="00CE56B8" w:rsidRPr="00C94BCB" w14:paraId="31A9F83F" w14:textId="77777777" w:rsidTr="005C381B">
        <w:trPr>
          <w:trHeight w:val="473"/>
        </w:trPr>
        <w:tc>
          <w:tcPr>
            <w:tcW w:w="659" w:type="pct"/>
            <w:vMerge/>
          </w:tcPr>
          <w:p w14:paraId="27997A23" w14:textId="77777777" w:rsidR="00CE56B8" w:rsidRPr="00C94BCB" w:rsidRDefault="00CE56B8" w:rsidP="006A4998">
            <w:pPr>
              <w:contextualSpacing/>
              <w:jc w:val="center"/>
              <w:rPr>
                <w:rFonts w:cs="Arial"/>
                <w:b/>
                <w:bCs/>
                <w:sz w:val="32"/>
                <w:szCs w:val="40"/>
                <w:lang w:val="es-MX"/>
              </w:rPr>
            </w:pPr>
          </w:p>
        </w:tc>
        <w:tc>
          <w:tcPr>
            <w:tcW w:w="832" w:type="pct"/>
            <w:shd w:val="clear" w:color="auto" w:fill="auto"/>
          </w:tcPr>
          <w:p w14:paraId="45EF61A3" w14:textId="3CBAAC8F" w:rsidR="00CE56B8" w:rsidRPr="00C94BCB" w:rsidRDefault="00CE56B8" w:rsidP="006A4998">
            <w:pPr>
              <w:rPr>
                <w:rFonts w:eastAsia="Arial" w:cs="Arial"/>
                <w:lang w:val="es-MX"/>
              </w:rPr>
            </w:pPr>
            <w:r w:rsidRPr="00C94BCB">
              <w:rPr>
                <w:rFonts w:eastAsia="Arial" w:cs="Arial"/>
                <w:lang w:val="es-MX"/>
              </w:rPr>
              <w:t>A.CE.2023.4, de 12.05.2023</w:t>
            </w:r>
          </w:p>
        </w:tc>
        <w:tc>
          <w:tcPr>
            <w:tcW w:w="1653" w:type="pct"/>
            <w:shd w:val="clear" w:color="auto" w:fill="FFFFFF" w:themeFill="background1"/>
          </w:tcPr>
          <w:p w14:paraId="0B818AA7" w14:textId="607AC091" w:rsidR="00CE56B8" w:rsidRPr="00C94BCB" w:rsidRDefault="00CE56B8" w:rsidP="006A4998">
            <w:pPr>
              <w:rPr>
                <w:rFonts w:eastAsia="Arial" w:cs="Arial"/>
                <w:lang w:val="es-MX"/>
              </w:rPr>
            </w:pPr>
            <w:r w:rsidRPr="00C94BCB">
              <w:rPr>
                <w:rFonts w:eastAsia="Arial" w:cs="Arial"/>
                <w:lang w:val="es-MX"/>
              </w:rPr>
              <w:t>Se le tiene presentando al Secretario Técnico la propuesta de Guía Metodológica para la formulación de la “Guía Metodológica para la Formulación del Programa Institucional Anticorrupción”, y se acuerda que sea presentado a las y los Titulares del Comité́ Coordinador por conducto del mismo, para en su caso, aprobación.</w:t>
            </w:r>
          </w:p>
        </w:tc>
        <w:tc>
          <w:tcPr>
            <w:tcW w:w="1856" w:type="pct"/>
            <w:shd w:val="clear" w:color="auto" w:fill="FFFFFF" w:themeFill="background1"/>
          </w:tcPr>
          <w:p w14:paraId="03B0D362" w14:textId="068981BA" w:rsidR="00CE56B8" w:rsidRPr="00C94BCB" w:rsidRDefault="0060159B" w:rsidP="006A4998">
            <w:pPr>
              <w:rPr>
                <w:rFonts w:cs="Arial"/>
                <w:lang w:val="es-MX"/>
              </w:rPr>
            </w:pPr>
            <w:r w:rsidRPr="00C94BCB">
              <w:rPr>
                <w:rFonts w:cs="Arial"/>
                <w:lang w:val="es-MX"/>
              </w:rPr>
              <w:t>Guías presentadas</w:t>
            </w:r>
            <w:r w:rsidR="00CE56B8" w:rsidRPr="00C94BCB">
              <w:rPr>
                <w:rFonts w:cs="Arial"/>
                <w:lang w:val="es-MX"/>
              </w:rPr>
              <w:t xml:space="preserve"> en la segunda sesión ordinaria del Comité Coordinador, celebrada el 1ro de junio. Documentos firmados, publicados y disponibles en: </w:t>
            </w:r>
            <w:hyperlink r:id="rId14" w:history="1">
              <w:r w:rsidR="00CE56B8" w:rsidRPr="00C94BCB">
                <w:rPr>
                  <w:rStyle w:val="Hipervnculo"/>
                  <w:rFonts w:cs="Arial"/>
                  <w:lang w:val="es-MX"/>
                </w:rPr>
                <w:t>https://www.seajal.org/resultados/politicas-aprobadas/peajal/</w:t>
              </w:r>
            </w:hyperlink>
          </w:p>
        </w:tc>
      </w:tr>
      <w:tr w:rsidR="00CE56B8" w:rsidRPr="00C94BCB" w14:paraId="7FAAC708" w14:textId="77777777" w:rsidTr="005C381B">
        <w:trPr>
          <w:trHeight w:val="473"/>
        </w:trPr>
        <w:tc>
          <w:tcPr>
            <w:tcW w:w="659" w:type="pct"/>
            <w:vMerge/>
          </w:tcPr>
          <w:p w14:paraId="55B3C5C9" w14:textId="77777777" w:rsidR="00CE56B8" w:rsidRPr="00C94BCB" w:rsidRDefault="00CE56B8" w:rsidP="00E221A3">
            <w:pPr>
              <w:contextualSpacing/>
              <w:jc w:val="center"/>
              <w:rPr>
                <w:rFonts w:cs="Arial"/>
                <w:b/>
                <w:bCs/>
                <w:sz w:val="32"/>
                <w:szCs w:val="40"/>
                <w:lang w:val="es-MX"/>
              </w:rPr>
            </w:pPr>
          </w:p>
        </w:tc>
        <w:tc>
          <w:tcPr>
            <w:tcW w:w="832" w:type="pct"/>
            <w:shd w:val="clear" w:color="auto" w:fill="auto"/>
          </w:tcPr>
          <w:p w14:paraId="6CB79F6F" w14:textId="28471B2A" w:rsidR="00CE56B8" w:rsidRPr="00C94BCB" w:rsidRDefault="00CE56B8" w:rsidP="00E221A3">
            <w:pPr>
              <w:rPr>
                <w:rFonts w:eastAsia="Arial" w:cs="Arial"/>
                <w:lang w:val="es-MX"/>
              </w:rPr>
            </w:pPr>
            <w:r w:rsidRPr="00C94BCB">
              <w:rPr>
                <w:rFonts w:eastAsia="Arial" w:cs="Arial"/>
                <w:lang w:val="es-MX"/>
              </w:rPr>
              <w:t>A.CE.2023.5, de 12.05.2023</w:t>
            </w:r>
          </w:p>
        </w:tc>
        <w:tc>
          <w:tcPr>
            <w:tcW w:w="1653" w:type="pct"/>
            <w:shd w:val="clear" w:color="auto" w:fill="FFFFFF" w:themeFill="background1"/>
          </w:tcPr>
          <w:p w14:paraId="5B6C6959" w14:textId="4AE9E63C" w:rsidR="00CE56B8" w:rsidRPr="00C94BCB" w:rsidRDefault="00CE56B8" w:rsidP="00E221A3">
            <w:pPr>
              <w:rPr>
                <w:rFonts w:eastAsia="Arial" w:cs="Arial"/>
                <w:lang w:val="es-MX"/>
              </w:rPr>
            </w:pPr>
            <w:r w:rsidRPr="00C94BCB">
              <w:rPr>
                <w:rFonts w:eastAsia="Arial" w:cs="Arial"/>
                <w:lang w:val="es-MX"/>
              </w:rPr>
              <w:t>Se aprueba el calendario para la celebración de las sesiones ordinarias de la Comisión Ejecutiva para el 2023.</w:t>
            </w:r>
          </w:p>
        </w:tc>
        <w:tc>
          <w:tcPr>
            <w:tcW w:w="1856" w:type="pct"/>
            <w:shd w:val="clear" w:color="auto" w:fill="FFFFFF" w:themeFill="background1"/>
          </w:tcPr>
          <w:p w14:paraId="0A326CAF" w14:textId="77777777" w:rsidR="00CE56B8" w:rsidRPr="00C94BCB" w:rsidRDefault="00CE56B8" w:rsidP="00E221A3">
            <w:pPr>
              <w:rPr>
                <w:rFonts w:cs="Arial"/>
                <w:lang w:val="es-MX"/>
              </w:rPr>
            </w:pPr>
            <w:r w:rsidRPr="00C94BCB">
              <w:rPr>
                <w:rFonts w:cs="Arial"/>
                <w:lang w:val="es-MX"/>
              </w:rPr>
              <w:t xml:space="preserve">Concluido </w:t>
            </w:r>
          </w:p>
          <w:p w14:paraId="69125744" w14:textId="4B8023BB" w:rsidR="00CE56B8" w:rsidRPr="00C94BCB" w:rsidRDefault="00CE56B8" w:rsidP="00E221A3">
            <w:pPr>
              <w:rPr>
                <w:rFonts w:cs="Arial"/>
                <w:lang w:val="es-MX"/>
              </w:rPr>
            </w:pPr>
            <w:r w:rsidRPr="00C94BCB">
              <w:rPr>
                <w:rFonts w:cs="Arial"/>
                <w:lang w:val="es-MX"/>
              </w:rPr>
              <w:t xml:space="preserve">Calendario publicado y disponible en: </w:t>
            </w:r>
            <w:hyperlink r:id="rId15" w:history="1">
              <w:r w:rsidRPr="00C94BCB">
                <w:rPr>
                  <w:rStyle w:val="Hipervnculo"/>
                  <w:rFonts w:cs="Arial"/>
                  <w:lang w:val="es-MX"/>
                </w:rPr>
                <w:t>https://www.seajal.org/sesaj/integracion-y-funcionamiento/comision-ejecutiva/sesiones/</w:t>
              </w:r>
            </w:hyperlink>
            <w:r w:rsidRPr="00C94BCB">
              <w:rPr>
                <w:rFonts w:cs="Arial"/>
                <w:lang w:val="es-MX"/>
              </w:rPr>
              <w:t xml:space="preserve"> </w:t>
            </w:r>
          </w:p>
        </w:tc>
      </w:tr>
      <w:tr w:rsidR="00CE56B8" w:rsidRPr="00C94BCB" w14:paraId="35424349" w14:textId="77777777" w:rsidTr="005C381B">
        <w:trPr>
          <w:trHeight w:val="473"/>
        </w:trPr>
        <w:tc>
          <w:tcPr>
            <w:tcW w:w="659" w:type="pct"/>
            <w:vMerge/>
          </w:tcPr>
          <w:p w14:paraId="1D3E6E13" w14:textId="77777777" w:rsidR="00CE56B8" w:rsidRPr="00C94BCB" w:rsidRDefault="00CE56B8" w:rsidP="00E221A3">
            <w:pPr>
              <w:contextualSpacing/>
              <w:jc w:val="center"/>
              <w:rPr>
                <w:rFonts w:cs="Arial"/>
                <w:b/>
                <w:bCs/>
                <w:sz w:val="32"/>
                <w:szCs w:val="40"/>
                <w:lang w:val="es-MX"/>
              </w:rPr>
            </w:pPr>
          </w:p>
        </w:tc>
        <w:tc>
          <w:tcPr>
            <w:tcW w:w="832" w:type="pct"/>
            <w:shd w:val="clear" w:color="auto" w:fill="auto"/>
          </w:tcPr>
          <w:p w14:paraId="7F117F3B" w14:textId="0DE79294" w:rsidR="00CE56B8" w:rsidRPr="00C94BCB" w:rsidRDefault="00CE56B8" w:rsidP="00E221A3">
            <w:pPr>
              <w:rPr>
                <w:rFonts w:eastAsia="Arial" w:cs="Arial"/>
                <w:lang w:val="es-MX"/>
              </w:rPr>
            </w:pPr>
            <w:r w:rsidRPr="00C94BCB">
              <w:rPr>
                <w:rFonts w:eastAsia="Arial" w:cs="Arial"/>
                <w:lang w:val="es-MX"/>
              </w:rPr>
              <w:t>A.CE.2023.5, de 12.05.2023</w:t>
            </w:r>
          </w:p>
        </w:tc>
        <w:tc>
          <w:tcPr>
            <w:tcW w:w="1653" w:type="pct"/>
            <w:shd w:val="clear" w:color="auto" w:fill="FFFFFF" w:themeFill="background1"/>
          </w:tcPr>
          <w:p w14:paraId="5D4AF158" w14:textId="07EF02D9" w:rsidR="00CE56B8" w:rsidRPr="00C94BCB" w:rsidRDefault="00CE56B8" w:rsidP="00E221A3">
            <w:pPr>
              <w:rPr>
                <w:rFonts w:eastAsia="Arial" w:cs="Arial"/>
                <w:lang w:val="es-MX"/>
              </w:rPr>
            </w:pPr>
            <w:r w:rsidRPr="00C94BCB">
              <w:rPr>
                <w:rFonts w:eastAsia="Arial" w:cs="Arial"/>
                <w:lang w:val="es-MX"/>
              </w:rPr>
              <w:t>Se aprueba la formación de un grupo de trabajo en materia de sistemas anticorrupción en el ámbito municipal, derivado y como parte de los grupos de trabajo que ya existen y que estamos en ruta dinamizar y seguir incorporando los trabajos.</w:t>
            </w:r>
          </w:p>
        </w:tc>
        <w:tc>
          <w:tcPr>
            <w:tcW w:w="1856" w:type="pct"/>
            <w:shd w:val="clear" w:color="auto" w:fill="FFFFFF" w:themeFill="background1"/>
          </w:tcPr>
          <w:p w14:paraId="774CF274" w14:textId="77777777" w:rsidR="00CE56B8" w:rsidRPr="00C94BCB" w:rsidRDefault="00CE56B8" w:rsidP="00E221A3">
            <w:pPr>
              <w:rPr>
                <w:rFonts w:cs="Arial"/>
                <w:lang w:val="es-MX"/>
              </w:rPr>
            </w:pPr>
            <w:r w:rsidRPr="00C94BCB">
              <w:rPr>
                <w:rFonts w:cs="Arial"/>
                <w:lang w:val="es-MX"/>
              </w:rPr>
              <w:t>Concluido</w:t>
            </w:r>
          </w:p>
          <w:p w14:paraId="1F19A100" w14:textId="5DFE521C" w:rsidR="00CE56B8" w:rsidRPr="00C94BCB" w:rsidRDefault="00CE56B8" w:rsidP="00E221A3">
            <w:pPr>
              <w:rPr>
                <w:rFonts w:cs="Arial"/>
                <w:lang w:val="es-MX"/>
              </w:rPr>
            </w:pPr>
            <w:r w:rsidRPr="00C94BCB">
              <w:rPr>
                <w:rFonts w:cs="Arial"/>
                <w:lang w:val="es-MX"/>
              </w:rPr>
              <w:t xml:space="preserve">Se presenta en sesión para discusión la propuesta ejecutiva. </w:t>
            </w:r>
          </w:p>
        </w:tc>
      </w:tr>
      <w:tr w:rsidR="00CE56B8" w:rsidRPr="00C94BCB" w14:paraId="5005EA84" w14:textId="77777777" w:rsidTr="005C381B">
        <w:trPr>
          <w:trHeight w:val="473"/>
        </w:trPr>
        <w:tc>
          <w:tcPr>
            <w:tcW w:w="659" w:type="pct"/>
            <w:vMerge w:val="restart"/>
          </w:tcPr>
          <w:p w14:paraId="5E635341" w14:textId="77777777" w:rsidR="00CE56B8" w:rsidRPr="00C94BCB" w:rsidRDefault="00CE56B8" w:rsidP="00E221A3">
            <w:pPr>
              <w:contextualSpacing/>
              <w:jc w:val="center"/>
              <w:rPr>
                <w:rFonts w:cs="Arial"/>
                <w:b/>
                <w:bCs/>
                <w:sz w:val="32"/>
                <w:szCs w:val="40"/>
                <w:lang w:val="es-MX"/>
              </w:rPr>
            </w:pPr>
          </w:p>
          <w:p w14:paraId="2ED16255" w14:textId="77777777" w:rsidR="00CE56B8" w:rsidRPr="00C94BCB" w:rsidRDefault="00CE56B8" w:rsidP="00E221A3">
            <w:pPr>
              <w:contextualSpacing/>
              <w:jc w:val="center"/>
              <w:rPr>
                <w:rFonts w:cs="Arial"/>
                <w:b/>
                <w:bCs/>
                <w:sz w:val="32"/>
                <w:szCs w:val="40"/>
                <w:lang w:val="es-MX"/>
              </w:rPr>
            </w:pPr>
          </w:p>
          <w:p w14:paraId="34EAFADB" w14:textId="77777777" w:rsidR="00CE56B8" w:rsidRPr="00C94BCB" w:rsidRDefault="00CE56B8" w:rsidP="00E221A3">
            <w:pPr>
              <w:contextualSpacing/>
              <w:jc w:val="center"/>
              <w:rPr>
                <w:rFonts w:cs="Arial"/>
                <w:b/>
                <w:bCs/>
                <w:sz w:val="32"/>
                <w:szCs w:val="40"/>
                <w:lang w:val="es-MX"/>
              </w:rPr>
            </w:pPr>
          </w:p>
          <w:p w14:paraId="306C079E" w14:textId="31B62D0C" w:rsidR="00CE56B8" w:rsidRPr="00C94BCB" w:rsidRDefault="00CE56B8" w:rsidP="00E221A3">
            <w:pPr>
              <w:contextualSpacing/>
              <w:jc w:val="center"/>
              <w:rPr>
                <w:rFonts w:cs="Arial"/>
                <w:b/>
                <w:bCs/>
                <w:sz w:val="32"/>
                <w:szCs w:val="40"/>
                <w:lang w:val="es-MX"/>
              </w:rPr>
            </w:pPr>
            <w:r w:rsidRPr="00C94BCB">
              <w:rPr>
                <w:rFonts w:cs="Arial"/>
                <w:b/>
                <w:bCs/>
                <w:sz w:val="32"/>
                <w:szCs w:val="40"/>
                <w:lang w:val="es-MX"/>
              </w:rPr>
              <w:t>2023</w:t>
            </w:r>
          </w:p>
        </w:tc>
        <w:tc>
          <w:tcPr>
            <w:tcW w:w="832" w:type="pct"/>
            <w:shd w:val="clear" w:color="auto" w:fill="auto"/>
          </w:tcPr>
          <w:p w14:paraId="3B6D0ABF" w14:textId="00A0F3B0" w:rsidR="00CE56B8" w:rsidRPr="00C94BCB" w:rsidRDefault="00CE56B8" w:rsidP="00E221A3">
            <w:pPr>
              <w:rPr>
                <w:rFonts w:eastAsia="Arial" w:cs="Arial"/>
                <w:lang w:val="es-MX"/>
              </w:rPr>
            </w:pPr>
            <w:r w:rsidRPr="00C94BCB">
              <w:rPr>
                <w:rFonts w:eastAsia="Arial" w:cs="Arial"/>
                <w:lang w:val="es-MX"/>
              </w:rPr>
              <w:lastRenderedPageBreak/>
              <w:t>A.CE.2023.6, de 12.05.2023</w:t>
            </w:r>
          </w:p>
        </w:tc>
        <w:tc>
          <w:tcPr>
            <w:tcW w:w="1653" w:type="pct"/>
            <w:shd w:val="clear" w:color="auto" w:fill="FFFFFF" w:themeFill="background1"/>
          </w:tcPr>
          <w:p w14:paraId="61420CC3" w14:textId="39B14F8D" w:rsidR="00CE56B8" w:rsidRPr="00C94BCB" w:rsidRDefault="00CE56B8" w:rsidP="00E221A3">
            <w:pPr>
              <w:rPr>
                <w:rFonts w:eastAsia="Arial" w:cs="Arial"/>
                <w:lang w:val="es-MX"/>
              </w:rPr>
            </w:pPr>
            <w:r w:rsidRPr="00C94BCB">
              <w:rPr>
                <w:rFonts w:eastAsia="Arial" w:cs="Arial"/>
                <w:lang w:val="es-MX"/>
              </w:rPr>
              <w:t>Se aprueba el Orden del día de la sesión extraordinaria de fecha 23 de junio 2023.</w:t>
            </w:r>
          </w:p>
        </w:tc>
        <w:tc>
          <w:tcPr>
            <w:tcW w:w="1856" w:type="pct"/>
            <w:shd w:val="clear" w:color="auto" w:fill="FFFFFF" w:themeFill="background1"/>
          </w:tcPr>
          <w:p w14:paraId="3DF08AB4" w14:textId="624598EE" w:rsidR="00CE56B8" w:rsidRPr="00C94BCB" w:rsidRDefault="00CE56B8" w:rsidP="00E221A3">
            <w:pPr>
              <w:rPr>
                <w:rFonts w:cs="Arial"/>
                <w:lang w:val="es-MX"/>
              </w:rPr>
            </w:pPr>
            <w:r w:rsidRPr="00C94BCB">
              <w:rPr>
                <w:rFonts w:cs="Arial"/>
                <w:lang w:val="es-MX"/>
              </w:rPr>
              <w:t>Concluido</w:t>
            </w:r>
          </w:p>
        </w:tc>
      </w:tr>
      <w:tr w:rsidR="00CE56B8" w:rsidRPr="00C94BCB" w14:paraId="5EF5F271" w14:textId="77777777" w:rsidTr="005C381B">
        <w:trPr>
          <w:trHeight w:val="473"/>
        </w:trPr>
        <w:tc>
          <w:tcPr>
            <w:tcW w:w="659" w:type="pct"/>
            <w:vMerge/>
          </w:tcPr>
          <w:p w14:paraId="0AF1F102" w14:textId="77777777" w:rsidR="00CE56B8" w:rsidRPr="00C94BCB" w:rsidRDefault="00CE56B8" w:rsidP="00E221A3">
            <w:pPr>
              <w:contextualSpacing/>
              <w:jc w:val="center"/>
              <w:rPr>
                <w:rFonts w:cs="Arial"/>
                <w:b/>
                <w:bCs/>
                <w:sz w:val="32"/>
                <w:szCs w:val="40"/>
                <w:lang w:val="es-MX"/>
              </w:rPr>
            </w:pPr>
          </w:p>
        </w:tc>
        <w:tc>
          <w:tcPr>
            <w:tcW w:w="832" w:type="pct"/>
            <w:shd w:val="clear" w:color="auto" w:fill="auto"/>
          </w:tcPr>
          <w:p w14:paraId="7EB794FE" w14:textId="2308DD6C" w:rsidR="00CE56B8" w:rsidRPr="00C94BCB" w:rsidRDefault="00CE56B8" w:rsidP="00E221A3">
            <w:pPr>
              <w:rPr>
                <w:rFonts w:eastAsia="Arial" w:cs="Arial"/>
                <w:lang w:val="es-MX"/>
              </w:rPr>
            </w:pPr>
            <w:r w:rsidRPr="00C94BCB">
              <w:rPr>
                <w:rFonts w:eastAsia="Arial" w:cs="Arial"/>
                <w:lang w:val="es-MX"/>
              </w:rPr>
              <w:t>A.CE.2023.7, de 12.05.2023</w:t>
            </w:r>
          </w:p>
        </w:tc>
        <w:tc>
          <w:tcPr>
            <w:tcW w:w="1653" w:type="pct"/>
            <w:shd w:val="clear" w:color="auto" w:fill="FFFFFF" w:themeFill="background1"/>
          </w:tcPr>
          <w:p w14:paraId="63DBC81C" w14:textId="26232E7C" w:rsidR="00CE56B8" w:rsidRPr="00C94BCB" w:rsidRDefault="00CE56B8" w:rsidP="00E221A3">
            <w:pPr>
              <w:rPr>
                <w:rFonts w:eastAsia="Arial" w:cs="Arial"/>
                <w:lang w:val="es-MX"/>
              </w:rPr>
            </w:pPr>
            <w:r w:rsidRPr="00C94BCB">
              <w:rPr>
                <w:rFonts w:eastAsia="Arial" w:cs="Arial"/>
                <w:lang w:val="es-MX"/>
              </w:rPr>
              <w:t>Se aprueba la modificación del calendario para la celebración de las sesiones ordinarias de la Comisión Ejecutiva para el 2023, únicamente en lo que ve a la segunda sesión programada para el 29 de junio, misma que se llevará a cabo el lunes 17 de julio.</w:t>
            </w:r>
          </w:p>
        </w:tc>
        <w:tc>
          <w:tcPr>
            <w:tcW w:w="1856" w:type="pct"/>
            <w:shd w:val="clear" w:color="auto" w:fill="FFFFFF" w:themeFill="background1"/>
          </w:tcPr>
          <w:p w14:paraId="2EBB1201" w14:textId="77777777" w:rsidR="00CE56B8" w:rsidRPr="00C94BCB" w:rsidRDefault="00CE56B8" w:rsidP="00E221A3">
            <w:pPr>
              <w:rPr>
                <w:rFonts w:cs="Arial"/>
                <w:lang w:val="es-MX"/>
              </w:rPr>
            </w:pPr>
            <w:r w:rsidRPr="00C94BCB">
              <w:rPr>
                <w:rFonts w:cs="Arial"/>
                <w:lang w:val="es-MX"/>
              </w:rPr>
              <w:t>Concluido</w:t>
            </w:r>
          </w:p>
          <w:p w14:paraId="0198D37C" w14:textId="59AE8ABA" w:rsidR="00CE56B8" w:rsidRPr="00C94BCB" w:rsidRDefault="00CE56B8" w:rsidP="00E221A3">
            <w:pPr>
              <w:rPr>
                <w:rFonts w:cs="Arial"/>
                <w:lang w:val="es-MX"/>
              </w:rPr>
            </w:pPr>
            <w:r w:rsidRPr="00C94BCB">
              <w:rPr>
                <w:rFonts w:cs="Arial"/>
                <w:lang w:val="es-MX"/>
              </w:rPr>
              <w:t xml:space="preserve">Calendario publicado y disponible en: </w:t>
            </w:r>
            <w:hyperlink r:id="rId16" w:history="1">
              <w:r w:rsidRPr="00C94BCB">
                <w:rPr>
                  <w:rStyle w:val="Hipervnculo"/>
                  <w:rFonts w:cs="Arial"/>
                  <w:lang w:val="es-MX"/>
                </w:rPr>
                <w:t>https://www.seajal.org/sesaj/integracion-y-funcionamiento/comision-ejecutiva/sesiones/</w:t>
              </w:r>
            </w:hyperlink>
          </w:p>
        </w:tc>
      </w:tr>
    </w:tbl>
    <w:p w14:paraId="42396B94" w14:textId="77777777" w:rsidR="00C86FA3" w:rsidRPr="00C94BCB" w:rsidRDefault="00C86FA3" w:rsidP="00C86FA3">
      <w:pPr>
        <w:rPr>
          <w:rFonts w:eastAsia="Arial" w:cs="Arial"/>
          <w:b/>
          <w:bCs/>
          <w:color w:val="006078"/>
          <w:szCs w:val="22"/>
          <w:lang w:val="es-MX"/>
        </w:rPr>
      </w:pPr>
    </w:p>
    <w:p w14:paraId="30F90C7C" w14:textId="6DD7F824" w:rsidR="00232E1F" w:rsidRPr="00C94BCB" w:rsidRDefault="00F93021" w:rsidP="00B428C2">
      <w:pPr>
        <w:rPr>
          <w:rFonts w:eastAsia="Arial" w:cs="Arial"/>
          <w:bCs/>
          <w:lang w:val="es-MX" w:eastAsia="es-MX"/>
        </w:rPr>
      </w:pPr>
      <w:r w:rsidRPr="00C94BCB">
        <w:rPr>
          <w:rFonts w:eastAsia="Arial" w:cs="Arial"/>
          <w:bCs/>
          <w:lang w:val="es-MX" w:eastAsia="es-MX"/>
        </w:rPr>
        <w:t>E</w:t>
      </w:r>
      <w:r w:rsidR="003E0168">
        <w:rPr>
          <w:rFonts w:eastAsia="Arial" w:cs="Arial"/>
          <w:bCs/>
          <w:lang w:val="es-MX" w:eastAsia="es-MX"/>
        </w:rPr>
        <w:t>n el uso de la voz el</w:t>
      </w:r>
      <w:r w:rsidRPr="00C94BCB">
        <w:rPr>
          <w:rFonts w:eastAsia="Arial" w:cs="Arial"/>
          <w:bCs/>
          <w:lang w:val="es-MX" w:eastAsia="es-MX"/>
        </w:rPr>
        <w:t xml:space="preserve"> Secretario Técnico puntualiz</w:t>
      </w:r>
      <w:r w:rsidR="003E0168">
        <w:rPr>
          <w:rFonts w:eastAsia="Arial" w:cs="Arial"/>
          <w:bCs/>
          <w:lang w:val="es-MX" w:eastAsia="es-MX"/>
        </w:rPr>
        <w:t>ó</w:t>
      </w:r>
      <w:r w:rsidRPr="00C94BCB">
        <w:rPr>
          <w:rFonts w:eastAsia="Arial" w:cs="Arial"/>
          <w:bCs/>
          <w:lang w:val="es-MX" w:eastAsia="es-MX"/>
        </w:rPr>
        <w:t xml:space="preserve"> que se encuentran</w:t>
      </w:r>
      <w:r w:rsidR="00AB70FC">
        <w:rPr>
          <w:rFonts w:eastAsia="Arial" w:cs="Arial"/>
          <w:bCs/>
          <w:lang w:val="es-MX" w:eastAsia="es-MX"/>
        </w:rPr>
        <w:t xml:space="preserve"> </w:t>
      </w:r>
      <w:r w:rsidRPr="00C94BCB">
        <w:rPr>
          <w:rFonts w:eastAsia="Arial" w:cs="Arial"/>
          <w:bCs/>
          <w:lang w:val="es-MX" w:eastAsia="es-MX"/>
        </w:rPr>
        <w:t>concluidos</w:t>
      </w:r>
      <w:r w:rsidR="00AB70FC">
        <w:rPr>
          <w:rFonts w:eastAsia="Arial" w:cs="Arial"/>
          <w:bCs/>
          <w:lang w:val="es-MX" w:eastAsia="es-MX"/>
        </w:rPr>
        <w:t xml:space="preserve"> los acuerdos referidos</w:t>
      </w:r>
      <w:r w:rsidR="00316A37">
        <w:rPr>
          <w:rFonts w:eastAsia="Arial" w:cs="Arial"/>
          <w:bCs/>
          <w:lang w:val="es-MX" w:eastAsia="es-MX"/>
        </w:rPr>
        <w:t xml:space="preserve"> y al no haber </w:t>
      </w:r>
      <w:r w:rsidR="0092282B">
        <w:rPr>
          <w:rFonts w:eastAsia="Arial" w:cs="Arial"/>
          <w:bCs/>
          <w:lang w:val="es-MX" w:eastAsia="es-MX"/>
        </w:rPr>
        <w:t xml:space="preserve">intervenciones </w:t>
      </w:r>
      <w:r w:rsidRPr="00C94BCB">
        <w:rPr>
          <w:rFonts w:eastAsia="Arial" w:cs="Arial"/>
          <w:bCs/>
          <w:lang w:val="es-MX" w:eastAsia="es-MX"/>
        </w:rPr>
        <w:t>continu</w:t>
      </w:r>
      <w:r w:rsidR="0092282B">
        <w:rPr>
          <w:rFonts w:eastAsia="Arial" w:cs="Arial"/>
          <w:bCs/>
          <w:lang w:val="es-MX" w:eastAsia="es-MX"/>
        </w:rPr>
        <w:t>o</w:t>
      </w:r>
      <w:r w:rsidRPr="00C94BCB">
        <w:rPr>
          <w:rFonts w:eastAsia="Arial" w:cs="Arial"/>
          <w:bCs/>
          <w:lang w:val="es-MX" w:eastAsia="es-MX"/>
        </w:rPr>
        <w:t xml:space="preserve"> con el siguiente punto del orden del día. </w:t>
      </w:r>
    </w:p>
    <w:p w14:paraId="61C9751A" w14:textId="77777777" w:rsidR="001001B0" w:rsidRPr="00C94BCB" w:rsidRDefault="001001B0" w:rsidP="00C82222">
      <w:pPr>
        <w:rPr>
          <w:rFonts w:eastAsia="Arial" w:cs="Arial"/>
          <w:bCs/>
          <w:lang w:val="es-MX" w:eastAsia="es-MX"/>
        </w:rPr>
      </w:pPr>
    </w:p>
    <w:p w14:paraId="7E8C736B" w14:textId="46544E72" w:rsidR="000B63DE" w:rsidRPr="00C94BCB" w:rsidRDefault="005D243A" w:rsidP="005B2025">
      <w:pPr>
        <w:pStyle w:val="Prrafodelista"/>
        <w:numPr>
          <w:ilvl w:val="0"/>
          <w:numId w:val="1"/>
        </w:numPr>
        <w:jc w:val="both"/>
        <w:rPr>
          <w:rFonts w:eastAsia="Arial" w:cs="Arial"/>
          <w:b/>
          <w:bCs/>
          <w:color w:val="006078"/>
          <w:szCs w:val="22"/>
          <w:lang w:val="es-MX"/>
        </w:rPr>
      </w:pPr>
      <w:r w:rsidRPr="00C94BCB">
        <w:rPr>
          <w:rFonts w:eastAsia="Arial" w:cs="Arial"/>
          <w:b/>
          <w:bCs/>
          <w:color w:val="006078"/>
          <w:szCs w:val="22"/>
          <w:lang w:val="es-MX"/>
        </w:rPr>
        <w:t>Presentación</w:t>
      </w:r>
      <w:r w:rsidR="005B2025" w:rsidRPr="00C94BCB">
        <w:rPr>
          <w:rFonts w:eastAsia="Arial" w:cs="Arial"/>
          <w:b/>
          <w:bCs/>
          <w:color w:val="006078"/>
          <w:szCs w:val="22"/>
          <w:lang w:val="es-MX"/>
        </w:rPr>
        <w:t>, para su discusión, de la propuesta ejecutiva para la integración del Grupo Especializado de Municipios en Materia Anticorrupción (GEMMA)</w:t>
      </w:r>
    </w:p>
    <w:p w14:paraId="63DF9851" w14:textId="77777777" w:rsidR="00B275B1" w:rsidRPr="00C94BCB" w:rsidRDefault="00B275B1" w:rsidP="00B275B1">
      <w:pPr>
        <w:rPr>
          <w:rFonts w:eastAsia="Arial" w:cs="Arial"/>
          <w:lang w:val="es-MX"/>
        </w:rPr>
      </w:pPr>
    </w:p>
    <w:p w14:paraId="12998DCA" w14:textId="13DE18F4" w:rsidR="00087449" w:rsidRPr="00C94BCB" w:rsidRDefault="00930C7B" w:rsidP="00A56994">
      <w:pPr>
        <w:rPr>
          <w:rFonts w:eastAsia="Arial" w:cs="Arial"/>
          <w:lang w:val="es-MX" w:eastAsia="es-MX"/>
        </w:rPr>
      </w:pPr>
      <w:r>
        <w:rPr>
          <w:rFonts w:eastAsia="Arial" w:cs="Arial"/>
          <w:lang w:val="es-MX" w:eastAsia="es-MX"/>
        </w:rPr>
        <w:t xml:space="preserve">Con relación al quinto punto del orden del día </w:t>
      </w:r>
      <w:r w:rsidR="002414D6">
        <w:rPr>
          <w:rFonts w:eastAsia="Arial" w:cs="Arial"/>
          <w:lang w:val="es-MX" w:eastAsia="es-MX"/>
        </w:rPr>
        <w:t>el</w:t>
      </w:r>
      <w:r w:rsidR="00321160" w:rsidRPr="00C94BCB">
        <w:rPr>
          <w:rFonts w:eastAsia="Arial" w:cs="Arial"/>
          <w:lang w:val="es-MX" w:eastAsia="es-MX"/>
        </w:rPr>
        <w:t xml:space="preserve"> Secretario Técnico </w:t>
      </w:r>
      <w:r w:rsidR="002414D6">
        <w:rPr>
          <w:rFonts w:eastAsia="Arial" w:cs="Arial"/>
          <w:lang w:val="es-MX" w:eastAsia="es-MX"/>
        </w:rPr>
        <w:t>mencionó</w:t>
      </w:r>
      <w:r w:rsidR="00321160" w:rsidRPr="00C94BCB">
        <w:rPr>
          <w:rFonts w:eastAsia="Arial" w:cs="Arial"/>
          <w:lang w:val="es-MX" w:eastAsia="es-MX"/>
        </w:rPr>
        <w:t xml:space="preserve"> que,</w:t>
      </w:r>
      <w:r w:rsidR="00087449" w:rsidRPr="00C94BCB">
        <w:rPr>
          <w:lang w:val="es-MX"/>
        </w:rPr>
        <w:t xml:space="preserve"> </w:t>
      </w:r>
      <w:r w:rsidR="00087449" w:rsidRPr="00C94BCB">
        <w:rPr>
          <w:rFonts w:eastAsia="Arial" w:cs="Arial"/>
          <w:lang w:val="es-MX" w:eastAsia="es-MX"/>
        </w:rPr>
        <w:t xml:space="preserve">en sesión celebrada el 12 de mayo de 2023, se aprobó el acuerdo: </w:t>
      </w:r>
    </w:p>
    <w:p w14:paraId="673AB1D7" w14:textId="77777777" w:rsidR="0047428E" w:rsidRPr="00C94BCB" w:rsidRDefault="0047428E" w:rsidP="00087449">
      <w:pPr>
        <w:ind w:left="720"/>
        <w:rPr>
          <w:rFonts w:eastAsia="Arial" w:cs="Arial"/>
          <w:b/>
          <w:bCs/>
          <w:sz w:val="21"/>
          <w:szCs w:val="22"/>
          <w:lang w:val="es-MX" w:eastAsia="es-MX"/>
        </w:rPr>
      </w:pPr>
    </w:p>
    <w:p w14:paraId="47A6216A" w14:textId="3DBBC328" w:rsidR="00413878" w:rsidRPr="00C94BCB" w:rsidRDefault="00087449" w:rsidP="00087449">
      <w:pPr>
        <w:ind w:left="720"/>
        <w:rPr>
          <w:rFonts w:eastAsia="Arial" w:cs="Arial"/>
          <w:lang w:val="es-MX" w:eastAsia="es-MX"/>
        </w:rPr>
      </w:pPr>
      <w:r w:rsidRPr="00C94BCB">
        <w:rPr>
          <w:rFonts w:eastAsia="Arial" w:cs="Arial"/>
          <w:b/>
          <w:bCs/>
          <w:sz w:val="21"/>
          <w:szCs w:val="22"/>
          <w:lang w:val="es-MX" w:eastAsia="es-MX"/>
        </w:rPr>
        <w:t>A.CC.2022.5</w:t>
      </w:r>
      <w:r w:rsidRPr="00C94BCB">
        <w:rPr>
          <w:rFonts w:eastAsia="Arial" w:cs="Arial"/>
          <w:lang w:val="es-MX" w:eastAsia="es-MX"/>
        </w:rPr>
        <w:br/>
        <w:t>“</w:t>
      </w:r>
      <w:r w:rsidRPr="00C94BCB">
        <w:rPr>
          <w:rFonts w:eastAsia="Arial" w:cs="Arial"/>
          <w:sz w:val="21"/>
          <w:szCs w:val="22"/>
          <w:lang w:val="es-MX" w:eastAsia="es-MX"/>
        </w:rPr>
        <w:t>Se aprueba la formación de un grupo de trabajo en materia de sistemas anticorrupción en el ámbito municipal, derivado y como parte de los grupos de trabajo que ya existen y que estamos en ruta dinamizar y seguir incorporando los trabajos</w:t>
      </w:r>
      <w:r w:rsidRPr="00C94BCB">
        <w:rPr>
          <w:rFonts w:eastAsia="Arial" w:cs="Arial"/>
          <w:lang w:val="es-MX" w:eastAsia="es-MX"/>
        </w:rPr>
        <w:t>”</w:t>
      </w:r>
      <w:r w:rsidR="00A56994" w:rsidRPr="00C94BCB">
        <w:rPr>
          <w:rFonts w:eastAsia="Arial" w:cs="Arial"/>
          <w:lang w:val="es-MX" w:eastAsia="es-MX"/>
        </w:rPr>
        <w:t xml:space="preserve"> </w:t>
      </w:r>
      <w:r w:rsidR="00321160" w:rsidRPr="00C94BCB">
        <w:rPr>
          <w:rFonts w:eastAsia="Arial" w:cs="Arial"/>
          <w:lang w:val="es-MX" w:eastAsia="es-MX"/>
        </w:rPr>
        <w:t xml:space="preserve"> </w:t>
      </w:r>
    </w:p>
    <w:p w14:paraId="74FF450B" w14:textId="77777777" w:rsidR="00932363" w:rsidRPr="00C94BCB" w:rsidRDefault="00932363" w:rsidP="00AC55F7">
      <w:pPr>
        <w:rPr>
          <w:rFonts w:eastAsia="Arial" w:cs="Arial"/>
          <w:lang w:val="es-MX" w:eastAsia="es-MX"/>
        </w:rPr>
      </w:pPr>
    </w:p>
    <w:p w14:paraId="6DA7AD83" w14:textId="61D1CDA9" w:rsidR="007179FB" w:rsidRPr="00C94BCB" w:rsidRDefault="007179FB" w:rsidP="00AC55F7">
      <w:pPr>
        <w:rPr>
          <w:rFonts w:eastAsia="Arial" w:cs="Arial"/>
          <w:lang w:val="es-MX" w:eastAsia="es-MX"/>
        </w:rPr>
      </w:pPr>
      <w:r w:rsidRPr="00C94BCB">
        <w:rPr>
          <w:rFonts w:eastAsia="Arial" w:cs="Arial"/>
          <w:lang w:val="es-MX" w:eastAsia="es-MX"/>
        </w:rPr>
        <w:t>E</w:t>
      </w:r>
      <w:r w:rsidR="008F0BBC">
        <w:rPr>
          <w:rFonts w:eastAsia="Arial" w:cs="Arial"/>
          <w:lang w:val="es-MX" w:eastAsia="es-MX"/>
        </w:rPr>
        <w:t xml:space="preserve">n </w:t>
      </w:r>
      <w:r w:rsidR="00DC3D43">
        <w:rPr>
          <w:rFonts w:eastAsia="Arial" w:cs="Arial"/>
          <w:lang w:val="es-MX" w:eastAsia="es-MX"/>
        </w:rPr>
        <w:t>consecuencia,</w:t>
      </w:r>
      <w:r w:rsidR="008F0BBC">
        <w:rPr>
          <w:rFonts w:eastAsia="Arial" w:cs="Arial"/>
          <w:lang w:val="es-MX" w:eastAsia="es-MX"/>
        </w:rPr>
        <w:t xml:space="preserve"> </w:t>
      </w:r>
      <w:r w:rsidR="00B82EE4">
        <w:rPr>
          <w:rFonts w:eastAsia="Arial" w:cs="Arial"/>
          <w:lang w:val="es-MX" w:eastAsia="es-MX"/>
        </w:rPr>
        <w:t xml:space="preserve">el </w:t>
      </w:r>
      <w:r w:rsidRPr="00C94BCB">
        <w:rPr>
          <w:rFonts w:eastAsia="Arial" w:cs="Arial"/>
          <w:lang w:val="es-MX" w:eastAsia="es-MX"/>
        </w:rPr>
        <w:t>Secretario Técnico precis</w:t>
      </w:r>
      <w:r w:rsidR="00B82EE4">
        <w:rPr>
          <w:rFonts w:eastAsia="Arial" w:cs="Arial"/>
          <w:lang w:val="es-MX" w:eastAsia="es-MX"/>
        </w:rPr>
        <w:t xml:space="preserve">ó </w:t>
      </w:r>
      <w:r w:rsidR="00F43356">
        <w:rPr>
          <w:rFonts w:eastAsia="Arial" w:cs="Arial"/>
          <w:lang w:val="es-MX" w:eastAsia="es-MX"/>
        </w:rPr>
        <w:t xml:space="preserve">que tomando en consideración </w:t>
      </w:r>
      <w:r w:rsidR="000763E7">
        <w:rPr>
          <w:rFonts w:eastAsia="Arial" w:cs="Arial"/>
          <w:lang w:val="es-MX" w:eastAsia="es-MX"/>
        </w:rPr>
        <w:t xml:space="preserve">las recomendaciones </w:t>
      </w:r>
      <w:r w:rsidR="00806A67">
        <w:rPr>
          <w:rFonts w:eastAsia="Arial" w:cs="Arial"/>
          <w:lang w:val="es-MX" w:eastAsia="es-MX"/>
        </w:rPr>
        <w:t>hechas por los integrantes de la Comisión Ejecutiva</w:t>
      </w:r>
      <w:r w:rsidR="00194F40">
        <w:rPr>
          <w:rFonts w:eastAsia="Arial" w:cs="Arial"/>
          <w:lang w:val="es-MX" w:eastAsia="es-MX"/>
        </w:rPr>
        <w:t>, particularmente las observaciones por parte de la Lic. Neyra</w:t>
      </w:r>
      <w:r w:rsidRPr="00C94BCB">
        <w:rPr>
          <w:rFonts w:eastAsia="Arial" w:cs="Arial"/>
          <w:lang w:val="es-MX" w:eastAsia="es-MX"/>
        </w:rPr>
        <w:t xml:space="preserve"> </w:t>
      </w:r>
      <w:r w:rsidR="001A26E9">
        <w:rPr>
          <w:rFonts w:eastAsia="Arial" w:cs="Arial"/>
          <w:lang w:val="es-MX" w:eastAsia="es-MX"/>
        </w:rPr>
        <w:t>Godoy Rodríguez</w:t>
      </w:r>
      <w:r w:rsidR="00A95521">
        <w:rPr>
          <w:rFonts w:eastAsia="Arial" w:cs="Arial"/>
          <w:lang w:val="es-MX" w:eastAsia="es-MX"/>
        </w:rPr>
        <w:t>, consideró importante y</w:t>
      </w:r>
      <w:r w:rsidRPr="00C94BCB">
        <w:rPr>
          <w:rFonts w:eastAsia="Arial" w:cs="Arial"/>
          <w:lang w:val="es-MX" w:eastAsia="es-MX"/>
        </w:rPr>
        <w:t xml:space="preserve"> necesario </w:t>
      </w:r>
      <w:r w:rsidR="00A95521">
        <w:rPr>
          <w:rFonts w:eastAsia="Arial" w:cs="Arial"/>
          <w:lang w:val="es-MX" w:eastAsia="es-MX"/>
        </w:rPr>
        <w:t>contar</w:t>
      </w:r>
      <w:r w:rsidRPr="00C94BCB">
        <w:rPr>
          <w:rFonts w:eastAsia="Arial" w:cs="Arial"/>
          <w:lang w:val="es-MX" w:eastAsia="es-MX"/>
        </w:rPr>
        <w:t xml:space="preserve"> un grupo de trabajo en el ámbito municipal</w:t>
      </w:r>
      <w:r w:rsidR="005B1D4D">
        <w:rPr>
          <w:rFonts w:eastAsia="Arial" w:cs="Arial"/>
          <w:lang w:val="es-MX" w:eastAsia="es-MX"/>
        </w:rPr>
        <w:t xml:space="preserve"> que </w:t>
      </w:r>
      <w:r w:rsidR="00A869D3" w:rsidRPr="00C94BCB">
        <w:rPr>
          <w:rFonts w:eastAsia="Arial" w:cs="Arial"/>
          <w:lang w:val="es-MX" w:eastAsia="es-MX"/>
        </w:rPr>
        <w:t xml:space="preserve">en la próxima sesión de Comisión Ejecutiva </w:t>
      </w:r>
      <w:r w:rsidR="00C93AFE">
        <w:rPr>
          <w:rFonts w:eastAsia="Arial" w:cs="Arial"/>
          <w:lang w:val="es-MX" w:eastAsia="es-MX"/>
        </w:rPr>
        <w:t xml:space="preserve">pueda ser presentado y en su caso </w:t>
      </w:r>
      <w:r w:rsidR="00A869D3" w:rsidRPr="00C94BCB">
        <w:rPr>
          <w:rFonts w:eastAsia="Arial" w:cs="Arial"/>
          <w:lang w:val="es-MX" w:eastAsia="es-MX"/>
        </w:rPr>
        <w:t>ser aprobado.</w:t>
      </w:r>
    </w:p>
    <w:p w14:paraId="6DC97510" w14:textId="77777777" w:rsidR="002A3CAE" w:rsidRPr="00C94BCB" w:rsidRDefault="002A3CAE" w:rsidP="00AC55F7">
      <w:pPr>
        <w:rPr>
          <w:rFonts w:eastAsia="Arial" w:cs="Arial"/>
          <w:lang w:val="es-MX" w:eastAsia="es-MX"/>
        </w:rPr>
      </w:pPr>
    </w:p>
    <w:p w14:paraId="66184A1C" w14:textId="38F3210B" w:rsidR="0046644F" w:rsidRDefault="006E1ACF" w:rsidP="00AC55F7">
      <w:pPr>
        <w:rPr>
          <w:rFonts w:eastAsia="Arial" w:cs="Arial"/>
          <w:lang w:val="es-MX" w:eastAsia="es-MX"/>
        </w:rPr>
      </w:pPr>
      <w:r>
        <w:rPr>
          <w:rFonts w:eastAsia="Arial" w:cs="Arial"/>
          <w:lang w:val="es-MX" w:eastAsia="es-MX"/>
        </w:rPr>
        <w:t>Acto seguido el</w:t>
      </w:r>
      <w:r w:rsidR="002A3CAE" w:rsidRPr="00C94BCB">
        <w:rPr>
          <w:rFonts w:eastAsia="Arial" w:cs="Arial"/>
          <w:lang w:val="es-MX" w:eastAsia="es-MX"/>
        </w:rPr>
        <w:t xml:space="preserve"> Mtro. Gabriel Corona</w:t>
      </w:r>
      <w:r w:rsidR="00090962">
        <w:rPr>
          <w:rFonts w:eastAsia="Arial" w:cs="Arial"/>
          <w:lang w:val="es-MX" w:eastAsia="es-MX"/>
        </w:rPr>
        <w:t xml:space="preserve"> Ojeda</w:t>
      </w:r>
      <w:r w:rsidR="002A3CAE" w:rsidRPr="00C94BCB">
        <w:rPr>
          <w:rFonts w:eastAsia="Arial" w:cs="Arial"/>
          <w:lang w:val="es-MX" w:eastAsia="es-MX"/>
        </w:rPr>
        <w:t>, Subdirector de Coordinación Interinstitucional Municipal</w:t>
      </w:r>
      <w:r w:rsidR="006A1166">
        <w:rPr>
          <w:rFonts w:eastAsia="Arial" w:cs="Arial"/>
          <w:lang w:val="es-MX" w:eastAsia="es-MX"/>
        </w:rPr>
        <w:t xml:space="preserve"> de la SESAJ,</w:t>
      </w:r>
      <w:r w:rsidR="002A3CAE" w:rsidRPr="00C94BCB">
        <w:rPr>
          <w:rFonts w:eastAsia="Arial" w:cs="Arial"/>
          <w:lang w:val="es-MX" w:eastAsia="es-MX"/>
        </w:rPr>
        <w:t xml:space="preserve"> </w:t>
      </w:r>
      <w:r w:rsidR="00BA61EA">
        <w:rPr>
          <w:rFonts w:eastAsia="Arial" w:cs="Arial"/>
          <w:lang w:val="es-MX" w:eastAsia="es-MX"/>
        </w:rPr>
        <w:t xml:space="preserve">hizo </w:t>
      </w:r>
      <w:r w:rsidR="002A3CAE" w:rsidRPr="00C94BCB">
        <w:rPr>
          <w:rFonts w:eastAsia="Arial" w:cs="Arial"/>
          <w:lang w:val="es-MX" w:eastAsia="es-MX"/>
        </w:rPr>
        <w:t>uso de la voz</w:t>
      </w:r>
      <w:r w:rsidR="00BA61EA">
        <w:rPr>
          <w:rFonts w:eastAsia="Arial" w:cs="Arial"/>
          <w:lang w:val="es-MX" w:eastAsia="es-MX"/>
        </w:rPr>
        <w:t xml:space="preserve"> y </w:t>
      </w:r>
      <w:r w:rsidR="00A44174">
        <w:rPr>
          <w:rFonts w:eastAsia="Arial" w:cs="Arial"/>
          <w:lang w:val="es-MX" w:eastAsia="es-MX"/>
        </w:rPr>
        <w:t xml:space="preserve">explicó </w:t>
      </w:r>
      <w:r w:rsidR="00407A0E" w:rsidRPr="00C94BCB">
        <w:rPr>
          <w:rFonts w:eastAsia="Arial" w:cs="Arial"/>
          <w:lang w:val="es-MX" w:eastAsia="es-MX"/>
        </w:rPr>
        <w:t>la naturaleza del</w:t>
      </w:r>
      <w:r w:rsidR="00BA2B28" w:rsidRPr="00BA2B28">
        <w:t xml:space="preserve"> </w:t>
      </w:r>
      <w:r w:rsidR="00BA2B28" w:rsidRPr="00BA2B28">
        <w:rPr>
          <w:rFonts w:eastAsia="Arial" w:cs="Arial"/>
          <w:lang w:val="es-MX" w:eastAsia="es-MX"/>
        </w:rPr>
        <w:t>Grupo Especializado de Municipios en Materia Anticorrupción</w:t>
      </w:r>
      <w:r w:rsidR="00BA2B28">
        <w:rPr>
          <w:rFonts w:eastAsia="Arial" w:cs="Arial"/>
          <w:lang w:val="es-MX" w:eastAsia="es-MX"/>
        </w:rPr>
        <w:t xml:space="preserve"> por sus siglas y mejor conocido como</w:t>
      </w:r>
      <w:r w:rsidR="00407A0E" w:rsidRPr="00C94BCB">
        <w:rPr>
          <w:rFonts w:eastAsia="Arial" w:cs="Arial"/>
          <w:lang w:val="es-MX" w:eastAsia="es-MX"/>
        </w:rPr>
        <w:t xml:space="preserve"> GEMMA;</w:t>
      </w:r>
      <w:r w:rsidR="000417D6">
        <w:rPr>
          <w:rFonts w:eastAsia="Arial" w:cs="Arial"/>
          <w:lang w:val="es-MX" w:eastAsia="es-MX"/>
        </w:rPr>
        <w:t xml:space="preserve"> así mismo comentó </w:t>
      </w:r>
      <w:r w:rsidR="0049698C">
        <w:rPr>
          <w:rFonts w:eastAsia="Arial" w:cs="Arial"/>
          <w:lang w:val="es-MX" w:eastAsia="es-MX"/>
        </w:rPr>
        <w:t xml:space="preserve">que respecto a la integración </w:t>
      </w:r>
      <w:r w:rsidR="00E53E36">
        <w:rPr>
          <w:rFonts w:eastAsia="Arial" w:cs="Arial"/>
          <w:lang w:val="es-MX" w:eastAsia="es-MX"/>
        </w:rPr>
        <w:t xml:space="preserve">del grupo de trabajo en el ámbito municipal </w:t>
      </w:r>
      <w:r w:rsidR="00523517">
        <w:rPr>
          <w:rFonts w:eastAsia="Arial" w:cs="Arial"/>
          <w:lang w:val="es-MX" w:eastAsia="es-MX"/>
        </w:rPr>
        <w:t xml:space="preserve">será necesario contar con </w:t>
      </w:r>
      <w:r w:rsidR="00407A0E" w:rsidRPr="00C94BCB">
        <w:rPr>
          <w:rFonts w:eastAsia="Arial" w:cs="Arial"/>
          <w:lang w:val="es-MX" w:eastAsia="es-MX"/>
        </w:rPr>
        <w:t>personas especializadas con conocimientos</w:t>
      </w:r>
      <w:r w:rsidR="00523517">
        <w:rPr>
          <w:rFonts w:eastAsia="Arial" w:cs="Arial"/>
          <w:lang w:val="es-MX" w:eastAsia="es-MX"/>
        </w:rPr>
        <w:t xml:space="preserve"> suficientes</w:t>
      </w:r>
      <w:r w:rsidR="00407A0E" w:rsidRPr="00C94BCB">
        <w:rPr>
          <w:rFonts w:eastAsia="Arial" w:cs="Arial"/>
          <w:lang w:val="es-MX" w:eastAsia="es-MX"/>
        </w:rPr>
        <w:t xml:space="preserve"> o estén vinculadas a labores con gobiernos municipales</w:t>
      </w:r>
      <w:r w:rsidR="0088351D">
        <w:rPr>
          <w:rFonts w:eastAsia="Arial" w:cs="Arial"/>
          <w:lang w:val="es-MX" w:eastAsia="es-MX"/>
        </w:rPr>
        <w:t>, con</w:t>
      </w:r>
      <w:r w:rsidR="00407A0E" w:rsidRPr="00C94BCB">
        <w:rPr>
          <w:rFonts w:eastAsia="Arial" w:cs="Arial"/>
          <w:lang w:val="es-MX" w:eastAsia="es-MX"/>
        </w:rPr>
        <w:t xml:space="preserve"> visión de diseño institucional, procesos organizacionales,</w:t>
      </w:r>
      <w:r w:rsidR="00496F70">
        <w:rPr>
          <w:rFonts w:eastAsia="Arial" w:cs="Arial"/>
          <w:lang w:val="es-MX" w:eastAsia="es-MX"/>
        </w:rPr>
        <w:t xml:space="preserve"> así como in</w:t>
      </w:r>
      <w:r w:rsidR="00407A0E" w:rsidRPr="00C94BCB">
        <w:rPr>
          <w:rFonts w:eastAsia="Arial" w:cs="Arial"/>
          <w:lang w:val="es-MX" w:eastAsia="es-MX"/>
        </w:rPr>
        <w:t xml:space="preserve">sumos normativos </w:t>
      </w:r>
      <w:r w:rsidR="00496F70">
        <w:rPr>
          <w:rFonts w:eastAsia="Arial" w:cs="Arial"/>
          <w:lang w:val="es-MX" w:eastAsia="es-MX"/>
        </w:rPr>
        <w:t>y</w:t>
      </w:r>
      <w:r w:rsidR="00407A0E" w:rsidRPr="00C94BCB">
        <w:rPr>
          <w:rFonts w:eastAsia="Arial" w:cs="Arial"/>
          <w:lang w:val="es-MX" w:eastAsia="es-MX"/>
        </w:rPr>
        <w:t xml:space="preserve"> técnicos que </w:t>
      </w:r>
      <w:r w:rsidR="00496F70">
        <w:rPr>
          <w:rFonts w:eastAsia="Arial" w:cs="Arial"/>
          <w:lang w:val="es-MX" w:eastAsia="es-MX"/>
        </w:rPr>
        <w:t xml:space="preserve">otorguen a los municipios </w:t>
      </w:r>
      <w:r w:rsidR="00834CDF">
        <w:rPr>
          <w:rFonts w:eastAsia="Arial" w:cs="Arial"/>
          <w:lang w:val="es-MX" w:eastAsia="es-MX"/>
        </w:rPr>
        <w:t>un mayor alcance</w:t>
      </w:r>
      <w:r w:rsidR="008B5CF1">
        <w:rPr>
          <w:rFonts w:eastAsia="Arial" w:cs="Arial"/>
          <w:lang w:val="es-MX" w:eastAsia="es-MX"/>
        </w:rPr>
        <w:t xml:space="preserve"> técnico</w:t>
      </w:r>
      <w:r w:rsidR="00BE103E">
        <w:rPr>
          <w:rFonts w:eastAsia="Arial" w:cs="Arial"/>
          <w:lang w:val="es-MX" w:eastAsia="es-MX"/>
        </w:rPr>
        <w:t xml:space="preserve"> con una </w:t>
      </w:r>
      <w:r w:rsidR="006A66CD" w:rsidRPr="00C94BCB">
        <w:rPr>
          <w:rFonts w:eastAsia="Arial" w:cs="Arial"/>
          <w:lang w:val="es-MX" w:eastAsia="es-MX"/>
        </w:rPr>
        <w:t>relación directa con las atribuciones de la Comisión Ejecutiva.</w:t>
      </w:r>
      <w:r w:rsidR="003E6C15">
        <w:rPr>
          <w:rFonts w:eastAsia="Arial" w:cs="Arial"/>
          <w:lang w:val="es-MX" w:eastAsia="es-MX"/>
        </w:rPr>
        <w:t xml:space="preserve"> </w:t>
      </w:r>
    </w:p>
    <w:p w14:paraId="47C5E339" w14:textId="77777777" w:rsidR="0046644F" w:rsidRDefault="0046644F" w:rsidP="00AC55F7">
      <w:pPr>
        <w:rPr>
          <w:rFonts w:eastAsia="Arial" w:cs="Arial"/>
          <w:lang w:val="es-MX" w:eastAsia="es-MX"/>
        </w:rPr>
      </w:pPr>
    </w:p>
    <w:p w14:paraId="2B49017B" w14:textId="2276A5C5" w:rsidR="00851A16" w:rsidRPr="00C94BCB" w:rsidRDefault="0056324F" w:rsidP="00B66C78">
      <w:pPr>
        <w:rPr>
          <w:rFonts w:eastAsia="Arial" w:cs="Arial"/>
          <w:lang w:val="es-MX" w:eastAsia="es-MX"/>
        </w:rPr>
      </w:pPr>
      <w:r>
        <w:rPr>
          <w:rFonts w:eastAsia="Arial" w:cs="Arial"/>
          <w:lang w:val="es-MX" w:eastAsia="es-MX"/>
        </w:rPr>
        <w:t xml:space="preserve">De igual forma </w:t>
      </w:r>
      <w:r w:rsidR="00302DAC">
        <w:rPr>
          <w:rFonts w:eastAsia="Arial" w:cs="Arial"/>
          <w:lang w:val="es-MX" w:eastAsia="es-MX"/>
        </w:rPr>
        <w:t xml:space="preserve">el Mtro. Corona </w:t>
      </w:r>
      <w:r w:rsidR="00BF2CA7" w:rsidRPr="00C94BCB">
        <w:rPr>
          <w:rFonts w:eastAsia="Arial" w:cs="Arial"/>
          <w:lang w:val="es-MX" w:eastAsia="es-MX"/>
        </w:rPr>
        <w:t xml:space="preserve">Ojeda </w:t>
      </w:r>
      <w:r w:rsidR="00302DAC">
        <w:rPr>
          <w:rFonts w:eastAsia="Arial" w:cs="Arial"/>
          <w:lang w:val="es-MX" w:eastAsia="es-MX"/>
        </w:rPr>
        <w:t xml:space="preserve">puntualizó </w:t>
      </w:r>
      <w:r w:rsidR="008E1D89">
        <w:rPr>
          <w:rFonts w:eastAsia="Arial" w:cs="Arial"/>
          <w:lang w:val="es-MX" w:eastAsia="es-MX"/>
        </w:rPr>
        <w:t>los</w:t>
      </w:r>
      <w:r w:rsidR="006A66CD" w:rsidRPr="00C94BCB">
        <w:rPr>
          <w:rFonts w:eastAsia="Arial" w:cs="Arial"/>
          <w:lang w:val="es-MX" w:eastAsia="es-MX"/>
        </w:rPr>
        <w:t xml:space="preserve"> objetivos </w:t>
      </w:r>
      <w:r w:rsidR="006D1EB1" w:rsidRPr="00C94BCB">
        <w:rPr>
          <w:rFonts w:eastAsia="Arial" w:cs="Arial"/>
          <w:lang w:val="es-MX" w:eastAsia="es-MX"/>
        </w:rPr>
        <w:t>específicos</w:t>
      </w:r>
      <w:r w:rsidR="00904C25">
        <w:rPr>
          <w:rFonts w:eastAsia="Arial" w:cs="Arial"/>
          <w:lang w:val="es-MX" w:eastAsia="es-MX"/>
        </w:rPr>
        <w:t xml:space="preserve"> y</w:t>
      </w:r>
      <w:r w:rsidR="00AD0C0A">
        <w:rPr>
          <w:rFonts w:eastAsia="Arial" w:cs="Arial"/>
          <w:lang w:val="es-MX" w:eastAsia="es-MX"/>
        </w:rPr>
        <w:t xml:space="preserve"> las líneas temáticas</w:t>
      </w:r>
      <w:r w:rsidR="00836EFB">
        <w:rPr>
          <w:rFonts w:eastAsia="Arial" w:cs="Arial"/>
          <w:lang w:val="es-MX" w:eastAsia="es-MX"/>
        </w:rPr>
        <w:t xml:space="preserve"> con los municipios </w:t>
      </w:r>
      <w:r w:rsidR="001027BB">
        <w:rPr>
          <w:rFonts w:eastAsia="Arial" w:cs="Arial"/>
          <w:lang w:val="es-MX" w:eastAsia="es-MX"/>
        </w:rPr>
        <w:t xml:space="preserve">y reiteró que </w:t>
      </w:r>
      <w:r w:rsidR="00CA15CA" w:rsidRPr="00C94BCB">
        <w:rPr>
          <w:rFonts w:eastAsia="Arial" w:cs="Arial"/>
          <w:lang w:val="es-MX" w:eastAsia="es-MX"/>
        </w:rPr>
        <w:t>son</w:t>
      </w:r>
      <w:r w:rsidR="001027BB">
        <w:rPr>
          <w:rFonts w:eastAsia="Arial" w:cs="Arial"/>
          <w:lang w:val="es-MX" w:eastAsia="es-MX"/>
        </w:rPr>
        <w:t xml:space="preserve"> considerados como</w:t>
      </w:r>
      <w:r w:rsidR="00CA15CA" w:rsidRPr="00C94BCB">
        <w:rPr>
          <w:rFonts w:eastAsia="Arial" w:cs="Arial"/>
          <w:lang w:val="es-MX" w:eastAsia="es-MX"/>
        </w:rPr>
        <w:t xml:space="preserve"> un laboratorio natural de política pública </w:t>
      </w:r>
      <w:r w:rsidR="000F2D48">
        <w:rPr>
          <w:rFonts w:eastAsia="Arial" w:cs="Arial"/>
          <w:lang w:val="es-MX" w:eastAsia="es-MX"/>
        </w:rPr>
        <w:t>con lo cual se p</w:t>
      </w:r>
      <w:r w:rsidR="00AB00E6" w:rsidRPr="00C94BCB">
        <w:rPr>
          <w:rFonts w:eastAsia="Arial" w:cs="Arial"/>
          <w:lang w:val="es-MX" w:eastAsia="es-MX"/>
        </w:rPr>
        <w:t>retende</w:t>
      </w:r>
      <w:r w:rsidR="00CA15CA" w:rsidRPr="00C94BCB">
        <w:rPr>
          <w:rFonts w:eastAsia="Arial" w:cs="Arial"/>
          <w:lang w:val="es-MX" w:eastAsia="es-MX"/>
        </w:rPr>
        <w:t xml:space="preserve"> aprovechar esa ventaja competitiva.</w:t>
      </w:r>
      <w:r w:rsidR="000F2D48">
        <w:rPr>
          <w:rFonts w:eastAsia="Arial" w:cs="Arial"/>
          <w:lang w:val="es-MX" w:eastAsia="es-MX"/>
        </w:rPr>
        <w:t xml:space="preserve"> </w:t>
      </w:r>
      <w:r w:rsidR="00540305">
        <w:rPr>
          <w:rFonts w:eastAsia="Arial" w:cs="Arial"/>
          <w:lang w:val="es-MX" w:eastAsia="es-MX"/>
        </w:rPr>
        <w:t xml:space="preserve">Señaló </w:t>
      </w:r>
      <w:r w:rsidR="005F2FE4" w:rsidRPr="00C94BCB">
        <w:rPr>
          <w:rFonts w:eastAsia="Arial" w:cs="Arial"/>
          <w:lang w:val="es-MX" w:eastAsia="es-MX"/>
        </w:rPr>
        <w:t>que todo es con la intención de fortalecer institucionalmente a los municipios del Estado de Jalisco en materia anticorrupción</w:t>
      </w:r>
      <w:r w:rsidR="001463A8">
        <w:rPr>
          <w:rFonts w:eastAsia="Arial" w:cs="Arial"/>
          <w:lang w:val="es-MX" w:eastAsia="es-MX"/>
        </w:rPr>
        <w:t xml:space="preserve">. </w:t>
      </w:r>
      <w:r w:rsidR="002569CE">
        <w:rPr>
          <w:rFonts w:eastAsia="Arial" w:cs="Arial"/>
          <w:lang w:val="es-MX" w:eastAsia="es-MX"/>
        </w:rPr>
        <w:t xml:space="preserve">Destacó </w:t>
      </w:r>
      <w:r w:rsidR="0066415A">
        <w:rPr>
          <w:rFonts w:eastAsia="Arial" w:cs="Arial"/>
          <w:lang w:val="es-MX" w:eastAsia="es-MX"/>
        </w:rPr>
        <w:t xml:space="preserve">la propuesta de integración del grupo especializado, entendiendo a este como </w:t>
      </w:r>
      <w:r w:rsidR="0066415A" w:rsidRPr="0066415A">
        <w:rPr>
          <w:rFonts w:eastAsia="Arial" w:cs="Arial"/>
          <w:lang w:val="es-MX" w:eastAsia="es-MX"/>
        </w:rPr>
        <w:t>un órgano auxiliar de la Comisión Ejecutiva</w:t>
      </w:r>
      <w:r w:rsidR="00BF5F0A">
        <w:rPr>
          <w:rFonts w:eastAsia="Arial" w:cs="Arial"/>
          <w:lang w:val="es-MX" w:eastAsia="es-MX"/>
        </w:rPr>
        <w:t xml:space="preserve">, integrado por </w:t>
      </w:r>
      <w:r w:rsidR="00155BB1" w:rsidRPr="00C94BCB">
        <w:rPr>
          <w:rFonts w:eastAsia="Arial" w:cs="Arial"/>
          <w:lang w:val="es-MX" w:eastAsia="es-MX"/>
        </w:rPr>
        <w:t>u</w:t>
      </w:r>
      <w:r w:rsidR="006529B9" w:rsidRPr="00C94BCB">
        <w:rPr>
          <w:rFonts w:eastAsia="Arial" w:cs="Arial"/>
          <w:lang w:val="es-MX" w:eastAsia="es-MX"/>
        </w:rPr>
        <w:t>na persona representante de la Contraloría del Estado de Jalisco</w:t>
      </w:r>
      <w:r w:rsidR="00155BB1" w:rsidRPr="00C94BCB">
        <w:rPr>
          <w:rFonts w:eastAsia="Arial" w:cs="Arial"/>
          <w:lang w:val="es-MX" w:eastAsia="es-MX"/>
        </w:rPr>
        <w:t>,</w:t>
      </w:r>
      <w:r w:rsidR="006529B9" w:rsidRPr="00C94BCB">
        <w:rPr>
          <w:rFonts w:eastAsia="Arial" w:cs="Arial"/>
          <w:lang w:val="es-MX" w:eastAsia="es-MX"/>
        </w:rPr>
        <w:t xml:space="preserve"> por </w:t>
      </w:r>
      <w:r w:rsidR="00155BB1" w:rsidRPr="00C94BCB">
        <w:rPr>
          <w:rFonts w:eastAsia="Arial" w:cs="Arial"/>
          <w:lang w:val="es-MX" w:eastAsia="es-MX"/>
        </w:rPr>
        <w:t>su</w:t>
      </w:r>
      <w:r w:rsidR="006529B9" w:rsidRPr="00C94BCB">
        <w:rPr>
          <w:rFonts w:eastAsia="Arial" w:cs="Arial"/>
          <w:lang w:val="es-MX" w:eastAsia="es-MX"/>
        </w:rPr>
        <w:t xml:space="preserve"> </w:t>
      </w:r>
      <w:r w:rsidR="006529B9" w:rsidRPr="00C94BCB">
        <w:rPr>
          <w:rFonts w:eastAsia="Arial" w:cs="Arial"/>
          <w:lang w:val="es-MX" w:eastAsia="es-MX"/>
        </w:rPr>
        <w:lastRenderedPageBreak/>
        <w:t>relación con los municipios</w:t>
      </w:r>
      <w:r w:rsidR="00155BB1" w:rsidRPr="00C94BCB">
        <w:rPr>
          <w:rFonts w:eastAsia="Arial" w:cs="Arial"/>
          <w:lang w:val="es-MX" w:eastAsia="es-MX"/>
        </w:rPr>
        <w:t>, los</w:t>
      </w:r>
      <w:r w:rsidR="00B232E7">
        <w:rPr>
          <w:rFonts w:eastAsia="Arial" w:cs="Arial"/>
          <w:lang w:val="es-MX" w:eastAsia="es-MX"/>
        </w:rPr>
        <w:t xml:space="preserve"> enlaces así como los titulares</w:t>
      </w:r>
      <w:r w:rsidR="006529B9" w:rsidRPr="00C94BCB">
        <w:rPr>
          <w:rFonts w:eastAsia="Arial" w:cs="Arial"/>
          <w:lang w:val="es-MX" w:eastAsia="es-MX"/>
        </w:rPr>
        <w:t xml:space="preserve"> del Comité Coordinador del SEAJAL</w:t>
      </w:r>
      <w:r w:rsidR="007C3092">
        <w:rPr>
          <w:rFonts w:eastAsia="Arial" w:cs="Arial"/>
          <w:lang w:val="es-MX" w:eastAsia="es-MX"/>
        </w:rPr>
        <w:t xml:space="preserve">; </w:t>
      </w:r>
      <w:r w:rsidR="007C3092" w:rsidRPr="007C3092">
        <w:rPr>
          <w:rFonts w:eastAsia="Arial" w:cs="Arial"/>
          <w:lang w:val="es-MX" w:eastAsia="es-MX"/>
        </w:rPr>
        <w:t>una persona representante de la Secretaría de la Hacienda Pública, el titular o un representante del El Colegio de Jalisco</w:t>
      </w:r>
      <w:r w:rsidR="00F00400">
        <w:rPr>
          <w:rFonts w:eastAsia="Arial" w:cs="Arial"/>
          <w:lang w:val="es-MX" w:eastAsia="es-MX"/>
        </w:rPr>
        <w:t xml:space="preserve">; </w:t>
      </w:r>
      <w:r w:rsidR="007C3092" w:rsidRPr="007C3092">
        <w:rPr>
          <w:rFonts w:eastAsia="Arial" w:cs="Arial"/>
          <w:lang w:val="es-MX" w:eastAsia="es-MX"/>
        </w:rPr>
        <w:t>un representante del Instituto Tecnológico y de Estudios Superiores de Occidente (ITESO), una persona representante de la Dirección Ejecutiva de Jalisco Cómo Vamos, y una persona representante de la Cámara de Comercio de Guadalajara</w:t>
      </w:r>
      <w:r w:rsidR="00273E3A">
        <w:rPr>
          <w:rFonts w:eastAsia="Arial" w:cs="Arial"/>
          <w:lang w:val="es-MX" w:eastAsia="es-MX"/>
        </w:rPr>
        <w:t xml:space="preserve">. Finalizó </w:t>
      </w:r>
      <w:r w:rsidR="00967327">
        <w:rPr>
          <w:rFonts w:eastAsia="Arial" w:cs="Arial"/>
          <w:lang w:val="es-MX" w:eastAsia="es-MX"/>
        </w:rPr>
        <w:t xml:space="preserve">mencionando que al final es una propuesta en la que se pueden sumar más aliados estratégicos </w:t>
      </w:r>
      <w:r w:rsidR="00997899">
        <w:rPr>
          <w:rFonts w:eastAsia="Arial" w:cs="Arial"/>
          <w:lang w:val="es-MX" w:eastAsia="es-MX"/>
        </w:rPr>
        <w:t xml:space="preserve">y </w:t>
      </w:r>
      <w:r w:rsidR="00B66C78" w:rsidRPr="00C94BCB">
        <w:rPr>
          <w:rFonts w:eastAsia="Arial" w:cs="Arial"/>
          <w:lang w:val="es-MX" w:eastAsia="es-MX"/>
        </w:rPr>
        <w:t xml:space="preserve">se propone una agenda de trabajo a seguir los próximos </w:t>
      </w:r>
      <w:r w:rsidR="006821FB" w:rsidRPr="00C94BCB">
        <w:rPr>
          <w:rFonts w:eastAsia="Arial" w:cs="Arial"/>
          <w:lang w:val="es-MX" w:eastAsia="es-MX"/>
        </w:rPr>
        <w:t>seis</w:t>
      </w:r>
      <w:r w:rsidR="00B66C78" w:rsidRPr="00C94BCB">
        <w:rPr>
          <w:rFonts w:eastAsia="Arial" w:cs="Arial"/>
          <w:lang w:val="es-MX" w:eastAsia="es-MX"/>
        </w:rPr>
        <w:t xml:space="preserve"> meses</w:t>
      </w:r>
      <w:r w:rsidR="007F4574">
        <w:rPr>
          <w:rFonts w:eastAsia="Arial" w:cs="Arial"/>
          <w:lang w:val="es-MX" w:eastAsia="es-MX"/>
        </w:rPr>
        <w:t>.</w:t>
      </w:r>
    </w:p>
    <w:p w14:paraId="58AA3E24" w14:textId="77777777" w:rsidR="00BE491D" w:rsidRPr="00C94BCB" w:rsidRDefault="00BE491D" w:rsidP="00B66C78">
      <w:pPr>
        <w:rPr>
          <w:rFonts w:eastAsia="Arial" w:cs="Arial"/>
          <w:lang w:val="es-MX" w:eastAsia="es-MX"/>
        </w:rPr>
      </w:pPr>
    </w:p>
    <w:p w14:paraId="36A02F98" w14:textId="263002B7" w:rsidR="00BE491D" w:rsidRPr="00C94BCB" w:rsidRDefault="00680C7F" w:rsidP="00B66C78">
      <w:pPr>
        <w:rPr>
          <w:rFonts w:eastAsia="Arial" w:cs="Arial"/>
          <w:lang w:val="es-MX" w:eastAsia="es-MX"/>
        </w:rPr>
      </w:pPr>
      <w:r>
        <w:rPr>
          <w:rFonts w:eastAsia="Arial" w:cs="Arial"/>
          <w:lang w:val="es-MX" w:eastAsia="es-MX"/>
        </w:rPr>
        <w:t>Por su parte e</w:t>
      </w:r>
      <w:r w:rsidR="00711686" w:rsidRPr="00C94BCB">
        <w:rPr>
          <w:rFonts w:eastAsia="Arial" w:cs="Arial"/>
          <w:lang w:val="es-MX" w:eastAsia="es-MX"/>
        </w:rPr>
        <w:t xml:space="preserve">l Secretario Técnico </w:t>
      </w:r>
      <w:r w:rsidR="003F0666">
        <w:rPr>
          <w:rFonts w:eastAsia="Arial" w:cs="Arial"/>
          <w:lang w:val="es-MX" w:eastAsia="es-MX"/>
        </w:rPr>
        <w:t xml:space="preserve">destacó la importancia de </w:t>
      </w:r>
      <w:r w:rsidR="00C152B0" w:rsidRPr="00C94BCB">
        <w:rPr>
          <w:rFonts w:eastAsia="Arial" w:cs="Arial"/>
          <w:lang w:val="es-MX" w:eastAsia="es-MX"/>
        </w:rPr>
        <w:t>involucrar a la Secretaría de la Hacienda</w:t>
      </w:r>
      <w:r w:rsidR="00540518">
        <w:rPr>
          <w:rFonts w:eastAsia="Arial" w:cs="Arial"/>
          <w:lang w:val="es-MX" w:eastAsia="es-MX"/>
        </w:rPr>
        <w:t xml:space="preserve"> Pública de Jalisco</w:t>
      </w:r>
      <w:r w:rsidR="00C152B0" w:rsidRPr="00C94BCB">
        <w:rPr>
          <w:rFonts w:eastAsia="Arial" w:cs="Arial"/>
          <w:lang w:val="es-MX" w:eastAsia="es-MX"/>
        </w:rPr>
        <w:t xml:space="preserve">, </w:t>
      </w:r>
      <w:r w:rsidR="00540518">
        <w:rPr>
          <w:rFonts w:eastAsia="Arial" w:cs="Arial"/>
          <w:lang w:val="es-MX" w:eastAsia="es-MX"/>
        </w:rPr>
        <w:t xml:space="preserve">dado que </w:t>
      </w:r>
      <w:r w:rsidR="00C152B0" w:rsidRPr="00C94BCB">
        <w:rPr>
          <w:rFonts w:eastAsia="Arial" w:cs="Arial"/>
          <w:lang w:val="es-MX" w:eastAsia="es-MX"/>
        </w:rPr>
        <w:t>entre las múltiples actividades y funciones que tiene la Secretaría, está el Consejo Estatal Hacendario que proviene de Lineamientos del Consejo Nacional de Armonización Contable</w:t>
      </w:r>
      <w:r w:rsidR="00211DE1" w:rsidRPr="00C94BCB">
        <w:rPr>
          <w:rFonts w:eastAsia="Arial" w:cs="Arial"/>
          <w:lang w:val="es-MX" w:eastAsia="es-MX"/>
        </w:rPr>
        <w:t xml:space="preserve"> (CONAC)</w:t>
      </w:r>
      <w:r w:rsidR="00C152B0" w:rsidRPr="00C94BCB">
        <w:rPr>
          <w:rFonts w:eastAsia="Arial" w:cs="Arial"/>
          <w:lang w:val="es-MX" w:eastAsia="es-MX"/>
        </w:rPr>
        <w:t>,</w:t>
      </w:r>
      <w:r w:rsidR="00BE0F54">
        <w:rPr>
          <w:rFonts w:eastAsia="Arial" w:cs="Arial"/>
          <w:lang w:val="es-MX" w:eastAsia="es-MX"/>
        </w:rPr>
        <w:t xml:space="preserve"> mencionó que</w:t>
      </w:r>
      <w:r w:rsidR="00C152B0" w:rsidRPr="00C94BCB">
        <w:rPr>
          <w:rFonts w:eastAsia="Arial" w:cs="Arial"/>
          <w:lang w:val="es-MX" w:eastAsia="es-MX"/>
        </w:rPr>
        <w:t xml:space="preserve"> dicho consejo tiene diversas funciones sobre todo en temas de normatividad para procedimientos de las tesorerías municipales, temas de capacitación</w:t>
      </w:r>
      <w:r w:rsidR="005D02BE">
        <w:rPr>
          <w:rFonts w:eastAsia="Arial" w:cs="Arial"/>
          <w:lang w:val="es-MX" w:eastAsia="es-MX"/>
        </w:rPr>
        <w:t xml:space="preserve"> y </w:t>
      </w:r>
      <w:r w:rsidR="00C152B0" w:rsidRPr="00C94BCB">
        <w:rPr>
          <w:rFonts w:eastAsia="Arial" w:cs="Arial"/>
          <w:lang w:val="es-MX" w:eastAsia="es-MX"/>
        </w:rPr>
        <w:t>de programas de contabilidad gubernamental</w:t>
      </w:r>
      <w:r w:rsidR="00154193">
        <w:rPr>
          <w:rFonts w:eastAsia="Arial" w:cs="Arial"/>
          <w:lang w:val="es-MX" w:eastAsia="es-MX"/>
        </w:rPr>
        <w:t xml:space="preserve">; </w:t>
      </w:r>
      <w:r w:rsidR="00E53CE7">
        <w:rPr>
          <w:rFonts w:eastAsia="Arial" w:cs="Arial"/>
          <w:lang w:val="es-MX" w:eastAsia="es-MX"/>
        </w:rPr>
        <w:t xml:space="preserve">con lo cual se da un </w:t>
      </w:r>
      <w:r w:rsidR="00C152B0" w:rsidRPr="00C94BCB">
        <w:rPr>
          <w:rFonts w:eastAsia="Arial" w:cs="Arial"/>
          <w:lang w:val="es-MX" w:eastAsia="es-MX"/>
        </w:rPr>
        <w:t>acompaña</w:t>
      </w:r>
      <w:r w:rsidR="00E53CE7">
        <w:rPr>
          <w:rFonts w:eastAsia="Arial" w:cs="Arial"/>
          <w:lang w:val="es-MX" w:eastAsia="es-MX"/>
        </w:rPr>
        <w:t>miento</w:t>
      </w:r>
      <w:r w:rsidR="00C152B0" w:rsidRPr="00C94BCB">
        <w:rPr>
          <w:rFonts w:eastAsia="Arial" w:cs="Arial"/>
          <w:lang w:val="es-MX" w:eastAsia="es-MX"/>
        </w:rPr>
        <w:t xml:space="preserve"> a los gobiernos municipales</w:t>
      </w:r>
      <w:r w:rsidR="003F5DA6" w:rsidRPr="00C94BCB">
        <w:rPr>
          <w:rFonts w:eastAsia="Arial" w:cs="Arial"/>
          <w:lang w:val="es-MX" w:eastAsia="es-MX"/>
        </w:rPr>
        <w:t>,</w:t>
      </w:r>
      <w:r w:rsidR="009F5B8A">
        <w:rPr>
          <w:rFonts w:eastAsia="Arial" w:cs="Arial"/>
          <w:lang w:val="es-MX" w:eastAsia="es-MX"/>
        </w:rPr>
        <w:t xml:space="preserve"> sobre todo en</w:t>
      </w:r>
      <w:r w:rsidR="00C152B0" w:rsidRPr="00C94BCB">
        <w:rPr>
          <w:rFonts w:eastAsia="Arial" w:cs="Arial"/>
          <w:lang w:val="es-MX" w:eastAsia="es-MX"/>
        </w:rPr>
        <w:t xml:space="preserve"> el tema hacendario</w:t>
      </w:r>
      <w:r w:rsidR="009F5B8A">
        <w:rPr>
          <w:rFonts w:eastAsia="Arial" w:cs="Arial"/>
          <w:lang w:val="es-MX" w:eastAsia="es-MX"/>
        </w:rPr>
        <w:t>.</w:t>
      </w:r>
      <w:r w:rsidR="003F5DA6" w:rsidRPr="00C94BCB">
        <w:rPr>
          <w:rFonts w:eastAsia="Arial" w:cs="Arial"/>
          <w:lang w:val="es-MX" w:eastAsia="es-MX"/>
        </w:rPr>
        <w:t xml:space="preserve"> </w:t>
      </w:r>
    </w:p>
    <w:p w14:paraId="416C957D" w14:textId="77777777" w:rsidR="003F5DA6" w:rsidRPr="00C94BCB" w:rsidRDefault="003F5DA6" w:rsidP="00B66C78">
      <w:pPr>
        <w:rPr>
          <w:rFonts w:eastAsia="Arial" w:cs="Arial"/>
          <w:lang w:val="es-MX" w:eastAsia="es-MX"/>
        </w:rPr>
      </w:pPr>
    </w:p>
    <w:p w14:paraId="04A9D234" w14:textId="2D8C2E26" w:rsidR="001C25EA" w:rsidRPr="00C94BCB" w:rsidRDefault="005E0C4D" w:rsidP="002E04C0">
      <w:pPr>
        <w:rPr>
          <w:rFonts w:eastAsia="Arial" w:cs="Arial"/>
          <w:lang w:val="es-MX" w:eastAsia="es-MX"/>
        </w:rPr>
      </w:pPr>
      <w:r>
        <w:rPr>
          <w:rFonts w:eastAsia="Arial" w:cs="Arial"/>
          <w:lang w:val="es-MX" w:eastAsia="es-MX"/>
        </w:rPr>
        <w:t xml:space="preserve">Bajo la misma tesitura la Lic. Neyra </w:t>
      </w:r>
      <w:r w:rsidR="008872C1" w:rsidRPr="00C94BCB">
        <w:rPr>
          <w:rFonts w:eastAsia="Arial" w:cs="Arial"/>
          <w:lang w:val="es-MX" w:eastAsia="es-MX"/>
        </w:rPr>
        <w:t>Godoy Rodríguez</w:t>
      </w:r>
      <w:r w:rsidR="00D03D0C">
        <w:rPr>
          <w:rFonts w:eastAsia="Arial" w:cs="Arial"/>
          <w:lang w:val="es-MX" w:eastAsia="es-MX"/>
        </w:rPr>
        <w:t xml:space="preserve"> agradeció</w:t>
      </w:r>
      <w:r w:rsidR="0063063A">
        <w:rPr>
          <w:rFonts w:eastAsia="Arial" w:cs="Arial"/>
          <w:lang w:val="es-MX" w:eastAsia="es-MX"/>
        </w:rPr>
        <w:t xml:space="preserve"> </w:t>
      </w:r>
      <w:r w:rsidR="009D65E2" w:rsidRPr="00C94BCB">
        <w:rPr>
          <w:rFonts w:eastAsia="Arial" w:cs="Arial"/>
          <w:lang w:val="es-MX" w:eastAsia="es-MX"/>
        </w:rPr>
        <w:t>al equipo de la Secretaría</w:t>
      </w:r>
      <w:r w:rsidR="0063063A">
        <w:rPr>
          <w:rFonts w:eastAsia="Arial" w:cs="Arial"/>
          <w:lang w:val="es-MX" w:eastAsia="es-MX"/>
        </w:rPr>
        <w:t xml:space="preserve"> y en particular </w:t>
      </w:r>
      <w:r w:rsidR="009D65E2" w:rsidRPr="00C94BCB">
        <w:rPr>
          <w:rFonts w:eastAsia="Arial" w:cs="Arial"/>
          <w:lang w:val="es-MX" w:eastAsia="es-MX"/>
        </w:rPr>
        <w:t>al Mtro. Gilberto</w:t>
      </w:r>
      <w:r w:rsidR="0063063A">
        <w:rPr>
          <w:rFonts w:eastAsia="Arial" w:cs="Arial"/>
          <w:lang w:val="es-MX" w:eastAsia="es-MX"/>
        </w:rPr>
        <w:t xml:space="preserve"> Tinajero y al </w:t>
      </w:r>
      <w:r w:rsidR="009D65E2" w:rsidRPr="00C94BCB">
        <w:rPr>
          <w:rFonts w:eastAsia="Arial" w:cs="Arial"/>
          <w:lang w:val="es-MX" w:eastAsia="es-MX"/>
        </w:rPr>
        <w:t>Mtro. Gabriel</w:t>
      </w:r>
      <w:r w:rsidR="0063063A">
        <w:rPr>
          <w:rFonts w:eastAsia="Arial" w:cs="Arial"/>
          <w:lang w:val="es-MX" w:eastAsia="es-MX"/>
        </w:rPr>
        <w:t xml:space="preserve"> Corona</w:t>
      </w:r>
      <w:r w:rsidR="009D65E2" w:rsidRPr="00C94BCB">
        <w:rPr>
          <w:rFonts w:eastAsia="Arial" w:cs="Arial"/>
          <w:lang w:val="es-MX" w:eastAsia="es-MX"/>
        </w:rPr>
        <w:t>,</w:t>
      </w:r>
      <w:r w:rsidR="007D2ADB">
        <w:rPr>
          <w:rFonts w:eastAsia="Arial" w:cs="Arial"/>
          <w:lang w:val="es-MX" w:eastAsia="es-MX"/>
        </w:rPr>
        <w:t xml:space="preserve"> por la propuesta</w:t>
      </w:r>
      <w:r w:rsidR="00356E06">
        <w:rPr>
          <w:rFonts w:eastAsia="Arial" w:cs="Arial"/>
          <w:lang w:val="es-MX" w:eastAsia="es-MX"/>
        </w:rPr>
        <w:t xml:space="preserve"> sólida</w:t>
      </w:r>
      <w:r w:rsidR="007D2ADB">
        <w:rPr>
          <w:rFonts w:eastAsia="Arial" w:cs="Arial"/>
          <w:lang w:val="es-MX" w:eastAsia="es-MX"/>
        </w:rPr>
        <w:t xml:space="preserve"> y el trabajo realizado</w:t>
      </w:r>
      <w:r w:rsidR="00C62186">
        <w:rPr>
          <w:rFonts w:eastAsia="Arial" w:cs="Arial"/>
          <w:lang w:val="es-MX" w:eastAsia="es-MX"/>
        </w:rPr>
        <w:t xml:space="preserve">, de igual forma señaló que </w:t>
      </w:r>
      <w:r w:rsidR="004643E2">
        <w:rPr>
          <w:rFonts w:eastAsia="Arial" w:cs="Arial"/>
          <w:lang w:val="es-MX" w:eastAsia="es-MX"/>
        </w:rPr>
        <w:t xml:space="preserve">es una propuesta muy ambiciosa </w:t>
      </w:r>
      <w:r w:rsidR="002461C3">
        <w:rPr>
          <w:rFonts w:eastAsia="Arial" w:cs="Arial"/>
          <w:lang w:val="es-MX" w:eastAsia="es-MX"/>
        </w:rPr>
        <w:t xml:space="preserve">y propuso </w:t>
      </w:r>
      <w:r w:rsidR="00EA5C46">
        <w:rPr>
          <w:rFonts w:eastAsia="Arial" w:cs="Arial"/>
          <w:lang w:val="es-MX" w:eastAsia="es-MX"/>
        </w:rPr>
        <w:t xml:space="preserve">generar una más económica tomando en cuenta </w:t>
      </w:r>
      <w:r w:rsidR="009D65E2" w:rsidRPr="00C94BCB">
        <w:rPr>
          <w:rFonts w:eastAsia="Arial" w:cs="Arial"/>
          <w:lang w:val="es-MX" w:eastAsia="es-MX"/>
        </w:rPr>
        <w:t>la anatomía que</w:t>
      </w:r>
      <w:r w:rsidR="00EA5C46">
        <w:rPr>
          <w:rFonts w:eastAsia="Arial" w:cs="Arial"/>
          <w:lang w:val="es-MX" w:eastAsia="es-MX"/>
        </w:rPr>
        <w:t xml:space="preserve"> se</w:t>
      </w:r>
      <w:r w:rsidR="009D65E2" w:rsidRPr="00C94BCB">
        <w:rPr>
          <w:rFonts w:eastAsia="Arial" w:cs="Arial"/>
          <w:lang w:val="es-MX" w:eastAsia="es-MX"/>
        </w:rPr>
        <w:t xml:space="preserve"> ha venido caminando </w:t>
      </w:r>
      <w:r w:rsidR="006C1BE6" w:rsidRPr="00C94BCB">
        <w:rPr>
          <w:rFonts w:eastAsia="Arial" w:cs="Arial"/>
          <w:lang w:val="es-MX" w:eastAsia="es-MX"/>
        </w:rPr>
        <w:t xml:space="preserve">con </w:t>
      </w:r>
      <w:r w:rsidR="009D65E2" w:rsidRPr="00C94BCB">
        <w:rPr>
          <w:rFonts w:eastAsia="Arial" w:cs="Arial"/>
          <w:lang w:val="es-MX" w:eastAsia="es-MX"/>
        </w:rPr>
        <w:t>los sistemas municipales anticorrupción donde</w:t>
      </w:r>
      <w:r w:rsidR="00FD1EF6">
        <w:rPr>
          <w:rFonts w:eastAsia="Arial" w:cs="Arial"/>
          <w:lang w:val="es-MX" w:eastAsia="es-MX"/>
        </w:rPr>
        <w:t xml:space="preserve"> destaca</w:t>
      </w:r>
      <w:r w:rsidR="009D65E2" w:rsidRPr="00C94BCB">
        <w:rPr>
          <w:rFonts w:eastAsia="Arial" w:cs="Arial"/>
          <w:lang w:val="es-MX" w:eastAsia="es-MX"/>
        </w:rPr>
        <w:t xml:space="preserve"> el Consejo Municipal y de Participación Ciudadana</w:t>
      </w:r>
      <w:r w:rsidR="00EE53C2">
        <w:rPr>
          <w:rFonts w:eastAsia="Arial" w:cs="Arial"/>
          <w:lang w:val="es-MX" w:eastAsia="es-MX"/>
        </w:rPr>
        <w:t>, así mi</w:t>
      </w:r>
      <w:r w:rsidR="005278A1">
        <w:rPr>
          <w:rFonts w:eastAsia="Arial" w:cs="Arial"/>
          <w:lang w:val="es-MX" w:eastAsia="es-MX"/>
        </w:rPr>
        <w:t>s</w:t>
      </w:r>
      <w:r w:rsidR="00EE53C2">
        <w:rPr>
          <w:rFonts w:eastAsia="Arial" w:cs="Arial"/>
          <w:lang w:val="es-MX" w:eastAsia="es-MX"/>
        </w:rPr>
        <w:t xml:space="preserve">mo </w:t>
      </w:r>
      <w:r w:rsidR="00D979CF">
        <w:rPr>
          <w:rFonts w:eastAsia="Arial" w:cs="Arial"/>
          <w:lang w:val="es-MX" w:eastAsia="es-MX"/>
        </w:rPr>
        <w:t xml:space="preserve">resaltó que </w:t>
      </w:r>
      <w:r w:rsidR="00C725DE">
        <w:rPr>
          <w:rFonts w:eastAsia="Arial" w:cs="Arial"/>
          <w:lang w:val="es-MX" w:eastAsia="es-MX"/>
        </w:rPr>
        <w:t>e</w:t>
      </w:r>
      <w:r w:rsidR="00166944">
        <w:rPr>
          <w:rFonts w:eastAsia="Arial" w:cs="Arial"/>
          <w:lang w:val="es-MX" w:eastAsia="es-MX"/>
        </w:rPr>
        <w:t xml:space="preserve">xisten </w:t>
      </w:r>
      <w:r w:rsidR="007D4DC8" w:rsidRPr="00C94BCB">
        <w:rPr>
          <w:rFonts w:eastAsia="Arial" w:cs="Arial"/>
          <w:lang w:val="es-MX" w:eastAsia="es-MX"/>
        </w:rPr>
        <w:t>ac</w:t>
      </w:r>
      <w:r w:rsidR="006D4C2F" w:rsidRPr="00C94BCB">
        <w:rPr>
          <w:rFonts w:eastAsia="Arial" w:cs="Arial"/>
          <w:lang w:val="es-MX" w:eastAsia="es-MX"/>
        </w:rPr>
        <w:t>tores</w:t>
      </w:r>
      <w:r w:rsidR="007D4DC8" w:rsidRPr="00C94BCB">
        <w:rPr>
          <w:rFonts w:eastAsia="Arial" w:cs="Arial"/>
          <w:lang w:val="es-MX" w:eastAsia="es-MX"/>
        </w:rPr>
        <w:t xml:space="preserve"> valiosos</w:t>
      </w:r>
      <w:r w:rsidR="00166944">
        <w:rPr>
          <w:rFonts w:eastAsia="Arial" w:cs="Arial"/>
          <w:lang w:val="es-MX" w:eastAsia="es-MX"/>
        </w:rPr>
        <w:t xml:space="preserve"> </w:t>
      </w:r>
      <w:r w:rsidR="000278A1">
        <w:rPr>
          <w:rFonts w:eastAsia="Arial" w:cs="Arial"/>
          <w:lang w:val="es-MX" w:eastAsia="es-MX"/>
        </w:rPr>
        <w:t>y propuso</w:t>
      </w:r>
      <w:r w:rsidR="005A7B0F">
        <w:rPr>
          <w:rFonts w:eastAsia="Arial" w:cs="Arial"/>
          <w:lang w:val="es-MX" w:eastAsia="es-MX"/>
        </w:rPr>
        <w:t xml:space="preserve"> </w:t>
      </w:r>
      <w:r w:rsidR="007D4DC8" w:rsidRPr="00C94BCB">
        <w:rPr>
          <w:rFonts w:eastAsia="Arial" w:cs="Arial"/>
          <w:lang w:val="es-MX" w:eastAsia="es-MX"/>
        </w:rPr>
        <w:t>contempl</w:t>
      </w:r>
      <w:r w:rsidR="005A7B0F">
        <w:rPr>
          <w:rFonts w:eastAsia="Arial" w:cs="Arial"/>
          <w:lang w:val="es-MX" w:eastAsia="es-MX"/>
        </w:rPr>
        <w:t>ar</w:t>
      </w:r>
      <w:r w:rsidR="007567ED" w:rsidRPr="00C94BCB">
        <w:rPr>
          <w:rFonts w:eastAsia="Arial" w:cs="Arial"/>
          <w:lang w:val="es-MX" w:eastAsia="es-MX"/>
        </w:rPr>
        <w:t xml:space="preserve"> </w:t>
      </w:r>
      <w:r w:rsidR="007D4DC8" w:rsidRPr="00C94BCB">
        <w:rPr>
          <w:rFonts w:eastAsia="Arial" w:cs="Arial"/>
          <w:lang w:val="es-MX" w:eastAsia="es-MX"/>
        </w:rPr>
        <w:t>la figura ciudadana que está inmersa en la dinámica de los sistemas municipales</w:t>
      </w:r>
      <w:r w:rsidR="007723CA">
        <w:rPr>
          <w:rFonts w:eastAsia="Arial" w:cs="Arial"/>
          <w:lang w:val="es-MX" w:eastAsia="es-MX"/>
        </w:rPr>
        <w:t xml:space="preserve"> dado que </w:t>
      </w:r>
      <w:r w:rsidR="00BE48B4" w:rsidRPr="00C94BCB">
        <w:rPr>
          <w:rFonts w:eastAsia="Arial" w:cs="Arial"/>
          <w:lang w:val="es-MX" w:eastAsia="es-MX"/>
        </w:rPr>
        <w:t>puede</w:t>
      </w:r>
      <w:r w:rsidR="007D4DC8" w:rsidRPr="00C94BCB">
        <w:rPr>
          <w:rFonts w:eastAsia="Arial" w:cs="Arial"/>
          <w:lang w:val="es-MX" w:eastAsia="es-MX"/>
        </w:rPr>
        <w:t xml:space="preserve"> invitar a la reflexión y llenar de sensibilidad para atender algunos otros elementos del conocimiento del campo práctico</w:t>
      </w:r>
      <w:r w:rsidR="00F55381" w:rsidRPr="00C94BCB">
        <w:rPr>
          <w:rFonts w:eastAsia="Arial" w:cs="Arial"/>
          <w:lang w:val="es-MX" w:eastAsia="es-MX"/>
        </w:rPr>
        <w:t>.</w:t>
      </w:r>
    </w:p>
    <w:p w14:paraId="75E62AA9" w14:textId="77777777" w:rsidR="00F55381" w:rsidRPr="00C94BCB" w:rsidRDefault="00F55381" w:rsidP="002E04C0">
      <w:pPr>
        <w:rPr>
          <w:rFonts w:eastAsia="Arial" w:cs="Arial"/>
          <w:lang w:val="es-MX" w:eastAsia="es-MX"/>
        </w:rPr>
      </w:pPr>
    </w:p>
    <w:p w14:paraId="6739F791" w14:textId="011EBF4D" w:rsidR="00BD406B" w:rsidRPr="00C94BCB" w:rsidRDefault="00FF52B4" w:rsidP="00AC3062">
      <w:pPr>
        <w:rPr>
          <w:rFonts w:eastAsia="Arial" w:cs="Arial"/>
          <w:lang w:val="es-MX" w:eastAsia="es-MX"/>
        </w:rPr>
      </w:pPr>
      <w:r>
        <w:rPr>
          <w:rFonts w:eastAsia="Arial" w:cs="Arial"/>
          <w:lang w:val="es-MX" w:eastAsia="es-MX"/>
        </w:rPr>
        <w:t xml:space="preserve">En el uso de la voz el Mtro. Vicente </w:t>
      </w:r>
      <w:r w:rsidR="00A55270" w:rsidRPr="00C94BCB">
        <w:rPr>
          <w:rFonts w:eastAsia="Arial" w:cs="Arial"/>
          <w:lang w:val="es-MX" w:eastAsia="es-MX"/>
        </w:rPr>
        <w:t>Viveros Reyes, se sum</w:t>
      </w:r>
      <w:r w:rsidR="00407CD3">
        <w:rPr>
          <w:rFonts w:eastAsia="Arial" w:cs="Arial"/>
          <w:lang w:val="es-MX" w:eastAsia="es-MX"/>
        </w:rPr>
        <w:t>ó</w:t>
      </w:r>
      <w:r w:rsidR="00A55270" w:rsidRPr="00C94BCB">
        <w:rPr>
          <w:rFonts w:eastAsia="Arial" w:cs="Arial"/>
          <w:lang w:val="es-MX" w:eastAsia="es-MX"/>
        </w:rPr>
        <w:t xml:space="preserve"> al agradecimiento y prop</w:t>
      </w:r>
      <w:r w:rsidR="00407CD3">
        <w:rPr>
          <w:rFonts w:eastAsia="Arial" w:cs="Arial"/>
          <w:lang w:val="es-MX" w:eastAsia="es-MX"/>
        </w:rPr>
        <w:t>uso generar</w:t>
      </w:r>
      <w:r w:rsidR="00A55270" w:rsidRPr="00C94BCB">
        <w:rPr>
          <w:rFonts w:eastAsia="Arial" w:cs="Arial"/>
          <w:lang w:val="es-MX" w:eastAsia="es-MX"/>
        </w:rPr>
        <w:t xml:space="preserve"> </w:t>
      </w:r>
      <w:r w:rsidR="00D4584D" w:rsidRPr="00C94BCB">
        <w:rPr>
          <w:rFonts w:eastAsia="Arial" w:cs="Arial"/>
          <w:lang w:val="es-MX" w:eastAsia="es-MX"/>
        </w:rPr>
        <w:t xml:space="preserve">una reunión de trabajo informal entre </w:t>
      </w:r>
      <w:r w:rsidR="00A20203" w:rsidRPr="00C94BCB">
        <w:rPr>
          <w:rFonts w:eastAsia="Arial" w:cs="Arial"/>
          <w:lang w:val="es-MX" w:eastAsia="es-MX"/>
        </w:rPr>
        <w:t xml:space="preserve">la sesión actual y la programada para el 27 de julio, </w:t>
      </w:r>
      <w:r w:rsidR="005B07BD">
        <w:rPr>
          <w:rFonts w:eastAsia="Arial" w:cs="Arial"/>
          <w:lang w:val="es-MX" w:eastAsia="es-MX"/>
        </w:rPr>
        <w:t>con el fin</w:t>
      </w:r>
      <w:r w:rsidR="00D4584D" w:rsidRPr="00C94BCB">
        <w:rPr>
          <w:rFonts w:eastAsia="Arial" w:cs="Arial"/>
          <w:lang w:val="es-MX" w:eastAsia="es-MX"/>
        </w:rPr>
        <w:t xml:space="preserve"> de llegar con un documento</w:t>
      </w:r>
      <w:r w:rsidR="005B07BD">
        <w:rPr>
          <w:rFonts w:eastAsia="Arial" w:cs="Arial"/>
          <w:lang w:val="es-MX" w:eastAsia="es-MX"/>
        </w:rPr>
        <w:t xml:space="preserve"> </w:t>
      </w:r>
      <w:r w:rsidR="00D4584D" w:rsidRPr="00C94BCB">
        <w:rPr>
          <w:rFonts w:eastAsia="Arial" w:cs="Arial"/>
          <w:lang w:val="es-MX" w:eastAsia="es-MX"/>
        </w:rPr>
        <w:t>consensado</w:t>
      </w:r>
      <w:r w:rsidR="00A20203" w:rsidRPr="00C94BCB">
        <w:rPr>
          <w:rFonts w:eastAsia="Arial" w:cs="Arial"/>
          <w:lang w:val="es-MX" w:eastAsia="es-MX"/>
        </w:rPr>
        <w:t>.</w:t>
      </w:r>
      <w:r w:rsidR="00091C12">
        <w:rPr>
          <w:rFonts w:eastAsia="Arial" w:cs="Arial"/>
          <w:lang w:val="es-MX" w:eastAsia="es-MX"/>
        </w:rPr>
        <w:t xml:space="preserve"> Destacó en coincidencia con q</w:t>
      </w:r>
      <w:r w:rsidR="00D4584D" w:rsidRPr="00C94BCB">
        <w:rPr>
          <w:rFonts w:eastAsia="Arial" w:cs="Arial"/>
          <w:lang w:val="es-MX" w:eastAsia="es-MX"/>
        </w:rPr>
        <w:t>ue di</w:t>
      </w:r>
      <w:r w:rsidR="00AC5E1C" w:rsidRPr="00C94BCB">
        <w:rPr>
          <w:rFonts w:eastAsia="Arial" w:cs="Arial"/>
          <w:lang w:val="es-MX" w:eastAsia="es-MX"/>
        </w:rPr>
        <w:t>jo</w:t>
      </w:r>
      <w:r w:rsidR="00091C12">
        <w:rPr>
          <w:rFonts w:eastAsia="Arial" w:cs="Arial"/>
          <w:lang w:val="es-MX" w:eastAsia="es-MX"/>
        </w:rPr>
        <w:t xml:space="preserve"> la Lic.</w:t>
      </w:r>
      <w:r w:rsidR="00D4584D" w:rsidRPr="00C94BCB">
        <w:rPr>
          <w:rFonts w:eastAsia="Arial" w:cs="Arial"/>
          <w:lang w:val="es-MX" w:eastAsia="es-MX"/>
        </w:rPr>
        <w:t xml:space="preserve"> </w:t>
      </w:r>
      <w:r w:rsidR="00BA7137" w:rsidRPr="00C94BCB">
        <w:rPr>
          <w:rFonts w:eastAsia="Arial" w:cs="Arial"/>
          <w:lang w:val="es-MX" w:eastAsia="es-MX"/>
        </w:rPr>
        <w:t>Godoy Rodríguez</w:t>
      </w:r>
      <w:r w:rsidR="00D4584D" w:rsidRPr="00C94BCB">
        <w:rPr>
          <w:rFonts w:eastAsia="Arial" w:cs="Arial"/>
          <w:lang w:val="es-MX" w:eastAsia="es-MX"/>
        </w:rPr>
        <w:t xml:space="preserve"> en cuanto a la economía del grupo </w:t>
      </w:r>
      <w:r w:rsidR="00A90177">
        <w:rPr>
          <w:rFonts w:eastAsia="Arial" w:cs="Arial"/>
          <w:lang w:val="es-MX" w:eastAsia="es-MX"/>
        </w:rPr>
        <w:t xml:space="preserve">en virtud de que se requiere </w:t>
      </w:r>
      <w:r w:rsidR="00D4584D" w:rsidRPr="00C94BCB">
        <w:rPr>
          <w:rFonts w:eastAsia="Arial" w:cs="Arial"/>
          <w:lang w:val="es-MX" w:eastAsia="es-MX"/>
        </w:rPr>
        <w:t>forzosamente el acompañamiento ciudadano, universidades, organizaciones de la sociedad civil, etc.</w:t>
      </w:r>
      <w:r w:rsidR="00976189">
        <w:rPr>
          <w:rFonts w:eastAsia="Arial" w:cs="Arial"/>
          <w:lang w:val="es-MX" w:eastAsia="es-MX"/>
        </w:rPr>
        <w:t xml:space="preserve"> </w:t>
      </w:r>
      <w:r w:rsidR="00BF68B6">
        <w:rPr>
          <w:rFonts w:eastAsia="Arial" w:cs="Arial"/>
          <w:lang w:val="es-MX" w:eastAsia="es-MX"/>
        </w:rPr>
        <w:t xml:space="preserve">En este sentido </w:t>
      </w:r>
      <w:r w:rsidR="003247AE">
        <w:rPr>
          <w:rFonts w:eastAsia="Arial" w:cs="Arial"/>
          <w:lang w:val="es-MX" w:eastAsia="es-MX"/>
        </w:rPr>
        <w:t xml:space="preserve">agregó que </w:t>
      </w:r>
      <w:r w:rsidR="00BA1173" w:rsidRPr="00C94BCB">
        <w:rPr>
          <w:rFonts w:eastAsia="Arial" w:cs="Arial"/>
          <w:lang w:val="es-MX" w:eastAsia="es-MX"/>
        </w:rPr>
        <w:t xml:space="preserve">los integrantes del CPS </w:t>
      </w:r>
      <w:r w:rsidR="005A3081" w:rsidRPr="00C94BCB">
        <w:rPr>
          <w:rFonts w:eastAsia="Arial" w:cs="Arial"/>
          <w:lang w:val="es-MX" w:eastAsia="es-MX"/>
        </w:rPr>
        <w:t>consideran que</w:t>
      </w:r>
      <w:r w:rsidR="00A76B86">
        <w:rPr>
          <w:rFonts w:eastAsia="Arial" w:cs="Arial"/>
          <w:lang w:val="es-MX" w:eastAsia="es-MX"/>
        </w:rPr>
        <w:t xml:space="preserve"> los municipios </w:t>
      </w:r>
      <w:r w:rsidR="005A3081" w:rsidRPr="00C94BCB">
        <w:rPr>
          <w:rFonts w:eastAsia="Arial" w:cs="Arial"/>
          <w:lang w:val="es-MX" w:eastAsia="es-MX"/>
        </w:rPr>
        <w:t>son</w:t>
      </w:r>
      <w:r w:rsidR="00BA1173" w:rsidRPr="00C94BCB">
        <w:rPr>
          <w:rFonts w:eastAsia="Arial" w:cs="Arial"/>
          <w:lang w:val="es-MX" w:eastAsia="es-MX"/>
        </w:rPr>
        <w:t xml:space="preserve"> el elemento más importante</w:t>
      </w:r>
      <w:r w:rsidR="00816385">
        <w:rPr>
          <w:rFonts w:eastAsia="Arial" w:cs="Arial"/>
          <w:lang w:val="es-MX" w:eastAsia="es-MX"/>
        </w:rPr>
        <w:t xml:space="preserve"> en el sentido de</w:t>
      </w:r>
      <w:r w:rsidR="00BA1173" w:rsidRPr="00C94BCB">
        <w:rPr>
          <w:rFonts w:eastAsia="Arial" w:cs="Arial"/>
          <w:lang w:val="es-MX" w:eastAsia="es-MX"/>
        </w:rPr>
        <w:t xml:space="preserve"> detonar</w:t>
      </w:r>
      <w:r w:rsidR="00816385">
        <w:rPr>
          <w:rFonts w:eastAsia="Arial" w:cs="Arial"/>
          <w:lang w:val="es-MX" w:eastAsia="es-MX"/>
        </w:rPr>
        <w:t xml:space="preserve"> el trabajo </w:t>
      </w:r>
      <w:r w:rsidR="00BA1173" w:rsidRPr="00C94BCB">
        <w:rPr>
          <w:rFonts w:eastAsia="Arial" w:cs="Arial"/>
          <w:lang w:val="es-MX" w:eastAsia="es-MX"/>
        </w:rPr>
        <w:t>de abajo hacia arriba</w:t>
      </w:r>
      <w:r w:rsidR="005A02B4">
        <w:rPr>
          <w:rFonts w:eastAsia="Arial" w:cs="Arial"/>
          <w:lang w:val="es-MX" w:eastAsia="es-MX"/>
        </w:rPr>
        <w:t>.</w:t>
      </w:r>
      <w:r w:rsidR="000F2920">
        <w:rPr>
          <w:rFonts w:eastAsia="Arial" w:cs="Arial"/>
          <w:lang w:val="es-MX" w:eastAsia="es-MX"/>
        </w:rPr>
        <w:t xml:space="preserve"> </w:t>
      </w:r>
      <w:r w:rsidR="000F2920" w:rsidRPr="00C94BCB">
        <w:rPr>
          <w:rFonts w:eastAsia="Arial" w:cs="Arial"/>
          <w:lang w:val="es-MX" w:eastAsia="es-MX"/>
        </w:rPr>
        <w:t xml:space="preserve">Respecto </w:t>
      </w:r>
      <w:r w:rsidR="003D05A0" w:rsidRPr="00C94BCB">
        <w:rPr>
          <w:rFonts w:eastAsia="Arial" w:cs="Arial"/>
          <w:lang w:val="es-MX" w:eastAsia="es-MX"/>
        </w:rPr>
        <w:t>a</w:t>
      </w:r>
      <w:r w:rsidR="00BC3839">
        <w:rPr>
          <w:rFonts w:eastAsia="Arial" w:cs="Arial"/>
          <w:lang w:val="es-MX" w:eastAsia="es-MX"/>
        </w:rPr>
        <w:t xml:space="preserve"> </w:t>
      </w:r>
      <w:r w:rsidR="000F2920">
        <w:rPr>
          <w:rFonts w:eastAsia="Arial" w:cs="Arial"/>
          <w:lang w:val="es-MX" w:eastAsia="es-MX"/>
        </w:rPr>
        <w:t>l</w:t>
      </w:r>
      <w:r w:rsidR="00BC3839">
        <w:rPr>
          <w:rFonts w:eastAsia="Arial" w:cs="Arial"/>
          <w:lang w:val="es-MX" w:eastAsia="es-MX"/>
        </w:rPr>
        <w:t>a participación d</w:t>
      </w:r>
      <w:r w:rsidR="002F372A">
        <w:rPr>
          <w:rFonts w:eastAsia="Arial" w:cs="Arial"/>
          <w:lang w:val="es-MX" w:eastAsia="es-MX"/>
        </w:rPr>
        <w:t xml:space="preserve">el </w:t>
      </w:r>
      <w:r w:rsidR="006866D0" w:rsidRPr="00C94BCB">
        <w:rPr>
          <w:rFonts w:eastAsia="Arial" w:cs="Arial"/>
          <w:lang w:val="es-MX" w:eastAsia="es-MX"/>
        </w:rPr>
        <w:t>Colegio de Jalisco,</w:t>
      </w:r>
      <w:r w:rsidR="002F372A">
        <w:rPr>
          <w:rFonts w:eastAsia="Arial" w:cs="Arial"/>
          <w:lang w:val="es-MX" w:eastAsia="es-MX"/>
        </w:rPr>
        <w:t xml:space="preserve"> el Mtro. Viveros</w:t>
      </w:r>
      <w:r w:rsidR="00745222">
        <w:rPr>
          <w:rFonts w:eastAsia="Arial" w:cs="Arial"/>
          <w:lang w:val="es-MX" w:eastAsia="es-MX"/>
        </w:rPr>
        <w:t xml:space="preserve"> propone que en la redacción de</w:t>
      </w:r>
      <w:r w:rsidR="00D66EB1">
        <w:rPr>
          <w:rFonts w:eastAsia="Arial" w:cs="Arial"/>
          <w:lang w:val="es-MX" w:eastAsia="es-MX"/>
        </w:rPr>
        <w:t xml:space="preserve"> la propuesta de integrantes</w:t>
      </w:r>
      <w:r w:rsidR="004C29ED" w:rsidRPr="00C94BCB">
        <w:rPr>
          <w:rFonts w:eastAsia="Arial" w:cs="Arial"/>
          <w:lang w:val="es-MX" w:eastAsia="es-MX"/>
        </w:rPr>
        <w:t xml:space="preserve">, </w:t>
      </w:r>
      <w:r w:rsidR="00D66EB1">
        <w:rPr>
          <w:rFonts w:eastAsia="Arial" w:cs="Arial"/>
          <w:lang w:val="es-MX" w:eastAsia="es-MX"/>
        </w:rPr>
        <w:t xml:space="preserve">se considere </w:t>
      </w:r>
      <w:r w:rsidR="004C29ED" w:rsidRPr="00C94BCB">
        <w:rPr>
          <w:rFonts w:eastAsia="Arial" w:cs="Arial"/>
          <w:lang w:val="es-MX" w:eastAsia="es-MX"/>
        </w:rPr>
        <w:t xml:space="preserve">el </w:t>
      </w:r>
      <w:r w:rsidR="008E377B" w:rsidRPr="00C94BCB">
        <w:rPr>
          <w:rFonts w:eastAsia="Arial" w:cs="Arial"/>
          <w:lang w:val="es-MX" w:eastAsia="es-MX"/>
        </w:rPr>
        <w:t>p</w:t>
      </w:r>
      <w:r w:rsidR="004C29ED" w:rsidRPr="00C94BCB">
        <w:rPr>
          <w:rFonts w:eastAsia="Arial" w:cs="Arial"/>
          <w:lang w:val="es-MX" w:eastAsia="es-MX"/>
        </w:rPr>
        <w:t>residente y/o un representante,</w:t>
      </w:r>
      <w:r w:rsidR="007763BD">
        <w:rPr>
          <w:rFonts w:eastAsia="Arial" w:cs="Arial"/>
          <w:lang w:val="es-MX" w:eastAsia="es-MX"/>
        </w:rPr>
        <w:t xml:space="preserve"> lo cual </w:t>
      </w:r>
      <w:r w:rsidR="00F17A42">
        <w:rPr>
          <w:rFonts w:eastAsia="Arial" w:cs="Arial"/>
          <w:lang w:val="es-MX" w:eastAsia="es-MX"/>
        </w:rPr>
        <w:t xml:space="preserve">desahoga </w:t>
      </w:r>
      <w:r w:rsidR="00E016FB">
        <w:rPr>
          <w:rFonts w:eastAsia="Arial" w:cs="Arial"/>
          <w:lang w:val="es-MX" w:eastAsia="es-MX"/>
        </w:rPr>
        <w:t>la</w:t>
      </w:r>
      <w:r w:rsidR="004C29ED" w:rsidRPr="00C94BCB">
        <w:rPr>
          <w:rFonts w:eastAsia="Arial" w:cs="Arial"/>
          <w:lang w:val="es-MX" w:eastAsia="es-MX"/>
        </w:rPr>
        <w:t xml:space="preserve"> agenda cargada</w:t>
      </w:r>
      <w:r w:rsidR="00E016FB">
        <w:rPr>
          <w:rFonts w:eastAsia="Arial" w:cs="Arial"/>
          <w:lang w:val="es-MX" w:eastAsia="es-MX"/>
        </w:rPr>
        <w:t xml:space="preserve"> que</w:t>
      </w:r>
      <w:r w:rsidR="004C29ED" w:rsidRPr="00C94BCB">
        <w:rPr>
          <w:rFonts w:eastAsia="Arial" w:cs="Arial"/>
          <w:lang w:val="es-MX" w:eastAsia="es-MX"/>
        </w:rPr>
        <w:t xml:space="preserve"> siempre</w:t>
      </w:r>
      <w:r w:rsidR="00E016FB">
        <w:rPr>
          <w:rFonts w:eastAsia="Arial" w:cs="Arial"/>
          <w:lang w:val="es-MX" w:eastAsia="es-MX"/>
        </w:rPr>
        <w:t xml:space="preserve"> tienen los titulares</w:t>
      </w:r>
      <w:r w:rsidR="00AC1E73">
        <w:rPr>
          <w:rFonts w:eastAsia="Arial" w:cs="Arial"/>
          <w:lang w:val="es-MX" w:eastAsia="es-MX"/>
        </w:rPr>
        <w:t>. En el mismo sentido, puntualiz</w:t>
      </w:r>
      <w:r w:rsidR="009607C1">
        <w:rPr>
          <w:rFonts w:eastAsia="Arial" w:cs="Arial"/>
          <w:lang w:val="es-MX" w:eastAsia="es-MX"/>
        </w:rPr>
        <w:t>ó</w:t>
      </w:r>
      <w:r w:rsidR="00AC1E73">
        <w:rPr>
          <w:rFonts w:eastAsia="Arial" w:cs="Arial"/>
          <w:lang w:val="es-MX" w:eastAsia="es-MX"/>
        </w:rPr>
        <w:t xml:space="preserve"> </w:t>
      </w:r>
      <w:r w:rsidR="00CE454C">
        <w:rPr>
          <w:rFonts w:eastAsia="Arial" w:cs="Arial"/>
          <w:lang w:val="es-MX" w:eastAsia="es-MX"/>
        </w:rPr>
        <w:t xml:space="preserve">que respecto al tema de la seguridad en los municipios </w:t>
      </w:r>
      <w:r w:rsidR="0092778C" w:rsidRPr="00C94BCB">
        <w:rPr>
          <w:rFonts w:eastAsia="Arial" w:cs="Arial"/>
          <w:lang w:val="es-MX" w:eastAsia="es-MX"/>
        </w:rPr>
        <w:t xml:space="preserve">inhibe en muchas ocasiones </w:t>
      </w:r>
      <w:r w:rsidR="008D2A2D">
        <w:rPr>
          <w:rFonts w:eastAsia="Arial" w:cs="Arial"/>
          <w:lang w:val="es-MX" w:eastAsia="es-MX"/>
        </w:rPr>
        <w:t xml:space="preserve">el concertar cierto tipo de </w:t>
      </w:r>
      <w:r w:rsidR="0092778C" w:rsidRPr="00C94BCB">
        <w:rPr>
          <w:rFonts w:eastAsia="Arial" w:cs="Arial"/>
          <w:lang w:val="es-MX" w:eastAsia="es-MX"/>
        </w:rPr>
        <w:t>ejercicios</w:t>
      </w:r>
      <w:r w:rsidR="005E51C0" w:rsidRPr="00C94BCB">
        <w:rPr>
          <w:rFonts w:eastAsia="Arial" w:cs="Arial"/>
          <w:lang w:val="es-MX" w:eastAsia="es-MX"/>
        </w:rPr>
        <w:t>,</w:t>
      </w:r>
      <w:r w:rsidR="00691C59">
        <w:rPr>
          <w:rFonts w:eastAsia="Arial" w:cs="Arial"/>
          <w:lang w:val="es-MX" w:eastAsia="es-MX"/>
        </w:rPr>
        <w:t xml:space="preserve"> </w:t>
      </w:r>
      <w:r w:rsidR="009607C1">
        <w:rPr>
          <w:rFonts w:eastAsia="Arial" w:cs="Arial"/>
          <w:lang w:val="es-MX" w:eastAsia="es-MX"/>
        </w:rPr>
        <w:t xml:space="preserve">por lo cual considera </w:t>
      </w:r>
      <w:r w:rsidR="00845F98">
        <w:rPr>
          <w:rFonts w:eastAsia="Arial" w:cs="Arial"/>
          <w:lang w:val="es-MX" w:eastAsia="es-MX"/>
        </w:rPr>
        <w:t xml:space="preserve">que la Universidad de Guadalajara es la única </w:t>
      </w:r>
      <w:r w:rsidR="0092778C" w:rsidRPr="00C94BCB">
        <w:rPr>
          <w:rFonts w:eastAsia="Arial" w:cs="Arial"/>
          <w:lang w:val="es-MX" w:eastAsia="es-MX"/>
        </w:rPr>
        <w:t>institución de educación superior que se encuentra en todo el Estado de Jalisco, los centros universitarios regionales permiten ser catalizadores</w:t>
      </w:r>
      <w:r w:rsidR="00F51CD0">
        <w:rPr>
          <w:rFonts w:eastAsia="Arial" w:cs="Arial"/>
          <w:lang w:val="es-MX" w:eastAsia="es-MX"/>
        </w:rPr>
        <w:t xml:space="preserve">. En este sentido señaló que es necesario </w:t>
      </w:r>
      <w:r w:rsidR="0092778C" w:rsidRPr="00C94BCB">
        <w:rPr>
          <w:rFonts w:eastAsia="Arial" w:cs="Arial"/>
          <w:lang w:val="es-MX" w:eastAsia="es-MX"/>
        </w:rPr>
        <w:t>incluir a la Universidad de Guadalajara,</w:t>
      </w:r>
      <w:r w:rsidR="00F65BEB">
        <w:rPr>
          <w:rFonts w:eastAsia="Arial" w:cs="Arial"/>
          <w:lang w:val="es-MX" w:eastAsia="es-MX"/>
        </w:rPr>
        <w:t xml:space="preserve"> </w:t>
      </w:r>
      <w:r w:rsidR="00F67ABD">
        <w:rPr>
          <w:rFonts w:eastAsia="Arial" w:cs="Arial"/>
          <w:lang w:val="es-MX" w:eastAsia="es-MX"/>
        </w:rPr>
        <w:t xml:space="preserve">dado que </w:t>
      </w:r>
      <w:r w:rsidR="00DF648D">
        <w:rPr>
          <w:rFonts w:eastAsia="Arial" w:cs="Arial"/>
          <w:lang w:val="es-MX" w:eastAsia="es-MX"/>
        </w:rPr>
        <w:t>s</w:t>
      </w:r>
      <w:r w:rsidR="0092778C" w:rsidRPr="00C94BCB">
        <w:rPr>
          <w:rFonts w:eastAsia="Arial" w:cs="Arial"/>
          <w:lang w:val="es-MX" w:eastAsia="es-MX"/>
        </w:rPr>
        <w:t>iempre</w:t>
      </w:r>
      <w:r w:rsidR="00F93E39" w:rsidRPr="00C94BCB">
        <w:rPr>
          <w:rFonts w:eastAsia="Arial" w:cs="Arial"/>
          <w:lang w:val="es-MX" w:eastAsia="es-MX"/>
        </w:rPr>
        <w:t xml:space="preserve"> </w:t>
      </w:r>
      <w:r w:rsidR="0092778C" w:rsidRPr="00C94BCB">
        <w:rPr>
          <w:rFonts w:eastAsia="Arial" w:cs="Arial"/>
          <w:lang w:val="es-MX" w:eastAsia="es-MX"/>
        </w:rPr>
        <w:t xml:space="preserve">han sido asequibles con las solicitudes </w:t>
      </w:r>
      <w:r w:rsidR="00DF648D">
        <w:rPr>
          <w:rFonts w:eastAsia="Arial" w:cs="Arial"/>
          <w:lang w:val="es-MX" w:eastAsia="es-MX"/>
        </w:rPr>
        <w:t xml:space="preserve"> por parte del SEAJAL </w:t>
      </w:r>
      <w:r w:rsidR="007A76CC">
        <w:rPr>
          <w:rFonts w:eastAsia="Arial" w:cs="Arial"/>
          <w:lang w:val="es-MX" w:eastAsia="es-MX"/>
        </w:rPr>
        <w:t xml:space="preserve">y de la SESAJ, independientemente de los tiempos políticos. </w:t>
      </w:r>
      <w:r w:rsidR="00C52ECB">
        <w:rPr>
          <w:rFonts w:eastAsia="Arial" w:cs="Arial"/>
          <w:lang w:val="es-MX" w:eastAsia="es-MX"/>
        </w:rPr>
        <w:t>Destacó que con relación</w:t>
      </w:r>
      <w:r w:rsidR="00F3683D">
        <w:rPr>
          <w:rFonts w:eastAsia="Arial" w:cs="Arial"/>
          <w:lang w:val="es-MX" w:eastAsia="es-MX"/>
        </w:rPr>
        <w:t xml:space="preserve"> al impulso de </w:t>
      </w:r>
      <w:r w:rsidR="001C0D32" w:rsidRPr="00C94BCB">
        <w:rPr>
          <w:rFonts w:eastAsia="Arial" w:cs="Arial"/>
          <w:lang w:val="es-MX" w:eastAsia="es-MX"/>
        </w:rPr>
        <w:t xml:space="preserve">la participación ciudadana la organización de la sociedad civil </w:t>
      </w:r>
      <w:r w:rsidR="007F3E0E" w:rsidRPr="00C94BCB">
        <w:rPr>
          <w:rFonts w:eastAsia="Arial" w:cs="Arial"/>
          <w:lang w:val="es-MX" w:eastAsia="es-MX"/>
        </w:rPr>
        <w:t>que se dedica a ello es</w:t>
      </w:r>
      <w:r w:rsidR="00BF4250" w:rsidRPr="00C94BCB">
        <w:rPr>
          <w:lang w:val="es-MX"/>
        </w:rPr>
        <w:t xml:space="preserve"> el </w:t>
      </w:r>
      <w:r w:rsidR="00BF4250" w:rsidRPr="00C94BCB">
        <w:rPr>
          <w:rFonts w:eastAsia="Arial" w:cs="Arial"/>
          <w:lang w:val="es-MX" w:eastAsia="es-MX"/>
        </w:rPr>
        <w:t xml:space="preserve">Colectivo Ciudadanos </w:t>
      </w:r>
      <w:r w:rsidR="00480B21" w:rsidRPr="00C94BCB">
        <w:rPr>
          <w:rFonts w:eastAsia="Arial" w:cs="Arial"/>
          <w:lang w:val="es-MX" w:eastAsia="es-MX"/>
        </w:rPr>
        <w:t xml:space="preserve">por </w:t>
      </w:r>
      <w:r w:rsidR="00BF4250" w:rsidRPr="00C94BCB">
        <w:rPr>
          <w:rFonts w:eastAsia="Arial" w:cs="Arial"/>
          <w:lang w:val="es-MX" w:eastAsia="es-MX"/>
        </w:rPr>
        <w:t>Municipios Transparentes</w:t>
      </w:r>
      <w:r w:rsidR="001C0D32" w:rsidRPr="00C94BCB">
        <w:rPr>
          <w:rFonts w:eastAsia="Arial" w:cs="Arial"/>
          <w:lang w:val="es-MX" w:eastAsia="es-MX"/>
        </w:rPr>
        <w:t xml:space="preserve"> </w:t>
      </w:r>
      <w:r w:rsidR="00BF4250" w:rsidRPr="00C94BCB">
        <w:rPr>
          <w:rFonts w:eastAsia="Arial" w:cs="Arial"/>
          <w:lang w:val="es-MX" w:eastAsia="es-MX"/>
        </w:rPr>
        <w:t>(</w:t>
      </w:r>
      <w:r w:rsidR="001C0D32" w:rsidRPr="00C94BCB">
        <w:rPr>
          <w:rFonts w:eastAsia="Arial" w:cs="Arial"/>
          <w:lang w:val="es-MX" w:eastAsia="es-MX"/>
        </w:rPr>
        <w:t>CIMTRA</w:t>
      </w:r>
      <w:r w:rsidR="00BF4250" w:rsidRPr="00C94BCB">
        <w:rPr>
          <w:rFonts w:eastAsia="Arial" w:cs="Arial"/>
          <w:lang w:val="es-MX" w:eastAsia="es-MX"/>
        </w:rPr>
        <w:t>)</w:t>
      </w:r>
      <w:r w:rsidR="007F3E0E" w:rsidRPr="00C94BCB">
        <w:rPr>
          <w:rFonts w:eastAsia="Arial" w:cs="Arial"/>
          <w:lang w:val="es-MX" w:eastAsia="es-MX"/>
        </w:rPr>
        <w:t xml:space="preserve">, </w:t>
      </w:r>
      <w:r w:rsidR="001C0D32" w:rsidRPr="00C94BCB">
        <w:rPr>
          <w:rFonts w:eastAsia="Arial" w:cs="Arial"/>
          <w:lang w:val="es-MX" w:eastAsia="es-MX"/>
        </w:rPr>
        <w:t xml:space="preserve">al tema de acceso a la información, de combate a la corrupción en los municipios, </w:t>
      </w:r>
      <w:r w:rsidR="007F3E0E" w:rsidRPr="00C94BCB">
        <w:rPr>
          <w:rFonts w:eastAsia="Arial" w:cs="Arial"/>
          <w:lang w:val="es-MX" w:eastAsia="es-MX"/>
        </w:rPr>
        <w:t>por lo que, propone su</w:t>
      </w:r>
      <w:r w:rsidR="006750F4" w:rsidRPr="00C94BCB">
        <w:rPr>
          <w:rFonts w:eastAsia="Arial" w:cs="Arial"/>
          <w:lang w:val="es-MX" w:eastAsia="es-MX"/>
        </w:rPr>
        <w:t xml:space="preserve"> </w:t>
      </w:r>
      <w:r w:rsidR="007F3E0E" w:rsidRPr="00C94BCB">
        <w:rPr>
          <w:rFonts w:eastAsia="Arial" w:cs="Arial"/>
          <w:lang w:val="es-MX" w:eastAsia="es-MX"/>
        </w:rPr>
        <w:t xml:space="preserve">participación. </w:t>
      </w:r>
      <w:r w:rsidR="008A556D">
        <w:rPr>
          <w:rFonts w:eastAsia="Arial" w:cs="Arial"/>
          <w:lang w:val="es-MX" w:eastAsia="es-MX"/>
        </w:rPr>
        <w:t>Destacó que uno de los</w:t>
      </w:r>
      <w:r w:rsidR="00554DF8">
        <w:rPr>
          <w:rFonts w:eastAsia="Arial" w:cs="Arial"/>
          <w:lang w:val="es-MX" w:eastAsia="es-MX"/>
        </w:rPr>
        <w:t xml:space="preserve"> logros</w:t>
      </w:r>
      <w:r w:rsidR="008A556D">
        <w:rPr>
          <w:rFonts w:eastAsia="Arial" w:cs="Arial"/>
          <w:lang w:val="es-MX" w:eastAsia="es-MX"/>
        </w:rPr>
        <w:t xml:space="preserve"> </w:t>
      </w:r>
      <w:r w:rsidR="00AC3062">
        <w:rPr>
          <w:rFonts w:eastAsia="Arial" w:cs="Arial"/>
          <w:lang w:val="es-MX" w:eastAsia="es-MX"/>
        </w:rPr>
        <w:t>que se espera alcanzar</w:t>
      </w:r>
      <w:r w:rsidR="00554DF8">
        <w:rPr>
          <w:rFonts w:eastAsia="Arial" w:cs="Arial"/>
          <w:lang w:val="es-MX" w:eastAsia="es-MX"/>
        </w:rPr>
        <w:t xml:space="preserve"> </w:t>
      </w:r>
      <w:r w:rsidR="00554DF8">
        <w:rPr>
          <w:rFonts w:eastAsia="Arial" w:cs="Arial"/>
          <w:lang w:val="es-MX" w:eastAsia="es-MX"/>
        </w:rPr>
        <w:lastRenderedPageBreak/>
        <w:t>conjuntam</w:t>
      </w:r>
      <w:r w:rsidR="00FC3682">
        <w:rPr>
          <w:rFonts w:eastAsia="Arial" w:cs="Arial"/>
          <w:lang w:val="es-MX" w:eastAsia="es-MX"/>
        </w:rPr>
        <w:t>ente</w:t>
      </w:r>
      <w:r w:rsidR="00AC3062">
        <w:rPr>
          <w:rFonts w:eastAsia="Arial" w:cs="Arial"/>
          <w:lang w:val="es-MX" w:eastAsia="es-MX"/>
        </w:rPr>
        <w:t xml:space="preserve"> para 2025 es</w:t>
      </w:r>
      <w:r w:rsidR="00D91C63" w:rsidRPr="00C94BCB">
        <w:rPr>
          <w:rFonts w:eastAsia="Arial" w:cs="Arial"/>
          <w:lang w:val="es-MX" w:eastAsia="es-MX"/>
        </w:rPr>
        <w:t xml:space="preserve"> que los 125 municipios del Estado de </w:t>
      </w:r>
      <w:r w:rsidR="006D6D38" w:rsidRPr="00C94BCB">
        <w:rPr>
          <w:rFonts w:eastAsia="Arial" w:cs="Arial"/>
          <w:lang w:val="es-MX" w:eastAsia="es-MX"/>
        </w:rPr>
        <w:t>Jalisco</w:t>
      </w:r>
      <w:r w:rsidR="00D91C63" w:rsidRPr="00C94BCB">
        <w:rPr>
          <w:rFonts w:eastAsia="Arial" w:cs="Arial"/>
          <w:lang w:val="es-MX" w:eastAsia="es-MX"/>
        </w:rPr>
        <w:t xml:space="preserve"> presente</w:t>
      </w:r>
      <w:r w:rsidR="00BD406B" w:rsidRPr="00C94BCB">
        <w:rPr>
          <w:rFonts w:eastAsia="Arial" w:cs="Arial"/>
          <w:lang w:val="es-MX" w:eastAsia="es-MX"/>
        </w:rPr>
        <w:t>n</w:t>
      </w:r>
      <w:r w:rsidR="00D91C63" w:rsidRPr="00C94BCB">
        <w:rPr>
          <w:rFonts w:eastAsia="Arial" w:cs="Arial"/>
          <w:lang w:val="es-MX" w:eastAsia="es-MX"/>
        </w:rPr>
        <w:t xml:space="preserve"> su declaración patrimonial en un sistema electrónico</w:t>
      </w:r>
      <w:r w:rsidR="00005C1C">
        <w:rPr>
          <w:rFonts w:eastAsia="Arial" w:cs="Arial"/>
          <w:lang w:val="es-MX" w:eastAsia="es-MX"/>
        </w:rPr>
        <w:t>.</w:t>
      </w:r>
    </w:p>
    <w:p w14:paraId="1DC5602A" w14:textId="77777777" w:rsidR="00144B63" w:rsidRPr="00C94BCB" w:rsidRDefault="00144B63" w:rsidP="002E04C0">
      <w:pPr>
        <w:rPr>
          <w:rFonts w:eastAsia="Arial" w:cs="Arial"/>
          <w:lang w:val="es-MX" w:eastAsia="es-MX"/>
        </w:rPr>
      </w:pPr>
    </w:p>
    <w:p w14:paraId="7EEB724E" w14:textId="3EA838FA" w:rsidR="00144B63" w:rsidRPr="00C94BCB" w:rsidRDefault="007C3473" w:rsidP="002E04C0">
      <w:pPr>
        <w:rPr>
          <w:rFonts w:eastAsia="Arial" w:cs="Arial"/>
          <w:lang w:val="es-MX" w:eastAsia="es-MX"/>
        </w:rPr>
      </w:pPr>
      <w:r w:rsidRPr="00C94BCB">
        <w:rPr>
          <w:rFonts w:eastAsia="Arial" w:cs="Arial"/>
          <w:lang w:val="es-MX" w:eastAsia="es-MX"/>
        </w:rPr>
        <w:t>Finalmente,</w:t>
      </w:r>
      <w:r w:rsidR="005561E7">
        <w:rPr>
          <w:rFonts w:eastAsia="Arial" w:cs="Arial"/>
          <w:lang w:val="es-MX" w:eastAsia="es-MX"/>
        </w:rPr>
        <w:t xml:space="preserve"> el Mtro. Vicente</w:t>
      </w:r>
      <w:r w:rsidR="00144B63" w:rsidRPr="00C94BCB">
        <w:rPr>
          <w:rFonts w:eastAsia="Arial" w:cs="Arial"/>
          <w:lang w:val="es-MX" w:eastAsia="es-MX"/>
        </w:rPr>
        <w:t xml:space="preserve"> Viveros Reyes mencio</w:t>
      </w:r>
      <w:r w:rsidR="005561E7">
        <w:rPr>
          <w:rFonts w:eastAsia="Arial" w:cs="Arial"/>
          <w:lang w:val="es-MX" w:eastAsia="es-MX"/>
        </w:rPr>
        <w:t>nó</w:t>
      </w:r>
      <w:r w:rsidR="00144B63" w:rsidRPr="00C94BCB">
        <w:rPr>
          <w:rFonts w:eastAsia="Arial" w:cs="Arial"/>
          <w:lang w:val="es-MX" w:eastAsia="es-MX"/>
        </w:rPr>
        <w:t xml:space="preserve"> </w:t>
      </w:r>
      <w:r w:rsidR="00B52D84" w:rsidRPr="00C94BCB">
        <w:rPr>
          <w:rFonts w:eastAsia="Arial" w:cs="Arial"/>
          <w:lang w:val="es-MX" w:eastAsia="es-MX"/>
        </w:rPr>
        <w:t xml:space="preserve">que los municipios </w:t>
      </w:r>
      <w:r w:rsidR="00401A20" w:rsidRPr="00C94BCB">
        <w:rPr>
          <w:rFonts w:eastAsia="Arial" w:cs="Arial"/>
          <w:lang w:val="es-MX" w:eastAsia="es-MX"/>
        </w:rPr>
        <w:t>representan una diversidad compleja</w:t>
      </w:r>
      <w:r w:rsidR="00193EEA">
        <w:rPr>
          <w:rFonts w:eastAsia="Arial" w:cs="Arial"/>
          <w:lang w:val="es-MX" w:eastAsia="es-MX"/>
        </w:rPr>
        <w:t xml:space="preserve"> y qu</w:t>
      </w:r>
      <w:r w:rsidR="00401A20" w:rsidRPr="00C94BCB">
        <w:rPr>
          <w:rFonts w:eastAsia="Arial" w:cs="Arial"/>
          <w:lang w:val="es-MX" w:eastAsia="es-MX"/>
        </w:rPr>
        <w:t xml:space="preserve">e con pequeñas acciones </w:t>
      </w:r>
      <w:r w:rsidR="0015098A">
        <w:rPr>
          <w:rFonts w:eastAsia="Arial" w:cs="Arial"/>
          <w:lang w:val="es-MX" w:eastAsia="es-MX"/>
        </w:rPr>
        <w:t>se</w:t>
      </w:r>
      <w:r w:rsidR="00401A20" w:rsidRPr="00C94BCB">
        <w:rPr>
          <w:rFonts w:eastAsia="Arial" w:cs="Arial"/>
          <w:lang w:val="es-MX" w:eastAsia="es-MX"/>
        </w:rPr>
        <w:t xml:space="preserve"> pued</w:t>
      </w:r>
      <w:r w:rsidR="0015098A">
        <w:rPr>
          <w:rFonts w:eastAsia="Arial" w:cs="Arial"/>
          <w:lang w:val="es-MX" w:eastAsia="es-MX"/>
        </w:rPr>
        <w:t>e</w:t>
      </w:r>
      <w:r w:rsidR="00401A20" w:rsidRPr="00C94BCB">
        <w:rPr>
          <w:rFonts w:eastAsia="Arial" w:cs="Arial"/>
          <w:lang w:val="es-MX" w:eastAsia="es-MX"/>
        </w:rPr>
        <w:t>n realizar</w:t>
      </w:r>
      <w:r w:rsidR="0015098A">
        <w:rPr>
          <w:rFonts w:eastAsia="Arial" w:cs="Arial"/>
          <w:lang w:val="es-MX" w:eastAsia="es-MX"/>
        </w:rPr>
        <w:t xml:space="preserve"> grandes me</w:t>
      </w:r>
      <w:r w:rsidR="008662F8">
        <w:rPr>
          <w:rFonts w:eastAsia="Arial" w:cs="Arial"/>
          <w:lang w:val="es-MX" w:eastAsia="es-MX"/>
        </w:rPr>
        <w:t>tas</w:t>
      </w:r>
      <w:r w:rsidR="00401A20" w:rsidRPr="00C94BCB">
        <w:rPr>
          <w:rFonts w:eastAsia="Arial" w:cs="Arial"/>
          <w:lang w:val="es-MX" w:eastAsia="es-MX"/>
        </w:rPr>
        <w:t>,</w:t>
      </w:r>
      <w:r w:rsidR="00D4603D">
        <w:rPr>
          <w:rFonts w:eastAsia="Arial" w:cs="Arial"/>
          <w:lang w:val="es-MX" w:eastAsia="es-MX"/>
        </w:rPr>
        <w:t xml:space="preserve"> tratando</w:t>
      </w:r>
      <w:r w:rsidR="00830CE4">
        <w:rPr>
          <w:rFonts w:eastAsia="Arial" w:cs="Arial"/>
          <w:lang w:val="es-MX" w:eastAsia="es-MX"/>
        </w:rPr>
        <w:t xml:space="preserve"> </w:t>
      </w:r>
      <w:r w:rsidR="00401A20" w:rsidRPr="00C94BCB">
        <w:rPr>
          <w:rFonts w:eastAsia="Arial" w:cs="Arial"/>
          <w:lang w:val="es-MX" w:eastAsia="es-MX"/>
        </w:rPr>
        <w:t>de homogeneizar la Política</w:t>
      </w:r>
      <w:r>
        <w:rPr>
          <w:rFonts w:eastAsia="Arial" w:cs="Arial"/>
          <w:lang w:val="es-MX" w:eastAsia="es-MX"/>
        </w:rPr>
        <w:t xml:space="preserve"> Estatal Anticorrupción</w:t>
      </w:r>
      <w:r w:rsidR="00401A20" w:rsidRPr="00C94BCB">
        <w:rPr>
          <w:rFonts w:eastAsia="Arial" w:cs="Arial"/>
          <w:lang w:val="es-MX" w:eastAsia="es-MX"/>
        </w:rPr>
        <w:t xml:space="preserve"> de abajo hacia arriba</w:t>
      </w:r>
      <w:r>
        <w:rPr>
          <w:rFonts w:eastAsia="Arial" w:cs="Arial"/>
          <w:lang w:val="es-MX" w:eastAsia="es-MX"/>
        </w:rPr>
        <w:t>.</w:t>
      </w:r>
      <w:r w:rsidR="00401A20" w:rsidRPr="00C94BCB">
        <w:rPr>
          <w:rFonts w:eastAsia="Arial" w:cs="Arial"/>
          <w:lang w:val="es-MX" w:eastAsia="es-MX"/>
        </w:rPr>
        <w:t xml:space="preserve"> </w:t>
      </w:r>
    </w:p>
    <w:p w14:paraId="4FE55260" w14:textId="77777777" w:rsidR="00322495" w:rsidRPr="00C94BCB" w:rsidRDefault="00322495" w:rsidP="002E04C0">
      <w:pPr>
        <w:rPr>
          <w:rFonts w:eastAsia="Arial" w:cs="Arial"/>
          <w:lang w:val="es-MX" w:eastAsia="es-MX"/>
        </w:rPr>
      </w:pPr>
    </w:p>
    <w:p w14:paraId="0E0E0612" w14:textId="0EC0C49D" w:rsidR="00370B24" w:rsidRPr="00C94BCB" w:rsidRDefault="00325AF1" w:rsidP="002E04C0">
      <w:pPr>
        <w:rPr>
          <w:rFonts w:eastAsia="Arial" w:cs="Arial"/>
          <w:lang w:val="es-MX" w:eastAsia="es-MX"/>
        </w:rPr>
      </w:pPr>
      <w:r>
        <w:rPr>
          <w:rFonts w:eastAsia="Arial" w:cs="Arial"/>
          <w:lang w:val="es-MX" w:eastAsia="es-MX"/>
        </w:rPr>
        <w:t xml:space="preserve">Por su parte del </w:t>
      </w:r>
      <w:r w:rsidR="007E2F45">
        <w:rPr>
          <w:rFonts w:eastAsia="Arial" w:cs="Arial"/>
          <w:lang w:val="es-MX" w:eastAsia="es-MX"/>
        </w:rPr>
        <w:t xml:space="preserve">Mtro. Miguel Ángel </w:t>
      </w:r>
      <w:r w:rsidR="00B9364C" w:rsidRPr="00C94BCB">
        <w:rPr>
          <w:rFonts w:eastAsia="Arial" w:cs="Arial"/>
          <w:lang w:val="es-MX" w:eastAsia="es-MX"/>
        </w:rPr>
        <w:t xml:space="preserve">Hernández Velázquez </w:t>
      </w:r>
      <w:r w:rsidR="003A3744">
        <w:rPr>
          <w:rFonts w:eastAsia="Arial" w:cs="Arial"/>
          <w:lang w:val="es-MX" w:eastAsia="es-MX"/>
        </w:rPr>
        <w:t>hizo</w:t>
      </w:r>
      <w:r w:rsidR="00B9364C" w:rsidRPr="00C94BCB">
        <w:rPr>
          <w:rFonts w:eastAsia="Arial" w:cs="Arial"/>
          <w:lang w:val="es-MX" w:eastAsia="es-MX"/>
        </w:rPr>
        <w:t xml:space="preserve"> uso de la voz</w:t>
      </w:r>
      <w:r w:rsidR="00966132">
        <w:rPr>
          <w:rFonts w:eastAsia="Arial" w:cs="Arial"/>
          <w:lang w:val="es-MX" w:eastAsia="es-MX"/>
        </w:rPr>
        <w:t xml:space="preserve"> y </w:t>
      </w:r>
      <w:r w:rsidR="00CB3432" w:rsidRPr="00C94BCB">
        <w:rPr>
          <w:rFonts w:eastAsia="Arial" w:cs="Arial"/>
          <w:lang w:val="es-MX" w:eastAsia="es-MX"/>
        </w:rPr>
        <w:t>ext</w:t>
      </w:r>
      <w:r w:rsidR="003A3744">
        <w:rPr>
          <w:rFonts w:eastAsia="Arial" w:cs="Arial"/>
          <w:lang w:val="es-MX" w:eastAsia="es-MX"/>
        </w:rPr>
        <w:t>endi</w:t>
      </w:r>
      <w:r w:rsidR="00966132">
        <w:rPr>
          <w:rFonts w:eastAsia="Arial" w:cs="Arial"/>
          <w:lang w:val="es-MX" w:eastAsia="es-MX"/>
        </w:rPr>
        <w:t>ó</w:t>
      </w:r>
      <w:r w:rsidR="003A3744">
        <w:rPr>
          <w:rFonts w:eastAsia="Arial" w:cs="Arial"/>
          <w:lang w:val="es-MX" w:eastAsia="es-MX"/>
        </w:rPr>
        <w:t xml:space="preserve"> </w:t>
      </w:r>
      <w:r w:rsidR="00CB3432" w:rsidRPr="00C94BCB">
        <w:rPr>
          <w:rFonts w:eastAsia="Arial" w:cs="Arial"/>
          <w:lang w:val="es-MX" w:eastAsia="es-MX"/>
        </w:rPr>
        <w:t>una felicitación al Secretario Técnico</w:t>
      </w:r>
      <w:r w:rsidR="0050130D" w:rsidRPr="00C94BCB">
        <w:rPr>
          <w:rFonts w:eastAsia="Arial" w:cs="Arial"/>
          <w:lang w:val="es-MX" w:eastAsia="es-MX"/>
        </w:rPr>
        <w:t xml:space="preserve"> y </w:t>
      </w:r>
      <w:r w:rsidR="00A62497">
        <w:rPr>
          <w:rFonts w:eastAsia="Arial" w:cs="Arial"/>
          <w:lang w:val="es-MX" w:eastAsia="es-MX"/>
        </w:rPr>
        <w:t>a su</w:t>
      </w:r>
      <w:r w:rsidR="0050130D" w:rsidRPr="00C94BCB">
        <w:rPr>
          <w:rFonts w:eastAsia="Arial" w:cs="Arial"/>
          <w:lang w:val="es-MX" w:eastAsia="es-MX"/>
        </w:rPr>
        <w:t xml:space="preserve"> equipo</w:t>
      </w:r>
      <w:r w:rsidR="00CB3432" w:rsidRPr="00C94BCB">
        <w:rPr>
          <w:rFonts w:eastAsia="Arial" w:cs="Arial"/>
          <w:lang w:val="es-MX" w:eastAsia="es-MX"/>
        </w:rPr>
        <w:t xml:space="preserve"> </w:t>
      </w:r>
      <w:r w:rsidR="00174D48" w:rsidRPr="00C94BCB">
        <w:rPr>
          <w:rFonts w:eastAsia="Arial" w:cs="Arial"/>
          <w:lang w:val="es-MX" w:eastAsia="es-MX"/>
        </w:rPr>
        <w:t xml:space="preserve">por la propuesta del órgano auxiliar de la Comisión Ejecutiva, </w:t>
      </w:r>
      <w:r w:rsidR="00071655" w:rsidRPr="00C94BCB">
        <w:rPr>
          <w:rFonts w:eastAsia="Arial" w:cs="Arial"/>
          <w:lang w:val="es-MX" w:eastAsia="es-MX"/>
        </w:rPr>
        <w:t>solicit</w:t>
      </w:r>
      <w:r w:rsidR="00A62497">
        <w:rPr>
          <w:rFonts w:eastAsia="Arial" w:cs="Arial"/>
          <w:lang w:val="es-MX" w:eastAsia="es-MX"/>
        </w:rPr>
        <w:t xml:space="preserve">ó </w:t>
      </w:r>
      <w:r w:rsidR="00071655" w:rsidRPr="00C94BCB">
        <w:rPr>
          <w:rFonts w:eastAsia="Arial" w:cs="Arial"/>
          <w:lang w:val="es-MX" w:eastAsia="es-MX"/>
        </w:rPr>
        <w:t>proyect</w:t>
      </w:r>
      <w:r w:rsidR="00A62497">
        <w:rPr>
          <w:rFonts w:eastAsia="Arial" w:cs="Arial"/>
          <w:lang w:val="es-MX" w:eastAsia="es-MX"/>
        </w:rPr>
        <w:t>ar</w:t>
      </w:r>
      <w:r w:rsidR="00071655" w:rsidRPr="00C94BCB">
        <w:rPr>
          <w:rFonts w:eastAsia="Arial" w:cs="Arial"/>
          <w:lang w:val="es-MX" w:eastAsia="es-MX"/>
        </w:rPr>
        <w:t xml:space="preserve"> la diapositiva de la</w:t>
      </w:r>
      <w:r w:rsidR="00174D48" w:rsidRPr="00C94BCB">
        <w:rPr>
          <w:rFonts w:eastAsia="Arial" w:cs="Arial"/>
          <w:lang w:val="es-MX" w:eastAsia="es-MX"/>
        </w:rPr>
        <w:t xml:space="preserve"> integración</w:t>
      </w:r>
      <w:r w:rsidR="008703AD">
        <w:rPr>
          <w:rFonts w:eastAsia="Arial" w:cs="Arial"/>
          <w:lang w:val="es-MX" w:eastAsia="es-MX"/>
        </w:rPr>
        <w:t xml:space="preserve"> y puntualizó que</w:t>
      </w:r>
      <w:r w:rsidR="00174D48" w:rsidRPr="00C94BCB">
        <w:rPr>
          <w:rFonts w:eastAsia="Arial" w:cs="Arial"/>
          <w:lang w:val="es-MX" w:eastAsia="es-MX"/>
        </w:rPr>
        <w:t xml:space="preserve"> </w:t>
      </w:r>
      <w:r w:rsidR="00DC466D">
        <w:rPr>
          <w:rFonts w:eastAsia="Arial" w:cs="Arial"/>
          <w:lang w:val="es-MX" w:eastAsia="es-MX"/>
        </w:rPr>
        <w:t>dado que</w:t>
      </w:r>
      <w:r w:rsidR="003F3C8A">
        <w:rPr>
          <w:rFonts w:eastAsia="Arial" w:cs="Arial"/>
          <w:lang w:val="es-MX" w:eastAsia="es-MX"/>
        </w:rPr>
        <w:t xml:space="preserve"> </w:t>
      </w:r>
      <w:r w:rsidR="00BD0073" w:rsidRPr="00BD0073">
        <w:rPr>
          <w:rFonts w:eastAsia="Arial" w:cs="Arial"/>
          <w:lang w:val="es-MX" w:eastAsia="es-MX"/>
        </w:rPr>
        <w:t>está p</w:t>
      </w:r>
      <w:r w:rsidR="00BD0073">
        <w:rPr>
          <w:rFonts w:eastAsia="Arial" w:cs="Arial"/>
          <w:lang w:val="es-MX" w:eastAsia="es-MX"/>
        </w:rPr>
        <w:t>or</w:t>
      </w:r>
      <w:r w:rsidR="00BD0073" w:rsidRPr="00BD0073">
        <w:rPr>
          <w:rFonts w:eastAsia="Arial" w:cs="Arial"/>
          <w:lang w:val="es-MX" w:eastAsia="es-MX"/>
        </w:rPr>
        <w:t xml:space="preserve"> iniciar el proceso electoral</w:t>
      </w:r>
      <w:r w:rsidR="003F3C8A">
        <w:rPr>
          <w:rFonts w:eastAsia="Arial" w:cs="Arial"/>
          <w:lang w:val="es-MX" w:eastAsia="es-MX"/>
        </w:rPr>
        <w:t xml:space="preserve"> y</w:t>
      </w:r>
      <w:r w:rsidR="00BD0073" w:rsidRPr="00BD0073">
        <w:rPr>
          <w:rFonts w:eastAsia="Arial" w:cs="Arial"/>
          <w:lang w:val="es-MX" w:eastAsia="es-MX"/>
        </w:rPr>
        <w:t xml:space="preserve"> los diputados locales pedirán</w:t>
      </w:r>
      <w:r w:rsidR="00664B17">
        <w:rPr>
          <w:rFonts w:eastAsia="Arial" w:cs="Arial"/>
          <w:lang w:val="es-MX" w:eastAsia="es-MX"/>
        </w:rPr>
        <w:t xml:space="preserve"> eventualmente</w:t>
      </w:r>
      <w:r w:rsidR="00BD0073" w:rsidRPr="00BD0073">
        <w:rPr>
          <w:rFonts w:eastAsia="Arial" w:cs="Arial"/>
          <w:lang w:val="es-MX" w:eastAsia="es-MX"/>
        </w:rPr>
        <w:t xml:space="preserve"> licencia para buscar naturalmente un cargo de elección popular. </w:t>
      </w:r>
      <w:r w:rsidR="00DC466D">
        <w:rPr>
          <w:rFonts w:eastAsia="Arial" w:cs="Arial"/>
          <w:lang w:val="es-MX" w:eastAsia="es-MX"/>
        </w:rPr>
        <w:t xml:space="preserve"> </w:t>
      </w:r>
      <w:r w:rsidR="00174D48" w:rsidRPr="00C94BCB">
        <w:rPr>
          <w:rFonts w:eastAsia="Arial" w:cs="Arial"/>
          <w:lang w:val="es-MX" w:eastAsia="es-MX"/>
        </w:rPr>
        <w:t xml:space="preserve">la persona que </w:t>
      </w:r>
      <w:r w:rsidR="00786025" w:rsidRPr="00C94BCB">
        <w:rPr>
          <w:rFonts w:eastAsia="Arial" w:cs="Arial"/>
          <w:lang w:val="es-MX" w:eastAsia="es-MX"/>
        </w:rPr>
        <w:t>p</w:t>
      </w:r>
      <w:r w:rsidR="00174D48" w:rsidRPr="00C94BCB">
        <w:rPr>
          <w:rFonts w:eastAsia="Arial" w:cs="Arial"/>
          <w:lang w:val="es-MX" w:eastAsia="es-MX"/>
        </w:rPr>
        <w:t xml:space="preserve">resida la Comisión de Vigilancia y Sistema Anticorrupción del Congreso del Estado de </w:t>
      </w:r>
      <w:r w:rsidR="00394558" w:rsidRPr="00C94BCB">
        <w:rPr>
          <w:rFonts w:eastAsia="Arial" w:cs="Arial"/>
          <w:lang w:val="es-MX" w:eastAsia="es-MX"/>
        </w:rPr>
        <w:t>Jalisco</w:t>
      </w:r>
      <w:r w:rsidR="0061554B">
        <w:rPr>
          <w:rFonts w:eastAsia="Arial" w:cs="Arial"/>
          <w:lang w:val="es-MX" w:eastAsia="es-MX"/>
        </w:rPr>
        <w:t xml:space="preserve"> hará lo propio, propuso </w:t>
      </w:r>
      <w:r w:rsidR="0023248B" w:rsidRPr="00C94BCB">
        <w:rPr>
          <w:rFonts w:eastAsia="Arial" w:cs="Arial"/>
          <w:lang w:val="es-MX" w:eastAsia="es-MX"/>
        </w:rPr>
        <w:t>no acotar a quién</w:t>
      </w:r>
      <w:r w:rsidR="00174D48" w:rsidRPr="00C94BCB">
        <w:rPr>
          <w:rFonts w:eastAsia="Arial" w:cs="Arial"/>
          <w:lang w:val="es-MX" w:eastAsia="es-MX"/>
        </w:rPr>
        <w:t xml:space="preserve"> </w:t>
      </w:r>
      <w:r w:rsidR="0023248B" w:rsidRPr="00C94BCB">
        <w:rPr>
          <w:rFonts w:eastAsia="Arial" w:cs="Arial"/>
          <w:lang w:val="es-MX" w:eastAsia="es-MX"/>
        </w:rPr>
        <w:t>p</w:t>
      </w:r>
      <w:r w:rsidR="00174D48" w:rsidRPr="00C94BCB">
        <w:rPr>
          <w:rFonts w:eastAsia="Arial" w:cs="Arial"/>
          <w:lang w:val="es-MX" w:eastAsia="es-MX"/>
        </w:rPr>
        <w:t>resida</w:t>
      </w:r>
      <w:r w:rsidR="001D53FD">
        <w:rPr>
          <w:rFonts w:eastAsia="Arial" w:cs="Arial"/>
          <w:lang w:val="es-MX" w:eastAsia="es-MX"/>
        </w:rPr>
        <w:t xml:space="preserve"> dicha comisión</w:t>
      </w:r>
      <w:r w:rsidR="0023248B" w:rsidRPr="00C94BCB">
        <w:rPr>
          <w:rFonts w:eastAsia="Arial" w:cs="Arial"/>
          <w:lang w:val="es-MX" w:eastAsia="es-MX"/>
        </w:rPr>
        <w:t>,</w:t>
      </w:r>
      <w:r w:rsidR="00174D48" w:rsidRPr="00C94BCB">
        <w:rPr>
          <w:rFonts w:eastAsia="Arial" w:cs="Arial"/>
          <w:lang w:val="es-MX" w:eastAsia="es-MX"/>
        </w:rPr>
        <w:t xml:space="preserve"> porque las agendas están</w:t>
      </w:r>
      <w:r w:rsidR="0023248B" w:rsidRPr="00C94BCB">
        <w:rPr>
          <w:rFonts w:eastAsia="Arial" w:cs="Arial"/>
          <w:lang w:val="es-MX" w:eastAsia="es-MX"/>
        </w:rPr>
        <w:t xml:space="preserve"> </w:t>
      </w:r>
      <w:r w:rsidR="00174D48" w:rsidRPr="00C94BCB">
        <w:rPr>
          <w:rFonts w:eastAsia="Arial" w:cs="Arial"/>
          <w:lang w:val="es-MX" w:eastAsia="es-MX"/>
        </w:rPr>
        <w:t>saturadas</w:t>
      </w:r>
      <w:r w:rsidR="0023248B" w:rsidRPr="00C94BCB">
        <w:rPr>
          <w:rFonts w:eastAsia="Arial" w:cs="Arial"/>
          <w:lang w:val="es-MX" w:eastAsia="es-MX"/>
        </w:rPr>
        <w:t xml:space="preserve">. </w:t>
      </w:r>
      <w:r w:rsidR="0090461B">
        <w:rPr>
          <w:rFonts w:eastAsia="Arial" w:cs="Arial"/>
          <w:lang w:val="es-MX" w:eastAsia="es-MX"/>
        </w:rPr>
        <w:t xml:space="preserve">Así mismo, </w:t>
      </w:r>
      <w:r w:rsidR="00AF720F" w:rsidRPr="00C94BCB">
        <w:rPr>
          <w:rFonts w:eastAsia="Arial" w:cs="Arial"/>
          <w:lang w:val="es-MX" w:eastAsia="es-MX"/>
        </w:rPr>
        <w:t>prop</w:t>
      </w:r>
      <w:r w:rsidR="00893007">
        <w:rPr>
          <w:rFonts w:eastAsia="Arial" w:cs="Arial"/>
          <w:lang w:val="es-MX" w:eastAsia="es-MX"/>
        </w:rPr>
        <w:t xml:space="preserve">uso </w:t>
      </w:r>
      <w:r w:rsidR="00AF720F" w:rsidRPr="00C94BCB">
        <w:rPr>
          <w:rFonts w:eastAsia="Arial" w:cs="Arial"/>
          <w:lang w:val="es-MX" w:eastAsia="es-MX"/>
        </w:rPr>
        <w:t>que el</w:t>
      </w:r>
      <w:r w:rsidR="00D87E60" w:rsidRPr="00C94BCB">
        <w:rPr>
          <w:rFonts w:eastAsia="Arial" w:cs="Arial"/>
          <w:lang w:val="es-MX" w:eastAsia="es-MX"/>
        </w:rPr>
        <w:t xml:space="preserve"> trabajo</w:t>
      </w:r>
      <w:r w:rsidR="00893007">
        <w:rPr>
          <w:rFonts w:eastAsia="Arial" w:cs="Arial"/>
          <w:lang w:val="es-MX" w:eastAsia="es-MX"/>
        </w:rPr>
        <w:t xml:space="preserve"> en los municipios</w:t>
      </w:r>
      <w:r w:rsidR="00D87E60" w:rsidRPr="00C94BCB">
        <w:rPr>
          <w:rFonts w:eastAsia="Arial" w:cs="Arial"/>
          <w:lang w:val="es-MX" w:eastAsia="es-MX"/>
        </w:rPr>
        <w:t xml:space="preserve"> se haga de manera regional</w:t>
      </w:r>
      <w:r w:rsidR="00D7781E">
        <w:rPr>
          <w:rFonts w:eastAsia="Arial" w:cs="Arial"/>
          <w:lang w:val="es-MX" w:eastAsia="es-MX"/>
        </w:rPr>
        <w:t xml:space="preserve"> </w:t>
      </w:r>
      <w:r w:rsidR="003420B4">
        <w:rPr>
          <w:rFonts w:eastAsia="Arial" w:cs="Arial"/>
          <w:lang w:val="es-MX" w:eastAsia="es-MX"/>
        </w:rPr>
        <w:t>en virtud de</w:t>
      </w:r>
      <w:r w:rsidR="00D7781E">
        <w:rPr>
          <w:rFonts w:eastAsia="Arial" w:cs="Arial"/>
          <w:lang w:val="es-MX" w:eastAsia="es-MX"/>
        </w:rPr>
        <w:t xml:space="preserve"> </w:t>
      </w:r>
      <w:r w:rsidR="00AF43C9">
        <w:rPr>
          <w:rFonts w:eastAsia="Arial" w:cs="Arial"/>
          <w:lang w:val="es-MX" w:eastAsia="es-MX"/>
        </w:rPr>
        <w:t>que la Universidad de Guadalajara es</w:t>
      </w:r>
      <w:r w:rsidR="00D87E60" w:rsidRPr="00C94BCB">
        <w:rPr>
          <w:rFonts w:eastAsia="Arial" w:cs="Arial"/>
          <w:lang w:val="es-MX" w:eastAsia="es-MX"/>
        </w:rPr>
        <w:t xml:space="preserve"> quien tiene representación en las 12 regiones del Estado</w:t>
      </w:r>
      <w:r w:rsidR="00AF43C9">
        <w:rPr>
          <w:rFonts w:eastAsia="Arial" w:cs="Arial"/>
          <w:lang w:val="es-MX" w:eastAsia="es-MX"/>
        </w:rPr>
        <w:t xml:space="preserve"> de Jalisco.</w:t>
      </w:r>
      <w:r w:rsidR="00D87E60" w:rsidRPr="00C94BCB">
        <w:rPr>
          <w:rFonts w:eastAsia="Arial" w:cs="Arial"/>
          <w:lang w:val="es-MX" w:eastAsia="es-MX"/>
        </w:rPr>
        <w:t xml:space="preserve"> </w:t>
      </w:r>
    </w:p>
    <w:p w14:paraId="7C97949C" w14:textId="77777777" w:rsidR="00002830" w:rsidRPr="00C94BCB" w:rsidRDefault="00002830" w:rsidP="002E04C0">
      <w:pPr>
        <w:rPr>
          <w:rFonts w:eastAsia="Arial" w:cs="Arial"/>
          <w:lang w:val="es-MX" w:eastAsia="es-MX"/>
        </w:rPr>
      </w:pPr>
    </w:p>
    <w:p w14:paraId="6D907A53" w14:textId="7D04AED7" w:rsidR="0027600B" w:rsidRPr="00C94BCB" w:rsidRDefault="00431279" w:rsidP="002E04C0">
      <w:pPr>
        <w:rPr>
          <w:rFonts w:eastAsia="Arial" w:cs="Arial"/>
          <w:lang w:val="es-MX" w:eastAsia="es-MX"/>
        </w:rPr>
      </w:pPr>
      <w:r>
        <w:rPr>
          <w:rFonts w:eastAsia="Arial" w:cs="Arial"/>
          <w:lang w:val="es-MX" w:eastAsia="es-MX"/>
        </w:rPr>
        <w:t xml:space="preserve">En el uso de la voz el Dr. </w:t>
      </w:r>
      <w:r w:rsidR="003C435F">
        <w:rPr>
          <w:rFonts w:eastAsia="Arial" w:cs="Arial"/>
          <w:lang w:val="es-MX" w:eastAsia="es-MX"/>
        </w:rPr>
        <w:t xml:space="preserve">David </w:t>
      </w:r>
      <w:r w:rsidR="004020D4" w:rsidRPr="00C94BCB">
        <w:rPr>
          <w:rFonts w:eastAsia="Arial" w:cs="Arial"/>
          <w:lang w:val="es-MX" w:eastAsia="es-MX"/>
        </w:rPr>
        <w:t xml:space="preserve">Gómez Álvarez </w:t>
      </w:r>
      <w:r w:rsidR="00E84142" w:rsidRPr="00C94BCB">
        <w:rPr>
          <w:rFonts w:eastAsia="Arial" w:cs="Arial"/>
          <w:lang w:val="es-MX" w:eastAsia="es-MX"/>
        </w:rPr>
        <w:t>Pérez</w:t>
      </w:r>
      <w:r w:rsidR="004020D4" w:rsidRPr="00C94BCB">
        <w:rPr>
          <w:rFonts w:eastAsia="Arial" w:cs="Arial"/>
          <w:lang w:val="es-MX" w:eastAsia="es-MX"/>
        </w:rPr>
        <w:t xml:space="preserve">, </w:t>
      </w:r>
      <w:r w:rsidR="00E25A52" w:rsidRPr="00C94BCB">
        <w:rPr>
          <w:rFonts w:eastAsia="Arial" w:cs="Arial"/>
          <w:lang w:val="es-MX" w:eastAsia="es-MX"/>
        </w:rPr>
        <w:t>mencio</w:t>
      </w:r>
      <w:r w:rsidR="00BD6434">
        <w:rPr>
          <w:rFonts w:eastAsia="Arial" w:cs="Arial"/>
          <w:lang w:val="es-MX" w:eastAsia="es-MX"/>
        </w:rPr>
        <w:t>nó</w:t>
      </w:r>
      <w:r w:rsidR="00E25A52" w:rsidRPr="00C94BCB">
        <w:rPr>
          <w:rFonts w:eastAsia="Arial" w:cs="Arial"/>
          <w:lang w:val="es-MX" w:eastAsia="es-MX"/>
        </w:rPr>
        <w:t xml:space="preserve"> </w:t>
      </w:r>
      <w:r w:rsidR="00F05A71" w:rsidRPr="00C94BCB">
        <w:rPr>
          <w:rFonts w:eastAsia="Arial" w:cs="Arial"/>
          <w:lang w:val="es-MX" w:eastAsia="es-MX"/>
        </w:rPr>
        <w:t xml:space="preserve">que </w:t>
      </w:r>
      <w:r w:rsidR="00E55133">
        <w:rPr>
          <w:rFonts w:eastAsia="Arial" w:cs="Arial"/>
          <w:lang w:val="es-MX" w:eastAsia="es-MX"/>
        </w:rPr>
        <w:t>existe</w:t>
      </w:r>
      <w:r w:rsidR="00F05A71" w:rsidRPr="00C94BCB">
        <w:rPr>
          <w:rFonts w:eastAsia="Arial" w:cs="Arial"/>
          <w:lang w:val="es-MX" w:eastAsia="es-MX"/>
        </w:rPr>
        <w:t xml:space="preserve"> un</w:t>
      </w:r>
      <w:r w:rsidR="00E25A52" w:rsidRPr="00C94BCB">
        <w:rPr>
          <w:rFonts w:eastAsia="Arial" w:cs="Arial"/>
          <w:lang w:val="es-MX" w:eastAsia="es-MX"/>
        </w:rPr>
        <w:t xml:space="preserve"> diagnóstico común que </w:t>
      </w:r>
      <w:r w:rsidR="0089514F" w:rsidRPr="00C94BCB">
        <w:rPr>
          <w:rFonts w:eastAsia="Arial" w:cs="Arial"/>
          <w:lang w:val="es-MX" w:eastAsia="es-MX"/>
        </w:rPr>
        <w:t>se ha compartido</w:t>
      </w:r>
      <w:r w:rsidR="00E25A52" w:rsidRPr="00C94BCB">
        <w:rPr>
          <w:rFonts w:eastAsia="Arial" w:cs="Arial"/>
          <w:lang w:val="es-MX" w:eastAsia="es-MX"/>
        </w:rPr>
        <w:t>,</w:t>
      </w:r>
      <w:r w:rsidR="00E55133">
        <w:rPr>
          <w:rFonts w:eastAsia="Arial" w:cs="Arial"/>
          <w:lang w:val="es-MX" w:eastAsia="es-MX"/>
        </w:rPr>
        <w:t xml:space="preserve"> y es</w:t>
      </w:r>
      <w:r w:rsidR="00E25A52" w:rsidRPr="00C94BCB">
        <w:rPr>
          <w:rFonts w:eastAsia="Arial" w:cs="Arial"/>
          <w:lang w:val="es-MX" w:eastAsia="es-MX"/>
        </w:rPr>
        <w:t xml:space="preserve"> </w:t>
      </w:r>
      <w:r w:rsidR="0089514F" w:rsidRPr="00C94BCB">
        <w:rPr>
          <w:rFonts w:eastAsia="Arial" w:cs="Arial"/>
          <w:lang w:val="es-MX" w:eastAsia="es-MX"/>
        </w:rPr>
        <w:t>e</w:t>
      </w:r>
      <w:r w:rsidR="00E25A52" w:rsidRPr="00C94BCB">
        <w:rPr>
          <w:rFonts w:eastAsia="Arial" w:cs="Arial"/>
          <w:lang w:val="es-MX" w:eastAsia="es-MX"/>
        </w:rPr>
        <w:t>l</w:t>
      </w:r>
      <w:r w:rsidR="00565ED9" w:rsidRPr="00C94BCB">
        <w:rPr>
          <w:rFonts w:eastAsia="Arial" w:cs="Arial"/>
          <w:lang w:val="es-MX" w:eastAsia="es-MX"/>
        </w:rPr>
        <w:t xml:space="preserve"> tema del</w:t>
      </w:r>
      <w:r w:rsidR="00E25A52" w:rsidRPr="00C94BCB">
        <w:rPr>
          <w:rFonts w:eastAsia="Arial" w:cs="Arial"/>
          <w:lang w:val="es-MX" w:eastAsia="es-MX"/>
        </w:rPr>
        <w:t xml:space="preserve"> desgaste de la sociedad civil</w:t>
      </w:r>
      <w:r w:rsidR="00B171BF">
        <w:rPr>
          <w:rFonts w:eastAsia="Arial" w:cs="Arial"/>
          <w:lang w:val="es-MX" w:eastAsia="es-MX"/>
        </w:rPr>
        <w:t xml:space="preserve"> y la</w:t>
      </w:r>
      <w:r w:rsidR="00E25A52" w:rsidRPr="00C94BCB">
        <w:rPr>
          <w:rFonts w:eastAsia="Arial" w:cs="Arial"/>
          <w:lang w:val="es-MX" w:eastAsia="es-MX"/>
        </w:rPr>
        <w:t xml:space="preserve"> falta de incentivos para</w:t>
      </w:r>
      <w:r w:rsidR="00565ED9" w:rsidRPr="00C94BCB">
        <w:rPr>
          <w:rFonts w:eastAsia="Arial" w:cs="Arial"/>
          <w:lang w:val="es-MX" w:eastAsia="es-MX"/>
        </w:rPr>
        <w:t xml:space="preserve"> la</w:t>
      </w:r>
      <w:r w:rsidR="00E25A52" w:rsidRPr="00C94BCB">
        <w:rPr>
          <w:rFonts w:eastAsia="Arial" w:cs="Arial"/>
          <w:lang w:val="es-MX" w:eastAsia="es-MX"/>
        </w:rPr>
        <w:t xml:space="preserve"> participación</w:t>
      </w:r>
      <w:r w:rsidR="00565ED9" w:rsidRPr="00C94BCB">
        <w:rPr>
          <w:rFonts w:eastAsia="Arial" w:cs="Arial"/>
          <w:lang w:val="es-MX" w:eastAsia="es-MX"/>
        </w:rPr>
        <w:t>,</w:t>
      </w:r>
      <w:r w:rsidR="00E25A52" w:rsidRPr="00C94BCB">
        <w:rPr>
          <w:rFonts w:eastAsia="Arial" w:cs="Arial"/>
          <w:lang w:val="es-MX" w:eastAsia="es-MX"/>
        </w:rPr>
        <w:t xml:space="preserve"> </w:t>
      </w:r>
      <w:r w:rsidR="00B135F1">
        <w:rPr>
          <w:rFonts w:eastAsia="Arial" w:cs="Arial"/>
          <w:lang w:val="es-MX" w:eastAsia="es-MX"/>
        </w:rPr>
        <w:t xml:space="preserve">propuso </w:t>
      </w:r>
      <w:r w:rsidR="001C5341" w:rsidRPr="00C94BCB">
        <w:rPr>
          <w:rFonts w:eastAsia="Arial" w:cs="Arial"/>
          <w:lang w:val="es-MX" w:eastAsia="es-MX"/>
        </w:rPr>
        <w:t>compensar e</w:t>
      </w:r>
      <w:r w:rsidR="00426CA4" w:rsidRPr="00C94BCB">
        <w:rPr>
          <w:rFonts w:eastAsia="Arial" w:cs="Arial"/>
          <w:lang w:val="es-MX" w:eastAsia="es-MX"/>
        </w:rPr>
        <w:t>l</w:t>
      </w:r>
      <w:r w:rsidR="001C5341" w:rsidRPr="00C94BCB">
        <w:rPr>
          <w:rFonts w:eastAsia="Arial" w:cs="Arial"/>
          <w:lang w:val="es-MX" w:eastAsia="es-MX"/>
        </w:rPr>
        <w:t xml:space="preserve"> sesgo</w:t>
      </w:r>
      <w:r w:rsidR="00B135F1">
        <w:rPr>
          <w:rFonts w:eastAsia="Arial" w:cs="Arial"/>
          <w:lang w:val="es-MX" w:eastAsia="es-MX"/>
        </w:rPr>
        <w:t xml:space="preserve"> y</w:t>
      </w:r>
      <w:r w:rsidR="0095253A" w:rsidRPr="00C94BCB">
        <w:rPr>
          <w:rFonts w:eastAsia="Arial" w:cs="Arial"/>
          <w:lang w:val="es-MX" w:eastAsia="es-MX"/>
        </w:rPr>
        <w:t xml:space="preserve"> poner </w:t>
      </w:r>
      <w:r w:rsidR="001C5341" w:rsidRPr="00C94BCB">
        <w:rPr>
          <w:rFonts w:eastAsia="Arial" w:cs="Arial"/>
          <w:lang w:val="es-MX" w:eastAsia="es-MX"/>
        </w:rPr>
        <w:t>énfasis en lo</w:t>
      </w:r>
      <w:r w:rsidR="00DF46AE" w:rsidRPr="00C94BCB">
        <w:rPr>
          <w:rFonts w:eastAsia="Arial" w:cs="Arial"/>
          <w:lang w:val="es-MX" w:eastAsia="es-MX"/>
        </w:rPr>
        <w:t xml:space="preserve"> </w:t>
      </w:r>
      <w:r w:rsidR="001C5341" w:rsidRPr="00C94BCB">
        <w:rPr>
          <w:rFonts w:eastAsia="Arial" w:cs="Arial"/>
          <w:lang w:val="es-MX" w:eastAsia="es-MX"/>
        </w:rPr>
        <w:t>civil</w:t>
      </w:r>
      <w:r w:rsidR="00BA33D2">
        <w:rPr>
          <w:rFonts w:eastAsia="Arial" w:cs="Arial"/>
          <w:lang w:val="es-MX" w:eastAsia="es-MX"/>
        </w:rPr>
        <w:t xml:space="preserve"> y</w:t>
      </w:r>
      <w:r w:rsidR="001C5341" w:rsidRPr="00C94BCB">
        <w:rPr>
          <w:rFonts w:eastAsia="Arial" w:cs="Arial"/>
          <w:lang w:val="es-MX" w:eastAsia="es-MX"/>
        </w:rPr>
        <w:t xml:space="preserve"> lo no gubernamental</w:t>
      </w:r>
      <w:r w:rsidR="00BA33D2">
        <w:rPr>
          <w:rFonts w:eastAsia="Arial" w:cs="Arial"/>
          <w:lang w:val="es-MX" w:eastAsia="es-MX"/>
        </w:rPr>
        <w:t>;</w:t>
      </w:r>
      <w:r w:rsidR="00AF51EE">
        <w:rPr>
          <w:rFonts w:eastAsia="Arial" w:cs="Arial"/>
          <w:lang w:val="es-MX" w:eastAsia="es-MX"/>
        </w:rPr>
        <w:t xml:space="preserve"> </w:t>
      </w:r>
      <w:r w:rsidR="001C5341" w:rsidRPr="00C94BCB">
        <w:rPr>
          <w:rFonts w:eastAsia="Arial" w:cs="Arial"/>
          <w:lang w:val="es-MX" w:eastAsia="es-MX"/>
        </w:rPr>
        <w:t>por razón de equilibrios y balances</w:t>
      </w:r>
      <w:r w:rsidR="00F37F77">
        <w:rPr>
          <w:rFonts w:eastAsia="Arial" w:cs="Arial"/>
          <w:lang w:val="es-MX" w:eastAsia="es-MX"/>
        </w:rPr>
        <w:t xml:space="preserve"> donde</w:t>
      </w:r>
      <w:r w:rsidR="001C5341" w:rsidRPr="00C94BCB">
        <w:rPr>
          <w:rFonts w:eastAsia="Arial" w:cs="Arial"/>
          <w:lang w:val="es-MX" w:eastAsia="es-MX"/>
        </w:rPr>
        <w:t xml:space="preserve"> debe de haber una participación incluyente y ampli</w:t>
      </w:r>
      <w:r w:rsidR="00EC3C74" w:rsidRPr="00C94BCB">
        <w:rPr>
          <w:rFonts w:eastAsia="Arial" w:cs="Arial"/>
          <w:lang w:val="es-MX" w:eastAsia="es-MX"/>
        </w:rPr>
        <w:t xml:space="preserve">a. </w:t>
      </w:r>
      <w:r w:rsidR="00942167">
        <w:rPr>
          <w:rFonts w:eastAsia="Arial" w:cs="Arial"/>
          <w:lang w:val="es-MX" w:eastAsia="es-MX"/>
        </w:rPr>
        <w:t>Mencionó que la participación de los actores no se debe limitar a una de manera pres</w:t>
      </w:r>
      <w:r w:rsidR="00DD41D6">
        <w:rPr>
          <w:rFonts w:eastAsia="Arial" w:cs="Arial"/>
          <w:lang w:val="es-MX" w:eastAsia="es-MX"/>
        </w:rPr>
        <w:t>encial y propuso hacer uso de las herramientas tecnológicas</w:t>
      </w:r>
      <w:r w:rsidR="00C13363">
        <w:rPr>
          <w:rFonts w:eastAsia="Arial" w:cs="Arial"/>
          <w:lang w:val="es-MX" w:eastAsia="es-MX"/>
        </w:rPr>
        <w:t xml:space="preserve"> para de </w:t>
      </w:r>
      <w:r w:rsidR="00026C61">
        <w:rPr>
          <w:rFonts w:eastAsia="Arial" w:cs="Arial"/>
          <w:lang w:val="es-MX" w:eastAsia="es-MX"/>
        </w:rPr>
        <w:t>esta</w:t>
      </w:r>
      <w:r w:rsidR="00C13363">
        <w:rPr>
          <w:rFonts w:eastAsia="Arial" w:cs="Arial"/>
          <w:lang w:val="es-MX" w:eastAsia="es-MX"/>
        </w:rPr>
        <w:t xml:space="preserve"> </w:t>
      </w:r>
      <w:r w:rsidR="00ED7528" w:rsidRPr="00C94BCB">
        <w:rPr>
          <w:rFonts w:eastAsia="Arial" w:cs="Arial"/>
          <w:lang w:val="es-MX" w:eastAsia="es-MX"/>
        </w:rPr>
        <w:t xml:space="preserve">manera salvar </w:t>
      </w:r>
      <w:r w:rsidR="001017B0" w:rsidRPr="00C94BCB">
        <w:rPr>
          <w:rFonts w:eastAsia="Arial" w:cs="Arial"/>
          <w:lang w:val="es-MX" w:eastAsia="es-MX"/>
        </w:rPr>
        <w:t xml:space="preserve">el </w:t>
      </w:r>
      <w:r w:rsidR="00026C61" w:rsidRPr="00C94BCB">
        <w:rPr>
          <w:rFonts w:eastAsia="Arial" w:cs="Arial"/>
          <w:i/>
          <w:iCs/>
          <w:lang w:val="es-MX" w:eastAsia="es-MX"/>
        </w:rPr>
        <w:t>quorum</w:t>
      </w:r>
      <w:r w:rsidR="00026C61" w:rsidRPr="00C94BCB">
        <w:rPr>
          <w:rFonts w:eastAsia="Arial" w:cs="Arial"/>
          <w:lang w:val="es-MX" w:eastAsia="es-MX"/>
        </w:rPr>
        <w:t>.</w:t>
      </w:r>
      <w:r w:rsidR="003055DA">
        <w:rPr>
          <w:rFonts w:eastAsia="Arial" w:cs="Arial"/>
          <w:lang w:val="es-MX" w:eastAsia="es-MX"/>
        </w:rPr>
        <w:t xml:space="preserve"> </w:t>
      </w:r>
      <w:r w:rsidR="0029134F">
        <w:rPr>
          <w:rFonts w:eastAsia="Arial" w:cs="Arial"/>
          <w:lang w:val="es-MX" w:eastAsia="es-MX"/>
        </w:rPr>
        <w:t xml:space="preserve">Destacó </w:t>
      </w:r>
      <w:r w:rsidR="006012A7">
        <w:rPr>
          <w:rFonts w:eastAsia="Arial" w:cs="Arial"/>
          <w:lang w:val="es-MX" w:eastAsia="es-MX"/>
        </w:rPr>
        <w:t xml:space="preserve">que </w:t>
      </w:r>
      <w:r w:rsidR="005267B5" w:rsidRPr="00C94BCB">
        <w:rPr>
          <w:rFonts w:eastAsia="Arial" w:cs="Arial"/>
          <w:lang w:val="es-MX" w:eastAsia="es-MX"/>
        </w:rPr>
        <w:t xml:space="preserve">los centros regionales de la Universidad de </w:t>
      </w:r>
      <w:r w:rsidR="00026C61" w:rsidRPr="00C94BCB">
        <w:rPr>
          <w:rFonts w:eastAsia="Arial" w:cs="Arial"/>
          <w:lang w:val="es-MX" w:eastAsia="es-MX"/>
        </w:rPr>
        <w:t>Guadalajara</w:t>
      </w:r>
      <w:r w:rsidR="002B3AC2">
        <w:rPr>
          <w:rFonts w:eastAsia="Arial" w:cs="Arial"/>
          <w:lang w:val="es-MX" w:eastAsia="es-MX"/>
        </w:rPr>
        <w:t xml:space="preserve"> son un instrumento bás</w:t>
      </w:r>
      <w:r w:rsidR="00FB4508">
        <w:rPr>
          <w:rFonts w:eastAsia="Arial" w:cs="Arial"/>
          <w:lang w:val="es-MX" w:eastAsia="es-MX"/>
        </w:rPr>
        <w:t xml:space="preserve">ico como </w:t>
      </w:r>
      <w:r w:rsidR="005267B5" w:rsidRPr="00C94BCB">
        <w:rPr>
          <w:rFonts w:eastAsia="Arial" w:cs="Arial"/>
          <w:lang w:val="es-MX" w:eastAsia="es-MX"/>
        </w:rPr>
        <w:t xml:space="preserve">aliados estratégicos. En </w:t>
      </w:r>
      <w:r w:rsidR="00026C61" w:rsidRPr="00C94BCB">
        <w:rPr>
          <w:rFonts w:eastAsia="Arial" w:cs="Arial"/>
          <w:lang w:val="es-MX" w:eastAsia="es-MX"/>
        </w:rPr>
        <w:t>síntesis,</w:t>
      </w:r>
      <w:r w:rsidR="005267B5" w:rsidRPr="00C94BCB">
        <w:rPr>
          <w:rFonts w:eastAsia="Arial" w:cs="Arial"/>
          <w:lang w:val="es-MX" w:eastAsia="es-MX"/>
        </w:rPr>
        <w:t xml:space="preserve"> prop</w:t>
      </w:r>
      <w:r w:rsidR="0029134F">
        <w:rPr>
          <w:rFonts w:eastAsia="Arial" w:cs="Arial"/>
          <w:lang w:val="es-MX" w:eastAsia="es-MX"/>
        </w:rPr>
        <w:t>uso</w:t>
      </w:r>
      <w:r w:rsidR="005267B5" w:rsidRPr="00C94BCB">
        <w:rPr>
          <w:rFonts w:eastAsia="Arial" w:cs="Arial"/>
          <w:lang w:val="es-MX" w:eastAsia="es-MX"/>
        </w:rPr>
        <w:t xml:space="preserve"> </w:t>
      </w:r>
      <w:r w:rsidR="00520F03" w:rsidRPr="00C94BCB">
        <w:rPr>
          <w:rFonts w:eastAsia="Arial" w:cs="Arial"/>
          <w:lang w:val="es-MX" w:eastAsia="es-MX"/>
        </w:rPr>
        <w:t>repensar</w:t>
      </w:r>
      <w:r w:rsidR="005267B5" w:rsidRPr="00C94BCB">
        <w:rPr>
          <w:rFonts w:eastAsia="Arial" w:cs="Arial"/>
          <w:lang w:val="es-MX" w:eastAsia="es-MX"/>
        </w:rPr>
        <w:t xml:space="preserve"> </w:t>
      </w:r>
      <w:r w:rsidR="008E1358">
        <w:rPr>
          <w:rFonts w:eastAsia="Arial" w:cs="Arial"/>
          <w:lang w:val="es-MX" w:eastAsia="es-MX"/>
        </w:rPr>
        <w:t>sobre el</w:t>
      </w:r>
      <w:r w:rsidR="005267B5" w:rsidRPr="00C94BCB">
        <w:rPr>
          <w:rFonts w:eastAsia="Arial" w:cs="Arial"/>
          <w:lang w:val="es-MX" w:eastAsia="es-MX"/>
        </w:rPr>
        <w:t xml:space="preserve"> tipo de instancias</w:t>
      </w:r>
      <w:r w:rsidR="00935BA3">
        <w:rPr>
          <w:rFonts w:eastAsia="Arial" w:cs="Arial"/>
          <w:lang w:val="es-MX" w:eastAsia="es-MX"/>
        </w:rPr>
        <w:t xml:space="preserve"> con el objetivo de </w:t>
      </w:r>
      <w:r w:rsidR="008E1358">
        <w:rPr>
          <w:rFonts w:eastAsia="Arial" w:cs="Arial"/>
          <w:lang w:val="es-MX" w:eastAsia="es-MX"/>
        </w:rPr>
        <w:t xml:space="preserve">ser </w:t>
      </w:r>
      <w:r w:rsidR="005267B5" w:rsidRPr="00C94BCB">
        <w:rPr>
          <w:rFonts w:eastAsia="Arial" w:cs="Arial"/>
          <w:lang w:val="es-MX" w:eastAsia="es-MX"/>
        </w:rPr>
        <w:t>más flexibles, informales, incluyentes, balancead</w:t>
      </w:r>
      <w:r w:rsidR="00972BE7">
        <w:rPr>
          <w:rFonts w:eastAsia="Arial" w:cs="Arial"/>
          <w:lang w:val="es-MX" w:eastAsia="es-MX"/>
        </w:rPr>
        <w:t>os</w:t>
      </w:r>
      <w:r w:rsidR="00631C2B">
        <w:rPr>
          <w:rFonts w:eastAsia="Arial" w:cs="Arial"/>
          <w:lang w:val="es-MX" w:eastAsia="es-MX"/>
        </w:rPr>
        <w:t>;</w:t>
      </w:r>
      <w:r w:rsidR="005267B5" w:rsidRPr="00C94BCB">
        <w:rPr>
          <w:rFonts w:eastAsia="Arial" w:cs="Arial"/>
          <w:lang w:val="es-MX" w:eastAsia="es-MX"/>
        </w:rPr>
        <w:t xml:space="preserve"> que permitan apelar a la sociedad civil, los medios, la academia, activistas, sindicalistas</w:t>
      </w:r>
      <w:r w:rsidR="00026C61">
        <w:rPr>
          <w:rFonts w:eastAsia="Arial" w:cs="Arial"/>
          <w:lang w:val="es-MX" w:eastAsia="es-MX"/>
        </w:rPr>
        <w:t xml:space="preserve"> y </w:t>
      </w:r>
      <w:r w:rsidR="005267B5" w:rsidRPr="00C94BCB">
        <w:rPr>
          <w:rFonts w:eastAsia="Arial" w:cs="Arial"/>
          <w:lang w:val="es-MX" w:eastAsia="es-MX"/>
        </w:rPr>
        <w:t xml:space="preserve">profesionistas. </w:t>
      </w:r>
    </w:p>
    <w:p w14:paraId="6156053D" w14:textId="77777777" w:rsidR="005267B5" w:rsidRPr="00C94BCB" w:rsidRDefault="005267B5" w:rsidP="002E04C0">
      <w:pPr>
        <w:rPr>
          <w:rFonts w:eastAsia="Arial" w:cs="Arial"/>
          <w:lang w:val="es-MX" w:eastAsia="es-MX"/>
        </w:rPr>
      </w:pPr>
    </w:p>
    <w:p w14:paraId="0747C736" w14:textId="0D1DF61C" w:rsidR="001C2CDD" w:rsidRPr="00C94BCB" w:rsidRDefault="008865E7" w:rsidP="002E04C0">
      <w:pPr>
        <w:rPr>
          <w:rFonts w:eastAsia="Arial" w:cs="Arial"/>
          <w:lang w:val="es-MX" w:eastAsia="es-MX"/>
        </w:rPr>
      </w:pPr>
      <w:r>
        <w:rPr>
          <w:rFonts w:eastAsia="Arial" w:cs="Arial"/>
          <w:lang w:val="es-MX" w:eastAsia="es-MX"/>
        </w:rPr>
        <w:t>Por su parte e</w:t>
      </w:r>
      <w:r w:rsidR="00F67B69" w:rsidRPr="00C94BCB">
        <w:rPr>
          <w:rFonts w:eastAsia="Arial" w:cs="Arial"/>
          <w:lang w:val="es-MX" w:eastAsia="es-MX"/>
        </w:rPr>
        <w:t>l Secretario Técnico agradec</w:t>
      </w:r>
      <w:r>
        <w:rPr>
          <w:rFonts w:eastAsia="Arial" w:cs="Arial"/>
          <w:lang w:val="es-MX" w:eastAsia="es-MX"/>
        </w:rPr>
        <w:t>ió</w:t>
      </w:r>
      <w:r w:rsidR="00A51442">
        <w:rPr>
          <w:rFonts w:eastAsia="Arial" w:cs="Arial"/>
          <w:lang w:val="es-MX" w:eastAsia="es-MX"/>
        </w:rPr>
        <w:t xml:space="preserve"> las opiniones y aportaciones de los integrantes de la Comisión Ejecutiva </w:t>
      </w:r>
      <w:r w:rsidR="002228F9">
        <w:rPr>
          <w:rFonts w:eastAsia="Arial" w:cs="Arial"/>
          <w:lang w:val="es-MX" w:eastAsia="es-MX"/>
        </w:rPr>
        <w:t>y puntualizó que,</w:t>
      </w:r>
      <w:r w:rsidR="00315F7A" w:rsidRPr="00C94BCB">
        <w:rPr>
          <w:rFonts w:eastAsia="Arial" w:cs="Arial"/>
          <w:lang w:val="es-MX" w:eastAsia="es-MX"/>
        </w:rPr>
        <w:t xml:space="preserve"> l</w:t>
      </w:r>
      <w:r w:rsidR="000648A6" w:rsidRPr="00C94BCB">
        <w:rPr>
          <w:rFonts w:eastAsia="Arial" w:cs="Arial"/>
          <w:lang w:val="es-MX" w:eastAsia="es-MX"/>
        </w:rPr>
        <w:t xml:space="preserve">o más importante es tener claridad </w:t>
      </w:r>
      <w:r w:rsidR="00752592">
        <w:rPr>
          <w:rFonts w:eastAsia="Arial" w:cs="Arial"/>
          <w:lang w:val="es-MX" w:eastAsia="es-MX"/>
        </w:rPr>
        <w:t>d</w:t>
      </w:r>
      <w:r w:rsidR="000648A6" w:rsidRPr="00C94BCB">
        <w:rPr>
          <w:rFonts w:eastAsia="Arial" w:cs="Arial"/>
          <w:lang w:val="es-MX" w:eastAsia="es-MX"/>
        </w:rPr>
        <w:t xml:space="preserve">el objetivo </w:t>
      </w:r>
      <w:r w:rsidR="00315F7A" w:rsidRPr="00C94BCB">
        <w:rPr>
          <w:rFonts w:eastAsia="Arial" w:cs="Arial"/>
          <w:lang w:val="es-MX" w:eastAsia="es-MX"/>
        </w:rPr>
        <w:t>del</w:t>
      </w:r>
      <w:r w:rsidR="000648A6" w:rsidRPr="00C94BCB">
        <w:rPr>
          <w:rFonts w:eastAsia="Arial" w:cs="Arial"/>
          <w:lang w:val="es-MX" w:eastAsia="es-MX"/>
        </w:rPr>
        <w:t xml:space="preserve"> grupo</w:t>
      </w:r>
      <w:r w:rsidR="00606883">
        <w:rPr>
          <w:rFonts w:eastAsia="Arial" w:cs="Arial"/>
          <w:lang w:val="es-MX" w:eastAsia="es-MX"/>
        </w:rPr>
        <w:t xml:space="preserve"> ya sea como un </w:t>
      </w:r>
      <w:r w:rsidR="000648A6" w:rsidRPr="00C94BCB">
        <w:rPr>
          <w:rFonts w:eastAsia="Arial" w:cs="Arial"/>
          <w:lang w:val="es-MX" w:eastAsia="es-MX"/>
        </w:rPr>
        <w:t>brazo ejecutor territorial en las diferentes partes del Estado</w:t>
      </w:r>
      <w:r w:rsidR="00606883">
        <w:rPr>
          <w:rFonts w:eastAsia="Arial" w:cs="Arial"/>
          <w:lang w:val="es-MX" w:eastAsia="es-MX"/>
        </w:rPr>
        <w:t xml:space="preserve"> o como </w:t>
      </w:r>
      <w:r w:rsidR="000648A6" w:rsidRPr="00C94BCB">
        <w:rPr>
          <w:rFonts w:eastAsia="Arial" w:cs="Arial"/>
          <w:lang w:val="es-MX" w:eastAsia="es-MX"/>
        </w:rPr>
        <w:t>un grupo de trabajo</w:t>
      </w:r>
      <w:r w:rsidR="005D0A3A">
        <w:rPr>
          <w:rFonts w:eastAsia="Arial" w:cs="Arial"/>
          <w:lang w:val="es-MX" w:eastAsia="es-MX"/>
        </w:rPr>
        <w:t xml:space="preserve">. </w:t>
      </w:r>
      <w:r w:rsidR="007C552A">
        <w:rPr>
          <w:rFonts w:eastAsia="Arial" w:cs="Arial"/>
          <w:lang w:val="es-MX" w:eastAsia="es-MX"/>
        </w:rPr>
        <w:t>F</w:t>
      </w:r>
      <w:r w:rsidR="00AC74BE">
        <w:rPr>
          <w:rFonts w:eastAsia="Arial" w:cs="Arial"/>
          <w:lang w:val="es-MX" w:eastAsia="es-MX"/>
        </w:rPr>
        <w:t>inal</w:t>
      </w:r>
      <w:r w:rsidR="007C552A">
        <w:rPr>
          <w:rFonts w:eastAsia="Arial" w:cs="Arial"/>
          <w:lang w:val="es-MX" w:eastAsia="es-MX"/>
        </w:rPr>
        <w:t xml:space="preserve">mente señaló </w:t>
      </w:r>
      <w:r w:rsidR="00BA7246" w:rsidRPr="00C94BCB">
        <w:rPr>
          <w:rFonts w:eastAsia="Arial" w:cs="Arial"/>
          <w:lang w:val="es-MX" w:eastAsia="es-MX"/>
        </w:rPr>
        <w:t>se pondrán de acuerdo para una fecha</w:t>
      </w:r>
      <w:r w:rsidR="007C552A">
        <w:rPr>
          <w:rFonts w:eastAsia="Arial" w:cs="Arial"/>
          <w:lang w:val="es-MX" w:eastAsia="es-MX"/>
        </w:rPr>
        <w:t xml:space="preserve"> y</w:t>
      </w:r>
      <w:r w:rsidR="00BA7246" w:rsidRPr="00C94BCB">
        <w:rPr>
          <w:rFonts w:eastAsia="Arial" w:cs="Arial"/>
          <w:lang w:val="es-MX" w:eastAsia="es-MX"/>
        </w:rPr>
        <w:t xml:space="preserve"> profundizar</w:t>
      </w:r>
      <w:r w:rsidR="00610DD9" w:rsidRPr="00C94BCB">
        <w:rPr>
          <w:rFonts w:eastAsia="Arial" w:cs="Arial"/>
          <w:lang w:val="es-MX" w:eastAsia="es-MX"/>
        </w:rPr>
        <w:t xml:space="preserve"> el documento. </w:t>
      </w:r>
    </w:p>
    <w:p w14:paraId="46BE1E94" w14:textId="77777777" w:rsidR="007179FB" w:rsidRPr="00C94BCB" w:rsidRDefault="007179FB" w:rsidP="00AC55F7">
      <w:pPr>
        <w:rPr>
          <w:rFonts w:eastAsia="Arial" w:cs="Arial"/>
          <w:lang w:val="es-MX" w:eastAsia="es-MX"/>
        </w:rPr>
      </w:pPr>
    </w:p>
    <w:p w14:paraId="0161C2DA" w14:textId="399FB030" w:rsidR="00590B38" w:rsidRPr="00C94BCB" w:rsidRDefault="00586DAC" w:rsidP="005D4031">
      <w:pPr>
        <w:pStyle w:val="Prrafodelista"/>
        <w:numPr>
          <w:ilvl w:val="0"/>
          <w:numId w:val="1"/>
        </w:numPr>
        <w:jc w:val="both"/>
        <w:rPr>
          <w:rFonts w:eastAsia="Arial" w:cs="Arial"/>
          <w:b/>
          <w:bCs/>
          <w:color w:val="006078"/>
          <w:szCs w:val="22"/>
          <w:lang w:val="es-MX"/>
        </w:rPr>
      </w:pPr>
      <w:r w:rsidRPr="00C94BCB">
        <w:rPr>
          <w:rFonts w:eastAsia="Arial" w:cs="Arial"/>
          <w:b/>
          <w:bCs/>
          <w:color w:val="006078"/>
          <w:szCs w:val="22"/>
          <w:lang w:val="es-MX"/>
        </w:rPr>
        <w:t>Presentación</w:t>
      </w:r>
      <w:r w:rsidR="005D4031" w:rsidRPr="00C94BCB">
        <w:rPr>
          <w:rFonts w:eastAsia="Arial" w:cs="Arial"/>
          <w:b/>
          <w:bCs/>
          <w:color w:val="006078"/>
          <w:szCs w:val="22"/>
          <w:lang w:val="es-MX"/>
        </w:rPr>
        <w:t>, para su discusión, de la propuesta de la Estrategia para la impartición de los talleres de implementación (estatal-municipal)</w:t>
      </w:r>
    </w:p>
    <w:p w14:paraId="2AFEC9DC" w14:textId="1B0CA874" w:rsidR="00A21CE7" w:rsidRPr="00C94BCB" w:rsidRDefault="00A21CE7" w:rsidP="00C71A82">
      <w:pPr>
        <w:pStyle w:val="Prrafodelista"/>
        <w:ind w:left="720"/>
        <w:rPr>
          <w:rFonts w:eastAsia="Arial" w:cs="Arial"/>
          <w:b/>
          <w:bCs/>
          <w:color w:val="006078"/>
          <w:szCs w:val="22"/>
          <w:lang w:val="es-MX"/>
        </w:rPr>
      </w:pPr>
    </w:p>
    <w:p w14:paraId="1CA3A85E" w14:textId="77777777" w:rsidR="009532D0" w:rsidRDefault="008D4700" w:rsidP="00211E14">
      <w:pPr>
        <w:rPr>
          <w:rFonts w:eastAsia="Arial" w:cs="Arial"/>
          <w:lang w:val="es-MX" w:eastAsia="es-MX"/>
        </w:rPr>
      </w:pPr>
      <w:r>
        <w:rPr>
          <w:rFonts w:eastAsia="Arial" w:cs="Arial"/>
          <w:lang w:val="es-MX" w:eastAsia="es-MX"/>
        </w:rPr>
        <w:t>Como parte del sexto punto del orden del día e</w:t>
      </w:r>
      <w:r w:rsidR="00A366B6" w:rsidRPr="00C94BCB">
        <w:rPr>
          <w:rFonts w:eastAsia="Arial" w:cs="Arial"/>
          <w:lang w:val="es-MX" w:eastAsia="es-MX"/>
        </w:rPr>
        <w:t xml:space="preserve">l Secretario Técnico </w:t>
      </w:r>
      <w:r w:rsidR="00004EC1">
        <w:rPr>
          <w:rFonts w:eastAsia="Arial" w:cs="Arial"/>
          <w:lang w:val="es-MX" w:eastAsia="es-MX"/>
        </w:rPr>
        <w:t xml:space="preserve">destacó que, </w:t>
      </w:r>
      <w:r w:rsidR="00EF5DBE">
        <w:rPr>
          <w:rFonts w:eastAsia="Arial" w:cs="Arial"/>
          <w:lang w:val="es-MX" w:eastAsia="es-MX"/>
        </w:rPr>
        <w:t xml:space="preserve"> derivado de l</w:t>
      </w:r>
      <w:r w:rsidR="00037064" w:rsidRPr="00C94BCB">
        <w:rPr>
          <w:rFonts w:eastAsia="Arial" w:cs="Arial"/>
          <w:lang w:val="es-MX" w:eastAsia="es-MX"/>
        </w:rPr>
        <w:t>a ruta de implementación plasmada y aprobada por el Órgano de Gobierno de la Secretaría Ejecutiva</w:t>
      </w:r>
      <w:r w:rsidR="005B3288">
        <w:rPr>
          <w:rFonts w:eastAsia="Arial" w:cs="Arial"/>
          <w:lang w:val="es-MX" w:eastAsia="es-MX"/>
        </w:rPr>
        <w:t>,</w:t>
      </w:r>
      <w:r w:rsidR="00D54ECA">
        <w:rPr>
          <w:rFonts w:eastAsia="Arial" w:cs="Arial"/>
          <w:lang w:val="es-MX" w:eastAsia="es-MX"/>
        </w:rPr>
        <w:t xml:space="preserve"> el </w:t>
      </w:r>
      <w:r w:rsidR="00D54ECA" w:rsidRPr="00D54ECA">
        <w:rPr>
          <w:rFonts w:eastAsia="Arial" w:cs="Arial"/>
          <w:lang w:val="es-MX" w:eastAsia="es-MX"/>
        </w:rPr>
        <w:t>Programa de Trabajo del Comité Coordinador</w:t>
      </w:r>
      <w:r w:rsidR="00D54ECA">
        <w:rPr>
          <w:rFonts w:eastAsia="Arial" w:cs="Arial"/>
          <w:lang w:val="es-MX" w:eastAsia="es-MX"/>
        </w:rPr>
        <w:t>,</w:t>
      </w:r>
      <w:r w:rsidR="005B3288">
        <w:rPr>
          <w:rFonts w:eastAsia="Arial" w:cs="Arial"/>
          <w:lang w:val="es-MX" w:eastAsia="es-MX"/>
        </w:rPr>
        <w:t xml:space="preserve"> así como </w:t>
      </w:r>
      <w:r w:rsidR="00037064" w:rsidRPr="00C94BCB">
        <w:rPr>
          <w:rFonts w:eastAsia="Arial" w:cs="Arial"/>
          <w:lang w:val="es-MX" w:eastAsia="es-MX"/>
        </w:rPr>
        <w:t xml:space="preserve">en el Programa de Trabajo de </w:t>
      </w:r>
      <w:r w:rsidR="00B501A5" w:rsidRPr="00C94BCB">
        <w:rPr>
          <w:rFonts w:eastAsia="Arial" w:cs="Arial"/>
          <w:lang w:val="es-MX" w:eastAsia="es-MX"/>
        </w:rPr>
        <w:t xml:space="preserve">la Secretaría </w:t>
      </w:r>
      <w:r w:rsidR="00037064" w:rsidRPr="00C94BCB">
        <w:rPr>
          <w:rFonts w:eastAsia="Arial" w:cs="Arial"/>
          <w:lang w:val="es-MX" w:eastAsia="es-MX"/>
        </w:rPr>
        <w:t>para el 2023, se estableció como actividad 29 “Realizar los Talleres para la implementación de los Programas Marco de Implementación de la Política Estatal Anticorrupción de Jalisco dirigidos a los entes públicos estatales”</w:t>
      </w:r>
      <w:r w:rsidR="00BA4661" w:rsidRPr="00C94BCB">
        <w:rPr>
          <w:rFonts w:eastAsia="Arial" w:cs="Arial"/>
          <w:lang w:val="es-MX" w:eastAsia="es-MX"/>
        </w:rPr>
        <w:t>,</w:t>
      </w:r>
      <w:r w:rsidR="004B3DAF">
        <w:rPr>
          <w:rFonts w:eastAsia="Arial" w:cs="Arial"/>
          <w:lang w:val="es-MX" w:eastAsia="es-MX"/>
        </w:rPr>
        <w:t xml:space="preserve"> lo cuales forman </w:t>
      </w:r>
      <w:r w:rsidR="001C61FD" w:rsidRPr="00C94BCB">
        <w:rPr>
          <w:rFonts w:eastAsia="Arial" w:cs="Arial"/>
          <w:lang w:val="es-MX" w:eastAsia="es-MX"/>
        </w:rPr>
        <w:t>parte de la</w:t>
      </w:r>
      <w:r w:rsidR="00037064" w:rsidRPr="00C94BCB">
        <w:rPr>
          <w:rFonts w:eastAsia="Arial" w:cs="Arial"/>
          <w:lang w:val="es-MX" w:eastAsia="es-MX"/>
        </w:rPr>
        <w:t xml:space="preserve"> ruta de implementación,</w:t>
      </w:r>
      <w:r w:rsidR="00DC4CB6">
        <w:rPr>
          <w:rFonts w:eastAsia="Arial" w:cs="Arial"/>
          <w:lang w:val="es-MX" w:eastAsia="es-MX"/>
        </w:rPr>
        <w:t xml:space="preserve"> destacó que l</w:t>
      </w:r>
      <w:r w:rsidR="00037064" w:rsidRPr="00C94BCB">
        <w:rPr>
          <w:rFonts w:eastAsia="Arial" w:cs="Arial"/>
          <w:lang w:val="es-MX" w:eastAsia="es-MX"/>
        </w:rPr>
        <w:t xml:space="preserve">os primeros </w:t>
      </w:r>
      <w:r w:rsidR="001C61FD" w:rsidRPr="00C94BCB">
        <w:rPr>
          <w:rFonts w:eastAsia="Arial" w:cs="Arial"/>
          <w:lang w:val="es-MX" w:eastAsia="es-MX"/>
        </w:rPr>
        <w:t>cinco</w:t>
      </w:r>
      <w:r w:rsidR="00037064" w:rsidRPr="00C94BCB">
        <w:rPr>
          <w:rFonts w:eastAsia="Arial" w:cs="Arial"/>
          <w:lang w:val="es-MX" w:eastAsia="es-MX"/>
        </w:rPr>
        <w:t xml:space="preserve"> años</w:t>
      </w:r>
      <w:r w:rsidR="000E0BC5">
        <w:rPr>
          <w:rFonts w:eastAsia="Arial" w:cs="Arial"/>
          <w:lang w:val="es-MX" w:eastAsia="es-MX"/>
        </w:rPr>
        <w:t xml:space="preserve"> a partir de la creación del Sistema Estatal Anticorrupción </w:t>
      </w:r>
      <w:r w:rsidR="00207495">
        <w:rPr>
          <w:rFonts w:eastAsia="Arial" w:cs="Arial"/>
          <w:lang w:val="es-MX" w:eastAsia="es-MX"/>
        </w:rPr>
        <w:t xml:space="preserve">fueron para la </w:t>
      </w:r>
      <w:r w:rsidR="00037064" w:rsidRPr="00C94BCB">
        <w:rPr>
          <w:rFonts w:eastAsia="Arial" w:cs="Arial"/>
          <w:lang w:val="es-MX" w:eastAsia="es-MX"/>
        </w:rPr>
        <w:t>edificación</w:t>
      </w:r>
      <w:r w:rsidR="00207495">
        <w:rPr>
          <w:rFonts w:eastAsia="Arial" w:cs="Arial"/>
          <w:lang w:val="es-MX" w:eastAsia="es-MX"/>
        </w:rPr>
        <w:t xml:space="preserve"> y </w:t>
      </w:r>
      <w:r w:rsidR="00037064" w:rsidRPr="00C94BCB">
        <w:rPr>
          <w:rFonts w:eastAsia="Arial" w:cs="Arial"/>
          <w:lang w:val="es-MX" w:eastAsia="es-MX"/>
        </w:rPr>
        <w:t>formulación de políticas</w:t>
      </w:r>
      <w:r w:rsidR="002E613D">
        <w:rPr>
          <w:rFonts w:eastAsia="Arial" w:cs="Arial"/>
          <w:lang w:val="es-MX" w:eastAsia="es-MX"/>
        </w:rPr>
        <w:t xml:space="preserve"> y </w:t>
      </w:r>
      <w:r w:rsidR="00037064" w:rsidRPr="00C94BCB">
        <w:rPr>
          <w:rFonts w:eastAsia="Arial" w:cs="Arial"/>
          <w:lang w:val="es-MX" w:eastAsia="es-MX"/>
        </w:rPr>
        <w:t>de programas</w:t>
      </w:r>
      <w:r w:rsidR="002E613D">
        <w:rPr>
          <w:rFonts w:eastAsia="Arial" w:cs="Arial"/>
          <w:lang w:val="es-MX" w:eastAsia="es-MX"/>
        </w:rPr>
        <w:t xml:space="preserve">; en consecuencia </w:t>
      </w:r>
      <w:r w:rsidR="00436A48">
        <w:rPr>
          <w:rFonts w:eastAsia="Arial" w:cs="Arial"/>
          <w:lang w:val="es-MX" w:eastAsia="es-MX"/>
        </w:rPr>
        <w:t>puntualizó que lo que</w:t>
      </w:r>
      <w:r w:rsidR="002D59B8">
        <w:rPr>
          <w:rFonts w:eastAsia="Arial" w:cs="Arial"/>
          <w:lang w:val="es-MX" w:eastAsia="es-MX"/>
        </w:rPr>
        <w:t xml:space="preserve"> hoy</w:t>
      </w:r>
      <w:r w:rsidR="00037064" w:rsidRPr="00C94BCB">
        <w:rPr>
          <w:rFonts w:eastAsia="Arial" w:cs="Arial"/>
          <w:lang w:val="es-MX" w:eastAsia="es-MX"/>
        </w:rPr>
        <w:t xml:space="preserve"> obliga</w:t>
      </w:r>
      <w:r w:rsidR="002D59B8">
        <w:rPr>
          <w:rFonts w:eastAsia="Arial" w:cs="Arial"/>
          <w:lang w:val="es-MX" w:eastAsia="es-MX"/>
        </w:rPr>
        <w:t xml:space="preserve"> es en </w:t>
      </w:r>
      <w:r w:rsidR="00436A48">
        <w:rPr>
          <w:rFonts w:eastAsia="Arial" w:cs="Arial"/>
          <w:lang w:val="es-MX" w:eastAsia="es-MX"/>
        </w:rPr>
        <w:t xml:space="preserve">trabajar en </w:t>
      </w:r>
      <w:r w:rsidR="00037064" w:rsidRPr="00C94BCB">
        <w:rPr>
          <w:rFonts w:eastAsia="Arial" w:cs="Arial"/>
          <w:lang w:val="es-MX" w:eastAsia="es-MX"/>
        </w:rPr>
        <w:t>implementar, operar</w:t>
      </w:r>
      <w:r w:rsidR="009532D0">
        <w:rPr>
          <w:rFonts w:eastAsia="Arial" w:cs="Arial"/>
          <w:lang w:val="es-MX" w:eastAsia="es-MX"/>
        </w:rPr>
        <w:t xml:space="preserve"> y</w:t>
      </w:r>
      <w:r w:rsidR="00037064" w:rsidRPr="00C94BCB">
        <w:rPr>
          <w:rFonts w:eastAsia="Arial" w:cs="Arial"/>
          <w:lang w:val="es-MX" w:eastAsia="es-MX"/>
        </w:rPr>
        <w:t xml:space="preserve"> ejecutar</w:t>
      </w:r>
      <w:r w:rsidR="009532D0">
        <w:rPr>
          <w:rFonts w:eastAsia="Arial" w:cs="Arial"/>
          <w:lang w:val="es-MX" w:eastAsia="es-MX"/>
        </w:rPr>
        <w:t>.</w:t>
      </w:r>
    </w:p>
    <w:p w14:paraId="10D00207" w14:textId="1435CECB" w:rsidR="001D2737" w:rsidRPr="00C94BCB" w:rsidRDefault="00F100B3" w:rsidP="00211E14">
      <w:pPr>
        <w:rPr>
          <w:rFonts w:eastAsia="Arial" w:cs="Arial"/>
          <w:lang w:val="es-MX" w:eastAsia="es-MX"/>
        </w:rPr>
      </w:pPr>
      <w:r>
        <w:rPr>
          <w:rFonts w:eastAsia="Arial" w:cs="Arial"/>
          <w:lang w:val="es-MX" w:eastAsia="es-MX"/>
        </w:rPr>
        <w:lastRenderedPageBreak/>
        <w:t>En el uso de la voz el</w:t>
      </w:r>
      <w:r w:rsidR="002F380F" w:rsidRPr="00C94BCB">
        <w:rPr>
          <w:rFonts w:eastAsia="Arial" w:cs="Arial"/>
          <w:lang w:val="es-MX" w:eastAsia="es-MX"/>
        </w:rPr>
        <w:t xml:space="preserve"> </w:t>
      </w:r>
      <w:r w:rsidR="00037064" w:rsidRPr="00C94BCB">
        <w:rPr>
          <w:rFonts w:eastAsia="Arial" w:cs="Arial"/>
          <w:lang w:val="es-MX" w:eastAsia="es-MX"/>
        </w:rPr>
        <w:t>Lic. Ricardo de Alba</w:t>
      </w:r>
      <w:r>
        <w:rPr>
          <w:rFonts w:eastAsia="Arial" w:cs="Arial"/>
          <w:lang w:val="es-MX" w:eastAsia="es-MX"/>
        </w:rPr>
        <w:t xml:space="preserve"> Moreno</w:t>
      </w:r>
      <w:r w:rsidR="00037064" w:rsidRPr="00C94BCB">
        <w:rPr>
          <w:rFonts w:eastAsia="Arial" w:cs="Arial"/>
          <w:lang w:val="es-MX" w:eastAsia="es-MX"/>
        </w:rPr>
        <w:t>, Subdirector de Coordinación Interinstitucional Estatal</w:t>
      </w:r>
      <w:r>
        <w:rPr>
          <w:rFonts w:eastAsia="Arial" w:cs="Arial"/>
          <w:lang w:val="es-MX" w:eastAsia="es-MX"/>
        </w:rPr>
        <w:t xml:space="preserve"> de la SESAJ</w:t>
      </w:r>
      <w:r w:rsidR="00BE0196">
        <w:rPr>
          <w:rFonts w:eastAsia="Arial" w:cs="Arial"/>
          <w:lang w:val="es-MX" w:eastAsia="es-MX"/>
        </w:rPr>
        <w:t xml:space="preserve"> señaló que </w:t>
      </w:r>
      <w:r w:rsidR="001D2737" w:rsidRPr="00C94BCB">
        <w:rPr>
          <w:rFonts w:eastAsia="Arial" w:cs="Arial"/>
          <w:lang w:val="es-MX" w:eastAsia="es-MX"/>
        </w:rPr>
        <w:t>los talleres se basan en un fundamento jurídico</w:t>
      </w:r>
      <w:r w:rsidR="00BE0196">
        <w:rPr>
          <w:rFonts w:eastAsia="Arial" w:cs="Arial"/>
          <w:lang w:val="es-MX" w:eastAsia="es-MX"/>
        </w:rPr>
        <w:t>, puntualmente en el</w:t>
      </w:r>
      <w:r w:rsidR="001D2737" w:rsidRPr="00C94BCB">
        <w:rPr>
          <w:rFonts w:eastAsia="Arial" w:cs="Arial"/>
          <w:lang w:val="es-MX" w:eastAsia="es-MX"/>
        </w:rPr>
        <w:t xml:space="preserve"> artículo 6 de la Ley General del Sistema Nacional Anticorrupción; artículo 5 de la Ley</w:t>
      </w:r>
      <w:r w:rsidR="00DF1CD8">
        <w:rPr>
          <w:rFonts w:eastAsia="Arial" w:cs="Arial"/>
          <w:lang w:val="es-MX" w:eastAsia="es-MX"/>
        </w:rPr>
        <w:t xml:space="preserve"> Anticorrupción del Estado de Jalisco</w:t>
      </w:r>
      <w:r w:rsidR="00EE49E0">
        <w:rPr>
          <w:rFonts w:eastAsia="Arial" w:cs="Arial"/>
          <w:lang w:val="es-MX" w:eastAsia="es-MX"/>
        </w:rPr>
        <w:t xml:space="preserve"> en donde se </w:t>
      </w:r>
      <w:r w:rsidR="001D2737" w:rsidRPr="00C94BCB">
        <w:rPr>
          <w:rFonts w:eastAsia="Arial" w:cs="Arial"/>
          <w:lang w:val="es-MX" w:eastAsia="es-MX"/>
        </w:rPr>
        <w:t>establece que la Secretaría Ejecutiva da</w:t>
      </w:r>
      <w:r w:rsidR="00EE49E0">
        <w:rPr>
          <w:rFonts w:eastAsia="Arial" w:cs="Arial"/>
          <w:lang w:val="es-MX" w:eastAsia="es-MX"/>
        </w:rPr>
        <w:t>rá</w:t>
      </w:r>
      <w:r w:rsidR="001D2737" w:rsidRPr="00C94BCB">
        <w:rPr>
          <w:rFonts w:eastAsia="Arial" w:cs="Arial"/>
          <w:lang w:val="es-MX" w:eastAsia="es-MX"/>
        </w:rPr>
        <w:t xml:space="preserve"> seguimiento a las políticas que implementa el Comité Coordinador. </w:t>
      </w:r>
      <w:r w:rsidR="009D4DF8" w:rsidRPr="00C94BCB">
        <w:rPr>
          <w:rFonts w:eastAsia="Arial" w:cs="Arial"/>
          <w:lang w:val="es-MX" w:eastAsia="es-MX"/>
        </w:rPr>
        <w:t>P</w:t>
      </w:r>
      <w:r w:rsidR="001D2737" w:rsidRPr="00C94BCB">
        <w:rPr>
          <w:rFonts w:eastAsia="Arial" w:cs="Arial"/>
          <w:lang w:val="es-MX" w:eastAsia="es-MX"/>
        </w:rPr>
        <w:t>untualiz</w:t>
      </w:r>
      <w:r w:rsidR="006C52C0">
        <w:rPr>
          <w:rFonts w:eastAsia="Arial" w:cs="Arial"/>
          <w:lang w:val="es-MX" w:eastAsia="es-MX"/>
        </w:rPr>
        <w:t>ó</w:t>
      </w:r>
      <w:r w:rsidR="001D2737" w:rsidRPr="00C94BCB">
        <w:rPr>
          <w:rFonts w:eastAsia="Arial" w:cs="Arial"/>
          <w:lang w:val="es-MX" w:eastAsia="es-MX"/>
        </w:rPr>
        <w:t xml:space="preserve"> </w:t>
      </w:r>
      <w:r w:rsidR="00B30A12" w:rsidRPr="00C94BCB">
        <w:rPr>
          <w:rFonts w:eastAsia="Arial" w:cs="Arial"/>
          <w:lang w:val="es-MX" w:eastAsia="es-MX"/>
        </w:rPr>
        <w:t>que el objetivo de</w:t>
      </w:r>
      <w:r w:rsidR="00472ED6">
        <w:rPr>
          <w:rFonts w:eastAsia="Arial" w:cs="Arial"/>
          <w:lang w:val="es-MX" w:eastAsia="es-MX"/>
        </w:rPr>
        <w:t xml:space="preserve"> </w:t>
      </w:r>
      <w:r w:rsidR="00B30A12" w:rsidRPr="00C94BCB">
        <w:rPr>
          <w:rFonts w:eastAsia="Arial" w:cs="Arial"/>
          <w:lang w:val="es-MX" w:eastAsia="es-MX"/>
        </w:rPr>
        <w:t>l</w:t>
      </w:r>
      <w:r w:rsidR="00472ED6">
        <w:rPr>
          <w:rFonts w:eastAsia="Arial" w:cs="Arial"/>
          <w:lang w:val="es-MX" w:eastAsia="es-MX"/>
        </w:rPr>
        <w:t>os Programas Institucionales Anticorrupción (</w:t>
      </w:r>
      <w:r w:rsidR="00B30A12" w:rsidRPr="00C94BCB">
        <w:rPr>
          <w:rFonts w:eastAsia="Arial" w:cs="Arial"/>
          <w:lang w:val="es-MX" w:eastAsia="es-MX"/>
        </w:rPr>
        <w:t>PIA</w:t>
      </w:r>
      <w:r w:rsidR="00472ED6">
        <w:rPr>
          <w:rFonts w:eastAsia="Arial" w:cs="Arial"/>
          <w:lang w:val="es-MX" w:eastAsia="es-MX"/>
        </w:rPr>
        <w:t>),</w:t>
      </w:r>
      <w:r w:rsidR="00B30A12" w:rsidRPr="00C94BCB">
        <w:rPr>
          <w:rFonts w:eastAsia="Arial" w:cs="Arial"/>
          <w:lang w:val="es-MX" w:eastAsia="es-MX"/>
        </w:rPr>
        <w:t xml:space="preserve"> </w:t>
      </w:r>
      <w:r w:rsidR="00E1312A">
        <w:rPr>
          <w:rFonts w:eastAsia="Arial" w:cs="Arial"/>
          <w:lang w:val="es-MX" w:eastAsia="es-MX"/>
        </w:rPr>
        <w:t>son un</w:t>
      </w:r>
      <w:r w:rsidR="00B30A12" w:rsidRPr="00C94BCB">
        <w:rPr>
          <w:rFonts w:eastAsia="Arial" w:cs="Arial"/>
          <w:lang w:val="es-MX" w:eastAsia="es-MX"/>
        </w:rPr>
        <w:t xml:space="preserve"> instrumento</w:t>
      </w:r>
      <w:r w:rsidR="00E1312A">
        <w:rPr>
          <w:rFonts w:eastAsia="Arial" w:cs="Arial"/>
          <w:lang w:val="es-MX" w:eastAsia="es-MX"/>
        </w:rPr>
        <w:t xml:space="preserve"> para </w:t>
      </w:r>
      <w:r w:rsidR="00B30A12" w:rsidRPr="00C94BCB">
        <w:rPr>
          <w:rFonts w:eastAsia="Arial" w:cs="Arial"/>
          <w:lang w:val="es-MX" w:eastAsia="es-MX"/>
        </w:rPr>
        <w:t xml:space="preserve">adaptar y aterrizar la Política Estatal Anticorrupción </w:t>
      </w:r>
      <w:r w:rsidR="005D0E33" w:rsidRPr="00C94BCB">
        <w:rPr>
          <w:rFonts w:eastAsia="Arial" w:cs="Arial"/>
          <w:lang w:val="es-MX" w:eastAsia="es-MX"/>
        </w:rPr>
        <w:t>en</w:t>
      </w:r>
      <w:r w:rsidR="00B30A12" w:rsidRPr="00C94BCB">
        <w:rPr>
          <w:rFonts w:eastAsia="Arial" w:cs="Arial"/>
          <w:lang w:val="es-MX" w:eastAsia="es-MX"/>
        </w:rPr>
        <w:t xml:space="preserve"> los entes públicos. Es la forma de llegar a la implementación como tal de las líneas de acción que </w:t>
      </w:r>
      <w:r w:rsidR="005D0E33" w:rsidRPr="00C94BCB">
        <w:rPr>
          <w:rFonts w:eastAsia="Arial" w:cs="Arial"/>
          <w:lang w:val="es-MX" w:eastAsia="es-MX"/>
        </w:rPr>
        <w:t>se tienen</w:t>
      </w:r>
      <w:r w:rsidR="00B30A12" w:rsidRPr="00C94BCB">
        <w:rPr>
          <w:rFonts w:eastAsia="Arial" w:cs="Arial"/>
          <w:lang w:val="es-MX" w:eastAsia="es-MX"/>
        </w:rPr>
        <w:t xml:space="preserve"> en </w:t>
      </w:r>
      <w:r w:rsidR="002F711C">
        <w:rPr>
          <w:rFonts w:eastAsia="Arial" w:cs="Arial"/>
          <w:lang w:val="es-MX" w:eastAsia="es-MX"/>
        </w:rPr>
        <w:t>los</w:t>
      </w:r>
      <w:r w:rsidR="00B30A12" w:rsidRPr="00C94BCB">
        <w:rPr>
          <w:rFonts w:eastAsia="Arial" w:cs="Arial"/>
          <w:lang w:val="es-MX" w:eastAsia="es-MX"/>
        </w:rPr>
        <w:t xml:space="preserve"> programa</w:t>
      </w:r>
      <w:r w:rsidR="002F711C">
        <w:rPr>
          <w:rFonts w:eastAsia="Arial" w:cs="Arial"/>
          <w:lang w:val="es-MX" w:eastAsia="es-MX"/>
        </w:rPr>
        <w:t>s</w:t>
      </w:r>
      <w:r w:rsidR="00B30A12" w:rsidRPr="00C94BCB">
        <w:rPr>
          <w:rFonts w:eastAsia="Arial" w:cs="Arial"/>
          <w:lang w:val="es-MX" w:eastAsia="es-MX"/>
        </w:rPr>
        <w:t xml:space="preserve"> marco de implementación.</w:t>
      </w:r>
    </w:p>
    <w:p w14:paraId="3786C692" w14:textId="77777777" w:rsidR="00903F18" w:rsidRPr="00C94BCB" w:rsidRDefault="00903F18" w:rsidP="00211E14">
      <w:pPr>
        <w:rPr>
          <w:rFonts w:eastAsia="Arial" w:cs="Arial"/>
          <w:lang w:val="es-MX" w:eastAsia="es-MX"/>
        </w:rPr>
      </w:pPr>
    </w:p>
    <w:p w14:paraId="51171B27" w14:textId="4717BEF6" w:rsidR="00EA32F8" w:rsidRDefault="002F711C" w:rsidP="00375163">
      <w:pPr>
        <w:rPr>
          <w:rFonts w:eastAsia="Arial" w:cs="Arial"/>
          <w:lang w:val="es-MX" w:eastAsia="es-MX"/>
        </w:rPr>
      </w:pPr>
      <w:r>
        <w:rPr>
          <w:rFonts w:eastAsia="Arial" w:cs="Arial"/>
          <w:lang w:val="es-MX" w:eastAsia="es-MX"/>
        </w:rPr>
        <w:t xml:space="preserve">Por su parte </w:t>
      </w:r>
      <w:r w:rsidR="008A60BF">
        <w:rPr>
          <w:rFonts w:eastAsia="Arial" w:cs="Arial"/>
          <w:lang w:val="es-MX" w:eastAsia="es-MX"/>
        </w:rPr>
        <w:t>l</w:t>
      </w:r>
      <w:r w:rsidR="0002222B" w:rsidRPr="00C94BCB">
        <w:rPr>
          <w:rFonts w:eastAsia="Arial" w:cs="Arial"/>
          <w:lang w:val="es-MX" w:eastAsia="es-MX"/>
        </w:rPr>
        <w:t xml:space="preserve">a Mtra. Fátima Hernández </w:t>
      </w:r>
      <w:r w:rsidR="00336653" w:rsidRPr="00C94BCB">
        <w:rPr>
          <w:rFonts w:eastAsia="Arial" w:cs="Arial"/>
          <w:lang w:val="es-MX" w:eastAsia="es-MX"/>
        </w:rPr>
        <w:t xml:space="preserve">Morales </w:t>
      </w:r>
      <w:r w:rsidR="008A60BF">
        <w:rPr>
          <w:rFonts w:eastAsia="Arial" w:cs="Arial"/>
          <w:lang w:val="es-MX" w:eastAsia="es-MX"/>
        </w:rPr>
        <w:t>detalló</w:t>
      </w:r>
      <w:r w:rsidR="003F408E" w:rsidRPr="00C94BCB">
        <w:rPr>
          <w:rFonts w:eastAsia="Arial" w:cs="Arial"/>
          <w:lang w:val="es-MX" w:eastAsia="es-MX"/>
        </w:rPr>
        <w:t xml:space="preserve"> que, </w:t>
      </w:r>
      <w:r w:rsidR="00504168" w:rsidRPr="00C94BCB">
        <w:rPr>
          <w:rFonts w:eastAsia="Arial" w:cs="Arial"/>
          <w:lang w:val="es-MX" w:eastAsia="es-MX"/>
        </w:rPr>
        <w:t>la propuesta se enfoca en digerir lo que se</w:t>
      </w:r>
      <w:r w:rsidR="002C21B3" w:rsidRPr="00C94BCB">
        <w:rPr>
          <w:rFonts w:eastAsia="Arial" w:cs="Arial"/>
          <w:lang w:val="es-MX" w:eastAsia="es-MX"/>
        </w:rPr>
        <w:t xml:space="preserve"> ha </w:t>
      </w:r>
      <w:r w:rsidR="00504168" w:rsidRPr="00C94BCB">
        <w:rPr>
          <w:rFonts w:eastAsia="Arial" w:cs="Arial"/>
          <w:lang w:val="es-MX" w:eastAsia="es-MX"/>
        </w:rPr>
        <w:t>desarrollado</w:t>
      </w:r>
      <w:r w:rsidR="002C21B3" w:rsidRPr="00C94BCB">
        <w:rPr>
          <w:rFonts w:eastAsia="Arial" w:cs="Arial"/>
          <w:lang w:val="es-MX" w:eastAsia="es-MX"/>
        </w:rPr>
        <w:t xml:space="preserve"> de la Política Estatal Anticorrupción y </w:t>
      </w:r>
      <w:r w:rsidR="005F7E84" w:rsidRPr="00C94BCB">
        <w:rPr>
          <w:rFonts w:eastAsia="Arial" w:cs="Arial"/>
          <w:lang w:val="es-MX" w:eastAsia="es-MX"/>
        </w:rPr>
        <w:t>ofrecer</w:t>
      </w:r>
      <w:r w:rsidR="002C21B3" w:rsidRPr="00C94BCB">
        <w:rPr>
          <w:rFonts w:eastAsia="Arial" w:cs="Arial"/>
          <w:lang w:val="es-MX" w:eastAsia="es-MX"/>
        </w:rPr>
        <w:t xml:space="preserve"> al servidor </w:t>
      </w:r>
      <w:r w:rsidR="00F366A6">
        <w:rPr>
          <w:rFonts w:eastAsia="Arial" w:cs="Arial"/>
          <w:lang w:val="es-MX" w:eastAsia="es-MX"/>
        </w:rPr>
        <w:t xml:space="preserve">una </w:t>
      </w:r>
      <w:r w:rsidR="002C21B3" w:rsidRPr="00C94BCB">
        <w:rPr>
          <w:rFonts w:eastAsia="Arial" w:cs="Arial"/>
          <w:lang w:val="es-MX" w:eastAsia="es-MX"/>
        </w:rPr>
        <w:t>ruta explicativa que pueda ser sintética, clara</w:t>
      </w:r>
      <w:r w:rsidR="00F366A6">
        <w:rPr>
          <w:rFonts w:eastAsia="Arial" w:cs="Arial"/>
          <w:lang w:val="es-MX" w:eastAsia="es-MX"/>
        </w:rPr>
        <w:t xml:space="preserve"> y </w:t>
      </w:r>
      <w:r w:rsidR="002C21B3" w:rsidRPr="00C94BCB">
        <w:rPr>
          <w:rFonts w:eastAsia="Arial" w:cs="Arial"/>
          <w:lang w:val="es-MX" w:eastAsia="es-MX"/>
        </w:rPr>
        <w:t>funcional</w:t>
      </w:r>
      <w:r w:rsidR="00ED04A1">
        <w:rPr>
          <w:rFonts w:eastAsia="Arial" w:cs="Arial"/>
          <w:lang w:val="es-MX" w:eastAsia="es-MX"/>
        </w:rPr>
        <w:t xml:space="preserve">, señaló que </w:t>
      </w:r>
      <w:r w:rsidR="005F65F8">
        <w:rPr>
          <w:rFonts w:eastAsia="Arial" w:cs="Arial"/>
          <w:lang w:val="es-MX" w:eastAsia="es-MX"/>
        </w:rPr>
        <w:t xml:space="preserve">a través de una presentación </w:t>
      </w:r>
      <w:r w:rsidR="005C2FA9">
        <w:rPr>
          <w:rFonts w:eastAsia="Arial" w:cs="Arial"/>
          <w:lang w:val="es-MX" w:eastAsia="es-MX"/>
        </w:rPr>
        <w:t xml:space="preserve">se </w:t>
      </w:r>
      <w:r w:rsidR="00962A22" w:rsidRPr="00C94BCB">
        <w:rPr>
          <w:rFonts w:eastAsia="Arial" w:cs="Arial"/>
          <w:lang w:val="es-MX" w:eastAsia="es-MX"/>
        </w:rPr>
        <w:t xml:space="preserve">expondrá de manera panorámica y breve, </w:t>
      </w:r>
      <w:r w:rsidR="00A96BE2">
        <w:rPr>
          <w:rFonts w:eastAsia="Arial" w:cs="Arial"/>
          <w:lang w:val="es-MX" w:eastAsia="es-MX"/>
        </w:rPr>
        <w:t>para ofrecer</w:t>
      </w:r>
      <w:r w:rsidR="00480A98" w:rsidRPr="00C94BCB">
        <w:rPr>
          <w:rFonts w:eastAsia="Arial" w:cs="Arial"/>
          <w:lang w:val="es-MX" w:eastAsia="es-MX"/>
        </w:rPr>
        <w:t xml:space="preserve"> al servidor público los beneficios de poder contar con un instrumento de implementación</w:t>
      </w:r>
      <w:r w:rsidR="00A96BE2">
        <w:rPr>
          <w:rFonts w:eastAsia="Arial" w:cs="Arial"/>
          <w:lang w:val="es-MX" w:eastAsia="es-MX"/>
        </w:rPr>
        <w:t xml:space="preserve"> en una</w:t>
      </w:r>
      <w:r w:rsidR="00480A98" w:rsidRPr="00C94BCB">
        <w:rPr>
          <w:rFonts w:eastAsia="Arial" w:cs="Arial"/>
          <w:lang w:val="es-MX" w:eastAsia="es-MX"/>
        </w:rPr>
        <w:t xml:space="preserve"> estandarización</w:t>
      </w:r>
      <w:r w:rsidR="00A96BE2">
        <w:rPr>
          <w:rFonts w:eastAsia="Arial" w:cs="Arial"/>
          <w:lang w:val="es-MX" w:eastAsia="es-MX"/>
        </w:rPr>
        <w:t xml:space="preserve"> con</w:t>
      </w:r>
      <w:r w:rsidR="00480A98" w:rsidRPr="00C94BCB">
        <w:rPr>
          <w:rFonts w:eastAsia="Arial" w:cs="Arial"/>
          <w:lang w:val="es-MX" w:eastAsia="es-MX"/>
        </w:rPr>
        <w:t xml:space="preserve"> la Política Estatal</w:t>
      </w:r>
      <w:r w:rsidR="00A96BE2">
        <w:rPr>
          <w:rFonts w:eastAsia="Arial" w:cs="Arial"/>
          <w:lang w:val="es-MX" w:eastAsia="es-MX"/>
        </w:rPr>
        <w:t xml:space="preserve"> Anticorrupción</w:t>
      </w:r>
      <w:r w:rsidR="00480A98" w:rsidRPr="00C94BCB">
        <w:rPr>
          <w:rFonts w:eastAsia="Arial" w:cs="Arial"/>
          <w:lang w:val="es-MX" w:eastAsia="es-MX"/>
        </w:rPr>
        <w:t>.</w:t>
      </w:r>
      <w:r w:rsidR="00ED2A3B">
        <w:rPr>
          <w:rFonts w:eastAsia="Arial" w:cs="Arial"/>
          <w:lang w:val="es-MX" w:eastAsia="es-MX"/>
        </w:rPr>
        <w:t xml:space="preserve"> </w:t>
      </w:r>
      <w:r w:rsidR="00F3728C">
        <w:rPr>
          <w:rFonts w:eastAsia="Arial" w:cs="Arial"/>
          <w:lang w:val="es-MX" w:eastAsia="es-MX"/>
        </w:rPr>
        <w:t xml:space="preserve">Puntualizó que el </w:t>
      </w:r>
      <w:r w:rsidR="00F63B6B" w:rsidRPr="00C94BCB">
        <w:rPr>
          <w:rFonts w:eastAsia="Arial" w:cs="Arial"/>
          <w:lang w:val="es-MX" w:eastAsia="es-MX"/>
        </w:rPr>
        <w:t>PIA es la evidencia para el seguimiento, la evaluación, rendición de cuentas y máxima publicidad</w:t>
      </w:r>
      <w:r w:rsidR="006F7D01">
        <w:rPr>
          <w:rFonts w:eastAsia="Arial" w:cs="Arial"/>
          <w:lang w:val="es-MX" w:eastAsia="es-MX"/>
        </w:rPr>
        <w:t xml:space="preserve"> de la PEAJAL</w:t>
      </w:r>
      <w:r w:rsidR="00CE782A">
        <w:rPr>
          <w:rFonts w:eastAsia="Arial" w:cs="Arial"/>
          <w:lang w:val="es-MX" w:eastAsia="es-MX"/>
        </w:rPr>
        <w:t xml:space="preserve">; y que se enfoca en </w:t>
      </w:r>
      <w:r w:rsidR="00A9006D" w:rsidRPr="00C94BCB">
        <w:rPr>
          <w:rFonts w:eastAsia="Arial" w:cs="Arial"/>
          <w:lang w:val="es-MX" w:eastAsia="es-MX"/>
        </w:rPr>
        <w:t>identificar las actividades anticorrupción utilizando las herramientas</w:t>
      </w:r>
      <w:r w:rsidR="008569CF">
        <w:rPr>
          <w:rFonts w:eastAsia="Arial" w:cs="Arial"/>
          <w:lang w:val="es-MX" w:eastAsia="es-MX"/>
        </w:rPr>
        <w:t xml:space="preserve"> co</w:t>
      </w:r>
      <w:r w:rsidR="00F42C4A">
        <w:rPr>
          <w:rFonts w:eastAsia="Arial" w:cs="Arial"/>
          <w:lang w:val="es-MX" w:eastAsia="es-MX"/>
        </w:rPr>
        <w:t>mo</w:t>
      </w:r>
      <w:r w:rsidR="008569CF">
        <w:rPr>
          <w:rFonts w:eastAsia="Arial" w:cs="Arial"/>
          <w:lang w:val="es-MX" w:eastAsia="es-MX"/>
        </w:rPr>
        <w:t xml:space="preserve"> lo son </w:t>
      </w:r>
      <w:r w:rsidR="00A9006D" w:rsidRPr="00C94BCB">
        <w:rPr>
          <w:rFonts w:eastAsia="Arial" w:cs="Arial"/>
          <w:lang w:val="es-MX" w:eastAsia="es-MX"/>
        </w:rPr>
        <w:t xml:space="preserve">la </w:t>
      </w:r>
      <w:r w:rsidR="00F42C4A" w:rsidRPr="00C94BCB">
        <w:rPr>
          <w:rFonts w:eastAsia="Arial" w:cs="Arial"/>
          <w:lang w:val="es-MX" w:eastAsia="es-MX"/>
        </w:rPr>
        <w:t xml:space="preserve">Guía </w:t>
      </w:r>
      <w:r w:rsidR="00A9006D" w:rsidRPr="00C94BCB">
        <w:rPr>
          <w:rFonts w:eastAsia="Arial" w:cs="Arial"/>
          <w:lang w:val="es-MX" w:eastAsia="es-MX"/>
        </w:rPr>
        <w:t xml:space="preserve">de </w:t>
      </w:r>
      <w:r w:rsidR="00F42C4A" w:rsidRPr="00C94BCB">
        <w:rPr>
          <w:rFonts w:eastAsia="Arial" w:cs="Arial"/>
          <w:lang w:val="es-MX" w:eastAsia="es-MX"/>
        </w:rPr>
        <w:t xml:space="preserve">Implementación Estatal </w:t>
      </w:r>
      <w:r w:rsidR="00A9006D" w:rsidRPr="00C94BCB">
        <w:rPr>
          <w:rFonts w:eastAsia="Arial" w:cs="Arial"/>
          <w:lang w:val="es-MX" w:eastAsia="es-MX"/>
        </w:rPr>
        <w:t xml:space="preserve">o </w:t>
      </w:r>
      <w:r w:rsidR="00F42C4A" w:rsidRPr="00C94BCB">
        <w:rPr>
          <w:rFonts w:eastAsia="Arial" w:cs="Arial"/>
          <w:lang w:val="es-MX" w:eastAsia="es-MX"/>
        </w:rPr>
        <w:t xml:space="preserve">Municipal </w:t>
      </w:r>
      <w:r w:rsidR="008569CF">
        <w:rPr>
          <w:rFonts w:eastAsia="Arial" w:cs="Arial"/>
          <w:lang w:val="es-MX" w:eastAsia="es-MX"/>
        </w:rPr>
        <w:t>(</w:t>
      </w:r>
      <w:r w:rsidR="00A9006D" w:rsidRPr="00C94BCB">
        <w:rPr>
          <w:rFonts w:eastAsia="Arial" w:cs="Arial"/>
          <w:lang w:val="es-MX" w:eastAsia="es-MX"/>
        </w:rPr>
        <w:t>según sea el caso</w:t>
      </w:r>
      <w:r w:rsidR="008569CF">
        <w:rPr>
          <w:rFonts w:eastAsia="Arial" w:cs="Arial"/>
          <w:lang w:val="es-MX" w:eastAsia="es-MX"/>
        </w:rPr>
        <w:t>)</w:t>
      </w:r>
      <w:r w:rsidR="00A9006D" w:rsidRPr="00C94BCB">
        <w:rPr>
          <w:rFonts w:eastAsia="Arial" w:cs="Arial"/>
          <w:lang w:val="es-MX" w:eastAsia="es-MX"/>
        </w:rPr>
        <w:t>,</w:t>
      </w:r>
      <w:r w:rsidR="008569CF">
        <w:rPr>
          <w:rFonts w:eastAsia="Arial" w:cs="Arial"/>
          <w:lang w:val="es-MX" w:eastAsia="es-MX"/>
        </w:rPr>
        <w:t xml:space="preserve"> </w:t>
      </w:r>
      <w:r w:rsidR="00A9006D" w:rsidRPr="00C94BCB">
        <w:rPr>
          <w:rFonts w:eastAsia="Arial" w:cs="Arial"/>
          <w:lang w:val="es-MX" w:eastAsia="es-MX"/>
        </w:rPr>
        <w:t xml:space="preserve">la </w:t>
      </w:r>
      <w:r w:rsidR="00F42C4A" w:rsidRPr="00C94BCB">
        <w:rPr>
          <w:rFonts w:eastAsia="Arial" w:cs="Arial"/>
          <w:lang w:val="es-MX" w:eastAsia="es-MX"/>
        </w:rPr>
        <w:t xml:space="preserve">Guía Metodológica </w:t>
      </w:r>
      <w:r w:rsidR="00A9006D" w:rsidRPr="00C94BCB">
        <w:rPr>
          <w:rFonts w:eastAsia="Arial" w:cs="Arial"/>
          <w:lang w:val="es-MX" w:eastAsia="es-MX"/>
        </w:rPr>
        <w:t xml:space="preserve">para la </w:t>
      </w:r>
      <w:r w:rsidR="00F42C4A" w:rsidRPr="00C94BCB">
        <w:rPr>
          <w:rFonts w:eastAsia="Arial" w:cs="Arial"/>
          <w:lang w:val="es-MX" w:eastAsia="es-MX"/>
        </w:rPr>
        <w:t xml:space="preserve">Elaboración </w:t>
      </w:r>
      <w:r w:rsidR="00A9006D" w:rsidRPr="00C94BCB">
        <w:rPr>
          <w:rFonts w:eastAsia="Arial" w:cs="Arial"/>
          <w:lang w:val="es-MX" w:eastAsia="es-MX"/>
        </w:rPr>
        <w:t xml:space="preserve">del </w:t>
      </w:r>
      <w:r w:rsidR="00F42C4A" w:rsidRPr="00C94BCB">
        <w:rPr>
          <w:rFonts w:eastAsia="Arial" w:cs="Arial"/>
          <w:lang w:val="es-MX" w:eastAsia="es-MX"/>
        </w:rPr>
        <w:t>Programa Institucional</w:t>
      </w:r>
      <w:r w:rsidR="00F42C4A">
        <w:rPr>
          <w:rFonts w:eastAsia="Arial" w:cs="Arial"/>
          <w:lang w:val="es-MX" w:eastAsia="es-MX"/>
        </w:rPr>
        <w:t xml:space="preserve"> Anticorrupción</w:t>
      </w:r>
      <w:r w:rsidR="00A9006D" w:rsidRPr="00C94BCB">
        <w:rPr>
          <w:rFonts w:eastAsia="Arial" w:cs="Arial"/>
          <w:lang w:val="es-MX" w:eastAsia="es-MX"/>
        </w:rPr>
        <w:t xml:space="preserve">, teniendo como centro la triple A (adopción, adaptación y alineación) de </w:t>
      </w:r>
      <w:r w:rsidR="00C4117C">
        <w:rPr>
          <w:rFonts w:eastAsia="Arial" w:cs="Arial"/>
          <w:lang w:val="es-MX" w:eastAsia="es-MX"/>
        </w:rPr>
        <w:t>dichas</w:t>
      </w:r>
      <w:r w:rsidR="00A9006D" w:rsidRPr="00C94BCB">
        <w:rPr>
          <w:rFonts w:eastAsia="Arial" w:cs="Arial"/>
          <w:lang w:val="es-MX" w:eastAsia="es-MX"/>
        </w:rPr>
        <w:t xml:space="preserve"> actividades</w:t>
      </w:r>
      <w:r w:rsidR="00B71288" w:rsidRPr="00C94BCB">
        <w:rPr>
          <w:rFonts w:eastAsia="Arial" w:cs="Arial"/>
          <w:lang w:val="es-MX" w:eastAsia="es-MX"/>
        </w:rPr>
        <w:t xml:space="preserve">. </w:t>
      </w:r>
      <w:r w:rsidR="009768A9">
        <w:rPr>
          <w:rFonts w:eastAsia="Arial" w:cs="Arial"/>
          <w:lang w:val="es-MX" w:eastAsia="es-MX"/>
        </w:rPr>
        <w:t xml:space="preserve">En este sentido, la Mtra. Fátima explicó </w:t>
      </w:r>
      <w:r w:rsidR="00AC724A">
        <w:rPr>
          <w:rFonts w:eastAsia="Arial" w:cs="Arial"/>
          <w:lang w:val="es-MX" w:eastAsia="es-MX"/>
        </w:rPr>
        <w:t xml:space="preserve">los niveles o indicaciones específicas </w:t>
      </w:r>
      <w:r w:rsidR="00087C3A">
        <w:rPr>
          <w:rFonts w:eastAsia="Arial" w:cs="Arial"/>
          <w:lang w:val="es-MX" w:eastAsia="es-MX"/>
        </w:rPr>
        <w:t xml:space="preserve">que fueron proyectados en pantalla </w:t>
      </w:r>
      <w:r w:rsidR="00672E33">
        <w:rPr>
          <w:rFonts w:eastAsia="Arial" w:cs="Arial"/>
          <w:lang w:val="es-MX" w:eastAsia="es-MX"/>
        </w:rPr>
        <w:t xml:space="preserve">y </w:t>
      </w:r>
      <w:r w:rsidR="00352300" w:rsidRPr="00C94BCB">
        <w:rPr>
          <w:rFonts w:eastAsia="Arial" w:cs="Arial"/>
          <w:lang w:val="es-MX" w:eastAsia="es-MX"/>
        </w:rPr>
        <w:t>mencion</w:t>
      </w:r>
      <w:r w:rsidR="00672E33">
        <w:rPr>
          <w:rFonts w:eastAsia="Arial" w:cs="Arial"/>
          <w:lang w:val="es-MX" w:eastAsia="es-MX"/>
        </w:rPr>
        <w:t>ó</w:t>
      </w:r>
      <w:r w:rsidR="00352300" w:rsidRPr="00C94BCB">
        <w:rPr>
          <w:rFonts w:eastAsia="Arial" w:cs="Arial"/>
          <w:lang w:val="es-MX" w:eastAsia="es-MX"/>
        </w:rPr>
        <w:t xml:space="preserve"> que la presentación para los </w:t>
      </w:r>
      <w:r w:rsidR="00F0054A" w:rsidRPr="00C94BCB">
        <w:rPr>
          <w:rFonts w:eastAsia="Arial" w:cs="Arial"/>
          <w:lang w:val="es-MX" w:eastAsia="es-MX"/>
        </w:rPr>
        <w:t>talleres</w:t>
      </w:r>
      <w:r w:rsidR="00352300" w:rsidRPr="00C94BCB">
        <w:rPr>
          <w:rFonts w:eastAsia="Arial" w:cs="Arial"/>
          <w:lang w:val="es-MX" w:eastAsia="es-MX"/>
        </w:rPr>
        <w:t xml:space="preserve"> </w:t>
      </w:r>
      <w:r w:rsidR="00E27683" w:rsidRPr="00C94BCB">
        <w:rPr>
          <w:rFonts w:eastAsia="Arial" w:cs="Arial"/>
          <w:lang w:val="es-MX" w:eastAsia="es-MX"/>
        </w:rPr>
        <w:t>tendrá ajustes depen</w:t>
      </w:r>
      <w:r w:rsidR="00635287" w:rsidRPr="00C94BCB">
        <w:rPr>
          <w:rFonts w:eastAsia="Arial" w:cs="Arial"/>
          <w:lang w:val="es-MX" w:eastAsia="es-MX"/>
        </w:rPr>
        <w:t xml:space="preserve">diendo </w:t>
      </w:r>
      <w:r w:rsidR="00431961" w:rsidRPr="00C94BCB">
        <w:rPr>
          <w:rFonts w:eastAsia="Arial" w:cs="Arial"/>
          <w:lang w:val="es-MX" w:eastAsia="es-MX"/>
        </w:rPr>
        <w:t xml:space="preserve">al ente </w:t>
      </w:r>
      <w:r w:rsidR="006B2ABC">
        <w:rPr>
          <w:rFonts w:eastAsia="Arial" w:cs="Arial"/>
          <w:lang w:val="es-MX" w:eastAsia="es-MX"/>
        </w:rPr>
        <w:t>público la cual va dirigido.</w:t>
      </w:r>
    </w:p>
    <w:p w14:paraId="78D3A4F0" w14:textId="77777777" w:rsidR="006B2ABC" w:rsidRPr="00C94BCB" w:rsidRDefault="006B2ABC" w:rsidP="00375163">
      <w:pPr>
        <w:rPr>
          <w:rFonts w:eastAsia="Arial" w:cs="Arial"/>
          <w:lang w:val="es-MX" w:eastAsia="es-MX"/>
        </w:rPr>
      </w:pPr>
    </w:p>
    <w:p w14:paraId="2AA36048" w14:textId="44EDAB2B" w:rsidR="001C007D" w:rsidRDefault="00551D6C" w:rsidP="00375163">
      <w:pPr>
        <w:rPr>
          <w:rFonts w:eastAsia="Arial" w:cs="Arial"/>
          <w:lang w:val="es-MX" w:eastAsia="es-MX"/>
        </w:rPr>
      </w:pPr>
      <w:r>
        <w:rPr>
          <w:rFonts w:eastAsia="Arial" w:cs="Arial"/>
          <w:lang w:val="es-MX" w:eastAsia="es-MX"/>
        </w:rPr>
        <w:t>En este sentido el</w:t>
      </w:r>
      <w:r w:rsidR="00250100" w:rsidRPr="00C94BCB">
        <w:rPr>
          <w:rFonts w:eastAsia="Arial" w:cs="Arial"/>
          <w:lang w:val="es-MX" w:eastAsia="es-MX"/>
        </w:rPr>
        <w:t xml:space="preserve"> Mtro. Vicente Viveros Reyes</w:t>
      </w:r>
      <w:r>
        <w:rPr>
          <w:rFonts w:eastAsia="Arial" w:cs="Arial"/>
          <w:lang w:val="es-MX" w:eastAsia="es-MX"/>
        </w:rPr>
        <w:t xml:space="preserve"> </w:t>
      </w:r>
      <w:r w:rsidR="00FB244B">
        <w:rPr>
          <w:rFonts w:eastAsia="Arial" w:cs="Arial"/>
          <w:lang w:val="es-MX" w:eastAsia="es-MX"/>
        </w:rPr>
        <w:t xml:space="preserve">extendió sus felicitaciones y </w:t>
      </w:r>
      <w:r w:rsidR="001D7C37" w:rsidRPr="00C94BCB">
        <w:rPr>
          <w:rFonts w:eastAsia="Arial" w:cs="Arial"/>
          <w:lang w:val="es-MX" w:eastAsia="es-MX"/>
        </w:rPr>
        <w:t>mencion</w:t>
      </w:r>
      <w:r w:rsidR="0012090B">
        <w:rPr>
          <w:rFonts w:eastAsia="Arial" w:cs="Arial"/>
          <w:lang w:val="es-MX" w:eastAsia="es-MX"/>
        </w:rPr>
        <w:t>ó</w:t>
      </w:r>
      <w:r w:rsidR="001D7C37" w:rsidRPr="00C94BCB">
        <w:rPr>
          <w:rFonts w:eastAsia="Arial" w:cs="Arial"/>
          <w:lang w:val="es-MX" w:eastAsia="es-MX"/>
        </w:rPr>
        <w:t xml:space="preserve"> que, considera pertinente, </w:t>
      </w:r>
      <w:r w:rsidR="009E5FF1">
        <w:rPr>
          <w:rFonts w:eastAsia="Arial" w:cs="Arial"/>
          <w:lang w:val="es-MX" w:eastAsia="es-MX"/>
        </w:rPr>
        <w:t xml:space="preserve">revisar </w:t>
      </w:r>
      <w:r w:rsidR="001D7C37" w:rsidRPr="00C94BCB">
        <w:rPr>
          <w:rFonts w:eastAsia="Arial" w:cs="Arial"/>
          <w:lang w:val="es-MX" w:eastAsia="es-MX"/>
        </w:rPr>
        <w:t>el material y</w:t>
      </w:r>
      <w:r w:rsidR="00922E39">
        <w:rPr>
          <w:rFonts w:eastAsia="Arial" w:cs="Arial"/>
          <w:lang w:val="es-MX" w:eastAsia="es-MX"/>
        </w:rPr>
        <w:t xml:space="preserve"> </w:t>
      </w:r>
      <w:r w:rsidR="003C600C">
        <w:rPr>
          <w:rFonts w:eastAsia="Arial" w:cs="Arial"/>
          <w:lang w:val="es-MX" w:eastAsia="es-MX"/>
        </w:rPr>
        <w:t xml:space="preserve">propuso establecer </w:t>
      </w:r>
      <w:r w:rsidR="008B54C9" w:rsidRPr="00C94BCB">
        <w:rPr>
          <w:rFonts w:eastAsia="Arial" w:cs="Arial"/>
          <w:lang w:val="es-MX" w:eastAsia="es-MX"/>
        </w:rPr>
        <w:t>dos</w:t>
      </w:r>
      <w:r w:rsidR="00442DE7" w:rsidRPr="00C94BCB">
        <w:rPr>
          <w:rFonts w:eastAsia="Arial" w:cs="Arial"/>
          <w:lang w:val="es-MX" w:eastAsia="es-MX"/>
        </w:rPr>
        <w:t xml:space="preserve"> equipos</w:t>
      </w:r>
      <w:r w:rsidR="003C600C">
        <w:rPr>
          <w:rFonts w:eastAsia="Arial" w:cs="Arial"/>
          <w:lang w:val="es-MX" w:eastAsia="es-MX"/>
        </w:rPr>
        <w:t xml:space="preserve"> de trabajo en aras de </w:t>
      </w:r>
      <w:r w:rsidR="0093137E">
        <w:rPr>
          <w:rFonts w:eastAsia="Arial" w:cs="Arial"/>
          <w:lang w:val="es-MX" w:eastAsia="es-MX"/>
        </w:rPr>
        <w:t>hacer más ef</w:t>
      </w:r>
      <w:r w:rsidR="004F4B3B">
        <w:rPr>
          <w:rFonts w:eastAsia="Arial" w:cs="Arial"/>
          <w:lang w:val="es-MX" w:eastAsia="es-MX"/>
        </w:rPr>
        <w:t xml:space="preserve">icientes </w:t>
      </w:r>
      <w:r w:rsidR="0093137E">
        <w:rPr>
          <w:rFonts w:eastAsia="Arial" w:cs="Arial"/>
          <w:lang w:val="es-MX" w:eastAsia="es-MX"/>
        </w:rPr>
        <w:t>los tiempos</w:t>
      </w:r>
      <w:r w:rsidR="004F4B3B">
        <w:rPr>
          <w:rFonts w:eastAsia="Arial" w:cs="Arial"/>
          <w:lang w:val="es-MX" w:eastAsia="es-MX"/>
        </w:rPr>
        <w:t xml:space="preserve"> en colaboración con el Comité de Participación Social </w:t>
      </w:r>
      <w:r w:rsidR="0069162A">
        <w:rPr>
          <w:rFonts w:eastAsia="Arial" w:cs="Arial"/>
          <w:lang w:val="es-MX" w:eastAsia="es-MX"/>
        </w:rPr>
        <w:t xml:space="preserve">y </w:t>
      </w:r>
      <w:r w:rsidR="001D7C37" w:rsidRPr="00C94BCB">
        <w:rPr>
          <w:rFonts w:eastAsia="Arial" w:cs="Arial"/>
          <w:lang w:val="es-MX" w:eastAsia="es-MX"/>
        </w:rPr>
        <w:t>homologa</w:t>
      </w:r>
      <w:r w:rsidR="007360FE" w:rsidRPr="00C94BCB">
        <w:rPr>
          <w:rFonts w:eastAsia="Arial" w:cs="Arial"/>
          <w:lang w:val="es-MX" w:eastAsia="es-MX"/>
        </w:rPr>
        <w:t>r la capacitación.</w:t>
      </w:r>
      <w:r w:rsidR="001C007D" w:rsidRPr="00C94BCB">
        <w:rPr>
          <w:rFonts w:eastAsia="Arial" w:cs="Arial"/>
          <w:lang w:val="es-MX" w:eastAsia="es-MX"/>
        </w:rPr>
        <w:t xml:space="preserve"> </w:t>
      </w:r>
    </w:p>
    <w:p w14:paraId="7A729D7D" w14:textId="77777777" w:rsidR="00FB244B" w:rsidRPr="00C94BCB" w:rsidRDefault="00FB244B" w:rsidP="00375163">
      <w:pPr>
        <w:rPr>
          <w:rFonts w:eastAsia="Arial" w:cs="Arial"/>
          <w:lang w:val="es-MX" w:eastAsia="es-MX"/>
        </w:rPr>
      </w:pPr>
    </w:p>
    <w:p w14:paraId="3993ABDA" w14:textId="671FB060" w:rsidR="00CF730F" w:rsidRPr="00C94BCB" w:rsidRDefault="002511BD" w:rsidP="00375163">
      <w:pPr>
        <w:rPr>
          <w:rFonts w:eastAsia="Arial" w:cs="Arial"/>
          <w:lang w:val="es-MX" w:eastAsia="es-MX"/>
        </w:rPr>
      </w:pPr>
      <w:r>
        <w:rPr>
          <w:rFonts w:eastAsia="Arial" w:cs="Arial"/>
          <w:lang w:val="es-MX" w:eastAsia="es-MX"/>
        </w:rPr>
        <w:t xml:space="preserve">En el uso de la voz la Lic. Neyra </w:t>
      </w:r>
      <w:r w:rsidR="00223753" w:rsidRPr="00C94BCB">
        <w:rPr>
          <w:rFonts w:eastAsia="Arial" w:cs="Arial"/>
          <w:lang w:val="es-MX" w:eastAsia="es-MX"/>
        </w:rPr>
        <w:t xml:space="preserve">Godoy Rodríguez </w:t>
      </w:r>
      <w:r w:rsidR="00982A91">
        <w:rPr>
          <w:rFonts w:eastAsia="Arial" w:cs="Arial"/>
          <w:lang w:val="es-MX" w:eastAsia="es-MX"/>
        </w:rPr>
        <w:t xml:space="preserve">propuso que, </w:t>
      </w:r>
      <w:r w:rsidR="00BA248B" w:rsidRPr="00C94BCB">
        <w:rPr>
          <w:rFonts w:eastAsia="Arial" w:cs="Arial"/>
          <w:lang w:val="es-MX" w:eastAsia="es-MX"/>
        </w:rPr>
        <w:t>debido a</w:t>
      </w:r>
      <w:r w:rsidR="009B61A8">
        <w:rPr>
          <w:rFonts w:eastAsia="Arial" w:cs="Arial"/>
          <w:lang w:val="es-MX" w:eastAsia="es-MX"/>
        </w:rPr>
        <w:t xml:space="preserve"> la naturaleza del proyecto</w:t>
      </w:r>
      <w:r w:rsidR="0009544E" w:rsidRPr="00C94BCB">
        <w:rPr>
          <w:rFonts w:eastAsia="Arial" w:cs="Arial"/>
          <w:lang w:val="es-MX" w:eastAsia="es-MX"/>
        </w:rPr>
        <w:t xml:space="preserve"> </w:t>
      </w:r>
      <w:r w:rsidR="009B61A8">
        <w:rPr>
          <w:rFonts w:eastAsia="Arial" w:cs="Arial"/>
          <w:lang w:val="es-MX" w:eastAsia="es-MX"/>
        </w:rPr>
        <w:t>y</w:t>
      </w:r>
      <w:r w:rsidR="0009544E" w:rsidRPr="00C94BCB">
        <w:rPr>
          <w:rFonts w:eastAsia="Arial" w:cs="Arial"/>
          <w:lang w:val="es-MX" w:eastAsia="es-MX"/>
        </w:rPr>
        <w:t xml:space="preserve"> el valor</w:t>
      </w:r>
      <w:r w:rsidR="009B61A8">
        <w:rPr>
          <w:rFonts w:eastAsia="Arial" w:cs="Arial"/>
          <w:lang w:val="es-MX" w:eastAsia="es-MX"/>
        </w:rPr>
        <w:t xml:space="preserve"> que añade </w:t>
      </w:r>
      <w:r w:rsidR="0009544E" w:rsidRPr="00C94BCB">
        <w:rPr>
          <w:rFonts w:eastAsia="Arial" w:cs="Arial"/>
          <w:lang w:val="es-MX" w:eastAsia="es-MX"/>
        </w:rPr>
        <w:t xml:space="preserve">la Universidad de Guadalajara se </w:t>
      </w:r>
      <w:r w:rsidR="00071AE7">
        <w:rPr>
          <w:rFonts w:eastAsia="Arial" w:cs="Arial"/>
          <w:lang w:val="es-MX" w:eastAsia="es-MX"/>
        </w:rPr>
        <w:t xml:space="preserve">tendrá que </w:t>
      </w:r>
      <w:r w:rsidR="0009544E" w:rsidRPr="00C94BCB">
        <w:rPr>
          <w:rFonts w:eastAsia="Arial" w:cs="Arial"/>
          <w:lang w:val="es-MX" w:eastAsia="es-MX"/>
        </w:rPr>
        <w:t>acudir de manera personalizada y dedicar</w:t>
      </w:r>
      <w:r w:rsidR="001549CB" w:rsidRPr="00C94BCB">
        <w:rPr>
          <w:rFonts w:eastAsia="Arial" w:cs="Arial"/>
          <w:lang w:val="es-MX" w:eastAsia="es-MX"/>
        </w:rPr>
        <w:t xml:space="preserve"> </w:t>
      </w:r>
      <w:r w:rsidR="0009544E" w:rsidRPr="00C94BCB">
        <w:rPr>
          <w:rFonts w:eastAsia="Arial" w:cs="Arial"/>
          <w:lang w:val="es-MX" w:eastAsia="es-MX"/>
        </w:rPr>
        <w:t>90 minutos</w:t>
      </w:r>
      <w:r w:rsidR="00071AE7">
        <w:rPr>
          <w:rFonts w:eastAsia="Arial" w:cs="Arial"/>
          <w:lang w:val="es-MX" w:eastAsia="es-MX"/>
        </w:rPr>
        <w:t xml:space="preserve"> o más</w:t>
      </w:r>
      <w:r w:rsidR="0009544E" w:rsidRPr="00C94BCB">
        <w:rPr>
          <w:rFonts w:eastAsia="Arial" w:cs="Arial"/>
          <w:lang w:val="es-MX" w:eastAsia="es-MX"/>
        </w:rPr>
        <w:t xml:space="preserve"> para que el ente público realice su PIA,</w:t>
      </w:r>
      <w:r w:rsidR="008679AF">
        <w:rPr>
          <w:rFonts w:eastAsia="Arial" w:cs="Arial"/>
          <w:lang w:val="es-MX" w:eastAsia="es-MX"/>
        </w:rPr>
        <w:t xml:space="preserve"> y</w:t>
      </w:r>
      <w:r w:rsidR="0009544E" w:rsidRPr="00C94BCB">
        <w:rPr>
          <w:rFonts w:eastAsia="Arial" w:cs="Arial"/>
          <w:lang w:val="es-MX" w:eastAsia="es-MX"/>
        </w:rPr>
        <w:t xml:space="preserve"> por las condiciones</w:t>
      </w:r>
      <w:r w:rsidR="001549CB" w:rsidRPr="00C94BCB">
        <w:rPr>
          <w:rFonts w:eastAsia="Arial" w:cs="Arial"/>
          <w:lang w:val="es-MX" w:eastAsia="es-MX"/>
        </w:rPr>
        <w:t xml:space="preserve">, </w:t>
      </w:r>
      <w:r w:rsidR="0009544E" w:rsidRPr="00C94BCB">
        <w:rPr>
          <w:rFonts w:eastAsia="Arial" w:cs="Arial"/>
          <w:lang w:val="es-MX" w:eastAsia="es-MX"/>
        </w:rPr>
        <w:t>el contexto,</w:t>
      </w:r>
      <w:r w:rsidR="001549CB" w:rsidRPr="00C94BCB">
        <w:rPr>
          <w:rFonts w:eastAsia="Arial" w:cs="Arial"/>
          <w:lang w:val="es-MX" w:eastAsia="es-MX"/>
        </w:rPr>
        <w:t xml:space="preserve"> </w:t>
      </w:r>
      <w:r w:rsidR="00C17156" w:rsidRPr="00C94BCB">
        <w:rPr>
          <w:rFonts w:eastAsia="Arial" w:cs="Arial"/>
          <w:lang w:val="es-MX" w:eastAsia="es-MX"/>
        </w:rPr>
        <w:t xml:space="preserve">los </w:t>
      </w:r>
      <w:r w:rsidR="0009544E" w:rsidRPr="00C94BCB">
        <w:rPr>
          <w:rFonts w:eastAsia="Arial" w:cs="Arial"/>
          <w:lang w:val="es-MX" w:eastAsia="es-MX"/>
        </w:rPr>
        <w:t xml:space="preserve">problemas públicos que hay en cada una de las regiones, </w:t>
      </w:r>
      <w:r w:rsidR="007C39F7">
        <w:rPr>
          <w:rFonts w:eastAsia="Arial" w:cs="Arial"/>
          <w:lang w:val="es-MX" w:eastAsia="es-MX"/>
        </w:rPr>
        <w:t xml:space="preserve">propuso de igual manera </w:t>
      </w:r>
      <w:r w:rsidR="0009544E" w:rsidRPr="00C94BCB">
        <w:rPr>
          <w:rFonts w:eastAsia="Arial" w:cs="Arial"/>
          <w:lang w:val="es-MX" w:eastAsia="es-MX"/>
        </w:rPr>
        <w:t xml:space="preserve">hacer </w:t>
      </w:r>
      <w:r w:rsidR="001450FA" w:rsidRPr="00C94BCB">
        <w:rPr>
          <w:rFonts w:eastAsia="Arial" w:cs="Arial"/>
          <w:lang w:val="es-MX" w:eastAsia="es-MX"/>
        </w:rPr>
        <w:t xml:space="preserve">el </w:t>
      </w:r>
      <w:r w:rsidR="0009544E" w:rsidRPr="00C94BCB">
        <w:rPr>
          <w:rFonts w:eastAsia="Arial" w:cs="Arial"/>
          <w:lang w:val="es-MX" w:eastAsia="es-MX"/>
        </w:rPr>
        <w:t>ejercicio en formato híbrido</w:t>
      </w:r>
      <w:r w:rsidR="0082793A">
        <w:rPr>
          <w:rFonts w:eastAsia="Arial" w:cs="Arial"/>
          <w:lang w:val="es-MX" w:eastAsia="es-MX"/>
        </w:rPr>
        <w:t xml:space="preserve">, </w:t>
      </w:r>
      <w:r w:rsidR="00174AD3">
        <w:rPr>
          <w:rFonts w:eastAsia="Arial" w:cs="Arial"/>
          <w:lang w:val="es-MX" w:eastAsia="es-MX"/>
        </w:rPr>
        <w:t xml:space="preserve">en el cual puedan participar, desenvolverse y tener elementos </w:t>
      </w:r>
      <w:r w:rsidR="00602D6D">
        <w:rPr>
          <w:rFonts w:eastAsia="Arial" w:cs="Arial"/>
          <w:lang w:val="es-MX" w:eastAsia="es-MX"/>
        </w:rPr>
        <w:t>en la construcción de los Programas Institucionales Anticorrupción.</w:t>
      </w:r>
    </w:p>
    <w:p w14:paraId="0A7A6AF9" w14:textId="77777777" w:rsidR="00CF730F" w:rsidRPr="00C94BCB" w:rsidRDefault="00CF730F" w:rsidP="00375163">
      <w:pPr>
        <w:rPr>
          <w:rFonts w:eastAsia="Arial" w:cs="Arial"/>
          <w:lang w:val="es-MX" w:eastAsia="es-MX"/>
        </w:rPr>
      </w:pPr>
    </w:p>
    <w:p w14:paraId="1D29DE2C" w14:textId="77777777" w:rsidR="00735A7E" w:rsidRDefault="006C500B" w:rsidP="00375163">
      <w:pPr>
        <w:rPr>
          <w:rFonts w:eastAsia="Arial" w:cs="Arial"/>
          <w:lang w:val="es-MX" w:eastAsia="es-MX"/>
        </w:rPr>
      </w:pPr>
      <w:r>
        <w:rPr>
          <w:rFonts w:eastAsia="Arial" w:cs="Arial"/>
          <w:lang w:val="es-MX" w:eastAsia="es-MX"/>
        </w:rPr>
        <w:t xml:space="preserve">Bajo el mismo tenor el Dr. David </w:t>
      </w:r>
      <w:r w:rsidR="00D45ACE" w:rsidRPr="00C94BCB">
        <w:rPr>
          <w:rFonts w:eastAsia="Arial" w:cs="Arial"/>
          <w:lang w:val="es-MX" w:eastAsia="es-MX"/>
        </w:rPr>
        <w:t>Gómez Álvarez Pérez</w:t>
      </w:r>
      <w:r w:rsidR="00596640">
        <w:rPr>
          <w:rFonts w:eastAsia="Arial" w:cs="Arial"/>
          <w:lang w:val="es-MX" w:eastAsia="es-MX"/>
        </w:rPr>
        <w:t xml:space="preserve"> profundizó </w:t>
      </w:r>
      <w:r w:rsidR="008566C1">
        <w:rPr>
          <w:rFonts w:eastAsia="Arial" w:cs="Arial"/>
          <w:lang w:val="es-MX" w:eastAsia="es-MX"/>
        </w:rPr>
        <w:t>en el impacto de la administración estatal y los talleres</w:t>
      </w:r>
      <w:r w:rsidR="00EA1476">
        <w:rPr>
          <w:rFonts w:eastAsia="Arial" w:cs="Arial"/>
          <w:lang w:val="es-MX" w:eastAsia="es-MX"/>
        </w:rPr>
        <w:t xml:space="preserve"> para propiciar </w:t>
      </w:r>
      <w:r w:rsidR="0049339A" w:rsidRPr="00C94BCB">
        <w:rPr>
          <w:rFonts w:eastAsia="Arial" w:cs="Arial"/>
          <w:lang w:val="es-MX" w:eastAsia="es-MX"/>
        </w:rPr>
        <w:t>mecanismos detonantes</w:t>
      </w:r>
      <w:r w:rsidR="00B6664A">
        <w:rPr>
          <w:rFonts w:eastAsia="Arial" w:cs="Arial"/>
          <w:lang w:val="es-MX" w:eastAsia="es-MX"/>
        </w:rPr>
        <w:t xml:space="preserve"> y dar continuidad a los trabajos</w:t>
      </w:r>
      <w:r w:rsidR="005F5CF8">
        <w:rPr>
          <w:rFonts w:eastAsia="Arial" w:cs="Arial"/>
          <w:lang w:val="es-MX" w:eastAsia="es-MX"/>
        </w:rPr>
        <w:t xml:space="preserve">, por lo cual propuso </w:t>
      </w:r>
      <w:r w:rsidR="000E44DC">
        <w:rPr>
          <w:rFonts w:eastAsia="Arial" w:cs="Arial"/>
          <w:lang w:val="es-MX" w:eastAsia="es-MX"/>
        </w:rPr>
        <w:t xml:space="preserve">que </w:t>
      </w:r>
      <w:r w:rsidR="009D386D">
        <w:rPr>
          <w:rFonts w:eastAsia="Arial" w:cs="Arial"/>
          <w:lang w:val="es-MX" w:eastAsia="es-MX"/>
        </w:rPr>
        <w:t>dichos</w:t>
      </w:r>
      <w:r w:rsidR="000E44DC">
        <w:rPr>
          <w:rFonts w:eastAsia="Arial" w:cs="Arial"/>
          <w:lang w:val="es-MX" w:eastAsia="es-MX"/>
        </w:rPr>
        <w:t xml:space="preserve"> </w:t>
      </w:r>
      <w:r w:rsidR="0049339A" w:rsidRPr="00C94BCB">
        <w:rPr>
          <w:rFonts w:eastAsia="Arial" w:cs="Arial"/>
          <w:lang w:val="es-MX" w:eastAsia="es-MX"/>
        </w:rPr>
        <w:t>talleres</w:t>
      </w:r>
      <w:r w:rsidR="009D386D">
        <w:rPr>
          <w:rFonts w:eastAsia="Arial" w:cs="Arial"/>
          <w:lang w:val="es-MX" w:eastAsia="es-MX"/>
        </w:rPr>
        <w:t xml:space="preserve"> sean</w:t>
      </w:r>
      <w:r w:rsidR="0049339A" w:rsidRPr="00C94BCB">
        <w:rPr>
          <w:rFonts w:eastAsia="Arial" w:cs="Arial"/>
          <w:lang w:val="es-MX" w:eastAsia="es-MX"/>
        </w:rPr>
        <w:t xml:space="preserve"> mixtos, flexibles, híbridos</w:t>
      </w:r>
      <w:r w:rsidR="009D386D">
        <w:rPr>
          <w:rFonts w:eastAsia="Arial" w:cs="Arial"/>
          <w:lang w:val="es-MX" w:eastAsia="es-MX"/>
        </w:rPr>
        <w:t xml:space="preserve"> y</w:t>
      </w:r>
      <w:r w:rsidR="0049339A" w:rsidRPr="00C94BCB">
        <w:rPr>
          <w:rFonts w:eastAsia="Arial" w:cs="Arial"/>
          <w:lang w:val="es-MX" w:eastAsia="es-MX"/>
        </w:rPr>
        <w:t xml:space="preserve"> dinámicos</w:t>
      </w:r>
      <w:r w:rsidR="00AB108C">
        <w:rPr>
          <w:rFonts w:eastAsia="Arial" w:cs="Arial"/>
          <w:lang w:val="es-MX" w:eastAsia="es-MX"/>
        </w:rPr>
        <w:t xml:space="preserve">; y que </w:t>
      </w:r>
      <w:r w:rsidR="0049339A" w:rsidRPr="00C94BCB">
        <w:rPr>
          <w:rFonts w:eastAsia="Arial" w:cs="Arial"/>
          <w:lang w:val="es-MX" w:eastAsia="es-MX"/>
        </w:rPr>
        <w:t xml:space="preserve">puedan adaptarse </w:t>
      </w:r>
      <w:r w:rsidR="00AB108C">
        <w:rPr>
          <w:rFonts w:eastAsia="Arial" w:cs="Arial"/>
          <w:lang w:val="es-MX" w:eastAsia="es-MX"/>
        </w:rPr>
        <w:t xml:space="preserve">a </w:t>
      </w:r>
      <w:r w:rsidR="0049339A" w:rsidRPr="00C94BCB">
        <w:rPr>
          <w:rFonts w:eastAsia="Arial" w:cs="Arial"/>
          <w:lang w:val="es-MX" w:eastAsia="es-MX"/>
        </w:rPr>
        <w:t>las distintas instituciones</w:t>
      </w:r>
      <w:r w:rsidR="00735A7E">
        <w:rPr>
          <w:rFonts w:eastAsia="Arial" w:cs="Arial"/>
          <w:lang w:val="es-MX" w:eastAsia="es-MX"/>
        </w:rPr>
        <w:t>.</w:t>
      </w:r>
    </w:p>
    <w:p w14:paraId="3EC310A5" w14:textId="77777777" w:rsidR="00735A7E" w:rsidRDefault="00735A7E" w:rsidP="00375163">
      <w:pPr>
        <w:rPr>
          <w:rFonts w:eastAsia="Arial" w:cs="Arial"/>
          <w:lang w:val="es-MX" w:eastAsia="es-MX"/>
        </w:rPr>
      </w:pPr>
    </w:p>
    <w:p w14:paraId="1C6F738A" w14:textId="2D2AF25F" w:rsidR="009A38E6" w:rsidRDefault="006F702C" w:rsidP="00375163">
      <w:pPr>
        <w:rPr>
          <w:rFonts w:eastAsia="Arial" w:cs="Arial"/>
          <w:lang w:val="es-MX" w:eastAsia="es-MX"/>
        </w:rPr>
      </w:pPr>
      <w:r>
        <w:rPr>
          <w:rFonts w:eastAsia="Arial" w:cs="Arial"/>
          <w:lang w:val="es-MX" w:eastAsia="es-MX"/>
        </w:rPr>
        <w:t xml:space="preserve">En la misma </w:t>
      </w:r>
      <w:r w:rsidR="00FB1238">
        <w:rPr>
          <w:rFonts w:eastAsia="Arial" w:cs="Arial"/>
          <w:lang w:val="es-MX" w:eastAsia="es-MX"/>
        </w:rPr>
        <w:t xml:space="preserve">tesitura el Mtro. Vicente </w:t>
      </w:r>
      <w:r w:rsidR="006C1694" w:rsidRPr="00C94BCB">
        <w:rPr>
          <w:rFonts w:eastAsia="Arial" w:cs="Arial"/>
          <w:lang w:val="es-MX" w:eastAsia="es-MX"/>
        </w:rPr>
        <w:t>Viveros Reyes</w:t>
      </w:r>
      <w:r w:rsidR="00FB1238">
        <w:rPr>
          <w:rFonts w:eastAsia="Arial" w:cs="Arial"/>
          <w:lang w:val="es-MX" w:eastAsia="es-MX"/>
        </w:rPr>
        <w:t xml:space="preserve"> destacó que </w:t>
      </w:r>
      <w:r w:rsidR="00C76976">
        <w:rPr>
          <w:rFonts w:eastAsia="Arial" w:cs="Arial"/>
          <w:lang w:val="es-MX" w:eastAsia="es-MX"/>
        </w:rPr>
        <w:t xml:space="preserve">la flexibilidad </w:t>
      </w:r>
      <w:r w:rsidR="004D2676">
        <w:rPr>
          <w:rFonts w:eastAsia="Arial" w:cs="Arial"/>
          <w:lang w:val="es-MX" w:eastAsia="es-MX"/>
        </w:rPr>
        <w:t xml:space="preserve">en este caso </w:t>
      </w:r>
      <w:r w:rsidR="00F439E8">
        <w:rPr>
          <w:rFonts w:eastAsia="Arial" w:cs="Arial"/>
          <w:lang w:val="es-MX" w:eastAsia="es-MX"/>
        </w:rPr>
        <w:t xml:space="preserve">no tiene que ver tanto con la </w:t>
      </w:r>
      <w:r w:rsidR="00BD304F" w:rsidRPr="00C94BCB">
        <w:rPr>
          <w:rFonts w:eastAsia="Arial" w:cs="Arial"/>
          <w:lang w:val="es-MX" w:eastAsia="es-MX"/>
        </w:rPr>
        <w:t>des – burocratiza</w:t>
      </w:r>
      <w:r w:rsidR="00F439E8">
        <w:rPr>
          <w:rFonts w:eastAsia="Arial" w:cs="Arial"/>
          <w:lang w:val="es-MX" w:eastAsia="es-MX"/>
        </w:rPr>
        <w:t>ción</w:t>
      </w:r>
      <w:r w:rsidR="00BD304F" w:rsidRPr="00C94BCB">
        <w:rPr>
          <w:rFonts w:eastAsia="Arial" w:cs="Arial"/>
          <w:lang w:val="es-MX" w:eastAsia="es-MX"/>
        </w:rPr>
        <w:t>,</w:t>
      </w:r>
      <w:r w:rsidR="00167A24">
        <w:rPr>
          <w:rFonts w:eastAsia="Arial" w:cs="Arial"/>
          <w:lang w:val="es-MX" w:eastAsia="es-MX"/>
        </w:rPr>
        <w:t xml:space="preserve"> sino que</w:t>
      </w:r>
      <w:r w:rsidR="00BD304F" w:rsidRPr="00C94BCB">
        <w:rPr>
          <w:rFonts w:eastAsia="Arial" w:cs="Arial"/>
          <w:lang w:val="es-MX" w:eastAsia="es-MX"/>
        </w:rPr>
        <w:t xml:space="preserve"> así lo marca la norma,</w:t>
      </w:r>
      <w:r w:rsidR="009A38E6">
        <w:rPr>
          <w:rFonts w:eastAsia="Arial" w:cs="Arial"/>
          <w:lang w:val="es-MX" w:eastAsia="es-MX"/>
        </w:rPr>
        <w:t xml:space="preserve"> y considera </w:t>
      </w:r>
      <w:r w:rsidR="009A38E6" w:rsidRPr="009A38E6">
        <w:rPr>
          <w:rFonts w:eastAsia="Arial" w:cs="Arial"/>
          <w:lang w:val="es-MX" w:eastAsia="es-MX"/>
        </w:rPr>
        <w:t xml:space="preserve">necesario hacer eficientes los recursos institucionales, económicos y humanos para </w:t>
      </w:r>
      <w:r w:rsidR="00C251D0">
        <w:rPr>
          <w:rFonts w:eastAsia="Arial" w:cs="Arial"/>
          <w:lang w:val="es-MX" w:eastAsia="es-MX"/>
        </w:rPr>
        <w:t>realizar los</w:t>
      </w:r>
      <w:r w:rsidR="009A38E6" w:rsidRPr="009A38E6">
        <w:rPr>
          <w:rFonts w:eastAsia="Arial" w:cs="Arial"/>
          <w:lang w:val="es-MX" w:eastAsia="es-MX"/>
        </w:rPr>
        <w:t xml:space="preserve"> talleres</w:t>
      </w:r>
      <w:r w:rsidR="00C61078">
        <w:rPr>
          <w:rFonts w:eastAsia="Arial" w:cs="Arial"/>
          <w:lang w:val="es-MX" w:eastAsia="es-MX"/>
        </w:rPr>
        <w:t>, puntualizó que es importante q</w:t>
      </w:r>
      <w:r w:rsidR="009A38E6" w:rsidRPr="009A38E6">
        <w:rPr>
          <w:rFonts w:eastAsia="Arial" w:cs="Arial"/>
          <w:lang w:val="es-MX" w:eastAsia="es-MX"/>
        </w:rPr>
        <w:t xml:space="preserve">ue se involucren </w:t>
      </w:r>
      <w:r w:rsidR="00C61078">
        <w:rPr>
          <w:rFonts w:eastAsia="Arial" w:cs="Arial"/>
          <w:lang w:val="es-MX" w:eastAsia="es-MX"/>
        </w:rPr>
        <w:t>tod</w:t>
      </w:r>
      <w:r w:rsidR="00150706">
        <w:rPr>
          <w:rFonts w:eastAsia="Arial" w:cs="Arial"/>
          <w:lang w:val="es-MX" w:eastAsia="es-MX"/>
        </w:rPr>
        <w:t>o</w:t>
      </w:r>
      <w:r w:rsidR="009A38E6" w:rsidRPr="009A38E6">
        <w:rPr>
          <w:rFonts w:eastAsia="Arial" w:cs="Arial"/>
          <w:lang w:val="es-MX" w:eastAsia="es-MX"/>
        </w:rPr>
        <w:t xml:space="preserve"> tipo de actores </w:t>
      </w:r>
      <w:r w:rsidR="00BA3004">
        <w:rPr>
          <w:rFonts w:eastAsia="Arial" w:cs="Arial"/>
          <w:lang w:val="es-MX" w:eastAsia="es-MX"/>
        </w:rPr>
        <w:t xml:space="preserve">y en una </w:t>
      </w:r>
      <w:r w:rsidR="00BA3004" w:rsidRPr="00BA3004">
        <w:rPr>
          <w:rFonts w:eastAsia="Arial" w:cs="Arial"/>
          <w:lang w:val="es-MX" w:eastAsia="es-MX"/>
        </w:rPr>
        <w:t>segunda etapa</w:t>
      </w:r>
      <w:r w:rsidR="00BA3004">
        <w:rPr>
          <w:rFonts w:eastAsia="Arial" w:cs="Arial"/>
          <w:lang w:val="es-MX" w:eastAsia="es-MX"/>
        </w:rPr>
        <w:t xml:space="preserve"> se </w:t>
      </w:r>
      <w:r w:rsidR="00BA3004" w:rsidRPr="00BA3004">
        <w:rPr>
          <w:rFonts w:eastAsia="Arial" w:cs="Arial"/>
          <w:lang w:val="es-MX" w:eastAsia="es-MX"/>
        </w:rPr>
        <w:t>pueda innovar para cumplir con la ruta en el mapa que planteé cada una de las instituciones.</w:t>
      </w:r>
    </w:p>
    <w:p w14:paraId="56E6EE3E" w14:textId="77777777" w:rsidR="009A38E6" w:rsidRDefault="009A38E6" w:rsidP="00375163">
      <w:pPr>
        <w:rPr>
          <w:rFonts w:eastAsia="Arial" w:cs="Arial"/>
          <w:lang w:val="es-MX" w:eastAsia="es-MX"/>
        </w:rPr>
      </w:pPr>
    </w:p>
    <w:p w14:paraId="412FD89E" w14:textId="342B99B0" w:rsidR="000351FB" w:rsidRDefault="003628BF" w:rsidP="00375163">
      <w:pPr>
        <w:rPr>
          <w:rFonts w:eastAsia="Arial" w:cs="Arial"/>
          <w:lang w:val="es-MX" w:eastAsia="es-MX"/>
        </w:rPr>
      </w:pPr>
      <w:r w:rsidRPr="00C94BCB">
        <w:rPr>
          <w:rFonts w:eastAsia="Arial" w:cs="Arial"/>
          <w:lang w:val="es-MX" w:eastAsia="es-MX"/>
        </w:rPr>
        <w:t xml:space="preserve">El Secretario Técnico </w:t>
      </w:r>
      <w:r w:rsidR="004E4893" w:rsidRPr="00C94BCB">
        <w:rPr>
          <w:rFonts w:eastAsia="Arial" w:cs="Arial"/>
          <w:lang w:val="es-MX" w:eastAsia="es-MX"/>
        </w:rPr>
        <w:t>puntualiz</w:t>
      </w:r>
      <w:r w:rsidR="00B212B8">
        <w:rPr>
          <w:rFonts w:eastAsia="Arial" w:cs="Arial"/>
          <w:lang w:val="es-MX" w:eastAsia="es-MX"/>
        </w:rPr>
        <w:t>ó</w:t>
      </w:r>
      <w:r w:rsidR="004E4893" w:rsidRPr="00C94BCB">
        <w:rPr>
          <w:rFonts w:eastAsia="Arial" w:cs="Arial"/>
          <w:lang w:val="es-MX" w:eastAsia="es-MX"/>
        </w:rPr>
        <w:t xml:space="preserve"> que</w:t>
      </w:r>
      <w:r w:rsidR="00FE4A08">
        <w:rPr>
          <w:rFonts w:eastAsia="Arial" w:cs="Arial"/>
          <w:lang w:val="es-MX" w:eastAsia="es-MX"/>
        </w:rPr>
        <w:t xml:space="preserve"> los talleres son</w:t>
      </w:r>
      <w:r w:rsidR="00C91AB6" w:rsidRPr="00C94BCB">
        <w:rPr>
          <w:rFonts w:eastAsia="Arial" w:cs="Arial"/>
          <w:lang w:val="es-MX" w:eastAsia="es-MX"/>
        </w:rPr>
        <w:t xml:space="preserve"> mecanismo detonante</w:t>
      </w:r>
      <w:r w:rsidR="008A2289">
        <w:rPr>
          <w:rFonts w:eastAsia="Arial" w:cs="Arial"/>
          <w:lang w:val="es-MX" w:eastAsia="es-MX"/>
        </w:rPr>
        <w:t xml:space="preserve"> entre la </w:t>
      </w:r>
      <w:r w:rsidR="008A2289" w:rsidRPr="008A2289">
        <w:rPr>
          <w:rFonts w:eastAsia="Arial" w:cs="Arial"/>
          <w:lang w:val="es-MX" w:eastAsia="es-MX"/>
        </w:rPr>
        <w:t xml:space="preserve">Política </w:t>
      </w:r>
      <w:r w:rsidR="008A2289">
        <w:rPr>
          <w:rFonts w:eastAsia="Arial" w:cs="Arial"/>
          <w:lang w:val="es-MX" w:eastAsia="es-MX"/>
        </w:rPr>
        <w:t xml:space="preserve">Estatal Anticorrupción de Jalisco </w:t>
      </w:r>
      <w:r w:rsidR="008A2289" w:rsidRPr="008A2289">
        <w:rPr>
          <w:rFonts w:eastAsia="Arial" w:cs="Arial"/>
          <w:lang w:val="es-MX" w:eastAsia="es-MX"/>
        </w:rPr>
        <w:t>y los Programas Marco de Implementación</w:t>
      </w:r>
      <w:r w:rsidR="00E066C2">
        <w:rPr>
          <w:rFonts w:eastAsia="Arial" w:cs="Arial"/>
          <w:lang w:val="es-MX" w:eastAsia="es-MX"/>
        </w:rPr>
        <w:t xml:space="preserve">, donde los Programas Institucionales </w:t>
      </w:r>
      <w:r w:rsidR="00AB7CC4">
        <w:rPr>
          <w:rFonts w:eastAsia="Arial" w:cs="Arial"/>
          <w:lang w:val="es-MX" w:eastAsia="es-MX"/>
        </w:rPr>
        <w:t xml:space="preserve">Anticorrupción </w:t>
      </w:r>
      <w:r w:rsidR="008A2289" w:rsidRPr="008A2289">
        <w:rPr>
          <w:rFonts w:eastAsia="Arial" w:cs="Arial"/>
          <w:lang w:val="es-MX" w:eastAsia="es-MX"/>
        </w:rPr>
        <w:t>PIA</w:t>
      </w:r>
      <w:r w:rsidR="00AB7CC4">
        <w:rPr>
          <w:rFonts w:eastAsia="Arial" w:cs="Arial"/>
          <w:lang w:val="es-MX" w:eastAsia="es-MX"/>
        </w:rPr>
        <w:t>´s, son l</w:t>
      </w:r>
      <w:r w:rsidR="008A2289" w:rsidRPr="008A2289">
        <w:rPr>
          <w:rFonts w:eastAsia="Arial" w:cs="Arial"/>
          <w:lang w:val="es-MX" w:eastAsia="es-MX"/>
        </w:rPr>
        <w:t>a conexión</w:t>
      </w:r>
      <w:r w:rsidR="00241F69">
        <w:rPr>
          <w:rFonts w:eastAsia="Arial" w:cs="Arial"/>
          <w:lang w:val="es-MX" w:eastAsia="es-MX"/>
        </w:rPr>
        <w:t xml:space="preserve">. Destacó que eventualmente tendrán </w:t>
      </w:r>
      <w:r w:rsidR="00C91AB6" w:rsidRPr="00C94BCB">
        <w:rPr>
          <w:rFonts w:eastAsia="Arial" w:cs="Arial"/>
          <w:lang w:val="es-MX" w:eastAsia="es-MX"/>
        </w:rPr>
        <w:t>un acompañamiento que podrá ser telefónico, virtual o en la plataforma</w:t>
      </w:r>
      <w:r w:rsidR="00B9124E">
        <w:rPr>
          <w:rFonts w:eastAsia="Arial" w:cs="Arial"/>
          <w:lang w:val="es-MX" w:eastAsia="es-MX"/>
        </w:rPr>
        <w:t xml:space="preserve">; y puntualizó que </w:t>
      </w:r>
      <w:r w:rsidR="00C44CC0" w:rsidRPr="00C94BCB">
        <w:rPr>
          <w:rFonts w:eastAsia="Arial" w:cs="Arial"/>
          <w:lang w:val="es-MX" w:eastAsia="es-MX"/>
        </w:rPr>
        <w:t>el</w:t>
      </w:r>
      <w:r w:rsidR="00A22A76" w:rsidRPr="00C94BCB">
        <w:rPr>
          <w:rFonts w:eastAsia="Arial" w:cs="Arial"/>
          <w:lang w:val="es-MX" w:eastAsia="es-MX"/>
        </w:rPr>
        <w:t xml:space="preserve"> programa institucional anticorrupción se conv</w:t>
      </w:r>
      <w:r w:rsidR="00D06C4F">
        <w:rPr>
          <w:rFonts w:eastAsia="Arial" w:cs="Arial"/>
          <w:lang w:val="es-MX" w:eastAsia="es-MX"/>
        </w:rPr>
        <w:t>ertirá</w:t>
      </w:r>
      <w:r w:rsidR="00A22A76" w:rsidRPr="00C94BCB">
        <w:rPr>
          <w:rFonts w:eastAsia="Arial" w:cs="Arial"/>
          <w:lang w:val="es-MX" w:eastAsia="es-MX"/>
        </w:rPr>
        <w:t xml:space="preserve"> en agenda pública institucional y la sumatoria de todas </w:t>
      </w:r>
      <w:r w:rsidR="000351FB" w:rsidRPr="00C94BCB">
        <w:rPr>
          <w:rFonts w:eastAsia="Arial" w:cs="Arial"/>
          <w:lang w:val="es-MX" w:eastAsia="es-MX"/>
        </w:rPr>
        <w:t>las</w:t>
      </w:r>
      <w:r w:rsidR="00A22A76" w:rsidRPr="00C94BCB">
        <w:rPr>
          <w:rFonts w:eastAsia="Arial" w:cs="Arial"/>
          <w:lang w:val="es-MX" w:eastAsia="es-MX"/>
        </w:rPr>
        <w:t xml:space="preserve"> agendas públicas e</w:t>
      </w:r>
      <w:r w:rsidR="00D06C4F">
        <w:rPr>
          <w:rFonts w:eastAsia="Arial" w:cs="Arial"/>
          <w:lang w:val="es-MX" w:eastAsia="es-MX"/>
        </w:rPr>
        <w:t>n</w:t>
      </w:r>
      <w:r w:rsidR="00A22A76" w:rsidRPr="00C94BCB">
        <w:rPr>
          <w:rFonts w:eastAsia="Arial" w:cs="Arial"/>
          <w:lang w:val="es-MX" w:eastAsia="es-MX"/>
        </w:rPr>
        <w:t xml:space="preserve"> </w:t>
      </w:r>
      <w:r w:rsidR="00D06C4F">
        <w:rPr>
          <w:rFonts w:eastAsia="Arial" w:cs="Arial"/>
          <w:lang w:val="es-MX" w:eastAsia="es-MX"/>
        </w:rPr>
        <w:t>una</w:t>
      </w:r>
      <w:r w:rsidR="00A22A76" w:rsidRPr="00C94BCB">
        <w:rPr>
          <w:rFonts w:eastAsia="Arial" w:cs="Arial"/>
          <w:lang w:val="es-MX" w:eastAsia="es-MX"/>
        </w:rPr>
        <w:t xml:space="preserve"> gran agenda estatal anticorrupción</w:t>
      </w:r>
      <w:r w:rsidR="00A76A4F">
        <w:rPr>
          <w:rFonts w:eastAsia="Arial" w:cs="Arial"/>
          <w:lang w:val="es-MX" w:eastAsia="es-MX"/>
        </w:rPr>
        <w:t>, donde la</w:t>
      </w:r>
      <w:r w:rsidR="00170A44" w:rsidRPr="00C94BCB">
        <w:rPr>
          <w:rFonts w:eastAsia="Arial" w:cs="Arial"/>
          <w:lang w:val="es-MX" w:eastAsia="es-MX"/>
        </w:rPr>
        <w:t xml:space="preserve"> </w:t>
      </w:r>
      <w:r w:rsidR="00805530" w:rsidRPr="00C94BCB">
        <w:rPr>
          <w:rFonts w:eastAsia="Arial" w:cs="Arial"/>
          <w:lang w:val="es-MX" w:eastAsia="es-MX"/>
        </w:rPr>
        <w:t xml:space="preserve">adopción, alineación y adaptación </w:t>
      </w:r>
      <w:r w:rsidR="00A76A4F">
        <w:rPr>
          <w:rFonts w:eastAsia="Arial" w:cs="Arial"/>
          <w:lang w:val="es-MX" w:eastAsia="es-MX"/>
        </w:rPr>
        <w:t>son la</w:t>
      </w:r>
      <w:r w:rsidR="00805530" w:rsidRPr="00C94BCB">
        <w:rPr>
          <w:rFonts w:eastAsia="Arial" w:cs="Arial"/>
          <w:lang w:val="es-MX" w:eastAsia="es-MX"/>
        </w:rPr>
        <w:t xml:space="preserve"> clave para </w:t>
      </w:r>
      <w:r w:rsidR="003313D0">
        <w:rPr>
          <w:rFonts w:eastAsia="Arial" w:cs="Arial"/>
          <w:lang w:val="es-MX" w:eastAsia="es-MX"/>
        </w:rPr>
        <w:t xml:space="preserve">la </w:t>
      </w:r>
      <w:r w:rsidR="00805530" w:rsidRPr="00C94BCB">
        <w:rPr>
          <w:rFonts w:eastAsia="Arial" w:cs="Arial"/>
          <w:lang w:val="es-MX" w:eastAsia="es-MX"/>
        </w:rPr>
        <w:t>participación ciudadana</w:t>
      </w:r>
      <w:r w:rsidR="008D509F">
        <w:rPr>
          <w:rFonts w:eastAsia="Arial" w:cs="Arial"/>
          <w:lang w:val="es-MX" w:eastAsia="es-MX"/>
        </w:rPr>
        <w:t xml:space="preserve">. Aludió </w:t>
      </w:r>
      <w:r w:rsidR="00565A2B">
        <w:rPr>
          <w:rFonts w:eastAsia="Arial" w:cs="Arial"/>
          <w:lang w:val="es-MX" w:eastAsia="es-MX"/>
        </w:rPr>
        <w:t>las premisas de</w:t>
      </w:r>
      <w:r w:rsidR="00B57FFB">
        <w:rPr>
          <w:rFonts w:eastAsia="Arial" w:cs="Arial"/>
          <w:lang w:val="es-MX" w:eastAsia="es-MX"/>
        </w:rPr>
        <w:t xml:space="preserve">l Dr. Mauricio </w:t>
      </w:r>
      <w:r w:rsidR="00805530" w:rsidRPr="00C94BCB">
        <w:rPr>
          <w:rFonts w:eastAsia="Arial" w:cs="Arial"/>
          <w:lang w:val="es-MX" w:eastAsia="es-MX"/>
        </w:rPr>
        <w:t>Merino</w:t>
      </w:r>
      <w:r w:rsidR="00C261B1">
        <w:rPr>
          <w:rFonts w:eastAsia="Arial" w:cs="Arial"/>
          <w:lang w:val="es-MX" w:eastAsia="es-MX"/>
        </w:rPr>
        <w:t xml:space="preserve"> Huerta para </w:t>
      </w:r>
      <w:r w:rsidR="005565AA">
        <w:rPr>
          <w:rFonts w:eastAsia="Arial" w:cs="Arial"/>
          <w:lang w:val="es-MX" w:eastAsia="es-MX"/>
        </w:rPr>
        <w:t>la reflexión</w:t>
      </w:r>
      <w:r w:rsidR="00663619">
        <w:rPr>
          <w:rFonts w:eastAsia="Arial" w:cs="Arial"/>
          <w:lang w:val="es-MX" w:eastAsia="es-MX"/>
        </w:rPr>
        <w:t xml:space="preserve"> y evitar caer</w:t>
      </w:r>
      <w:r w:rsidR="008941F2">
        <w:rPr>
          <w:rFonts w:eastAsia="Arial" w:cs="Arial"/>
          <w:lang w:val="es-MX" w:eastAsia="es-MX"/>
        </w:rPr>
        <w:t xml:space="preserve"> en </w:t>
      </w:r>
      <w:r w:rsidR="00805530" w:rsidRPr="00C94BCB">
        <w:rPr>
          <w:rFonts w:eastAsia="Arial" w:cs="Arial"/>
          <w:lang w:val="es-MX" w:eastAsia="es-MX"/>
        </w:rPr>
        <w:t>burocratización excesiva, procrastinación institucional</w:t>
      </w:r>
      <w:r w:rsidR="00593BE5">
        <w:rPr>
          <w:rFonts w:eastAsia="Arial" w:cs="Arial"/>
          <w:lang w:val="es-MX" w:eastAsia="es-MX"/>
        </w:rPr>
        <w:t xml:space="preserve"> y </w:t>
      </w:r>
      <w:r w:rsidR="00805530" w:rsidRPr="00C94BCB">
        <w:rPr>
          <w:rFonts w:eastAsia="Arial" w:cs="Arial"/>
          <w:lang w:val="es-MX" w:eastAsia="es-MX"/>
        </w:rPr>
        <w:t>simulación política.</w:t>
      </w:r>
    </w:p>
    <w:p w14:paraId="4264013D" w14:textId="77777777" w:rsidR="00B30249" w:rsidRPr="00C94BCB" w:rsidRDefault="00B30249" w:rsidP="004C6252">
      <w:pPr>
        <w:rPr>
          <w:rFonts w:eastAsia="Arial" w:cs="Arial"/>
          <w:lang w:val="es-MX" w:eastAsia="es-MX"/>
        </w:rPr>
      </w:pPr>
    </w:p>
    <w:p w14:paraId="40A9FFA6" w14:textId="038D8D89" w:rsidR="00F9504A" w:rsidRPr="00C94BCB" w:rsidRDefault="00ED63B9" w:rsidP="00662267">
      <w:pPr>
        <w:rPr>
          <w:rFonts w:eastAsia="Arial" w:cs="Arial"/>
          <w:lang w:val="es-MX" w:eastAsia="es-MX"/>
        </w:rPr>
      </w:pPr>
      <w:r>
        <w:rPr>
          <w:rFonts w:eastAsia="Arial" w:cs="Arial"/>
          <w:lang w:val="es-MX" w:eastAsia="es-MX"/>
        </w:rPr>
        <w:t>Finalmente señaló que</w:t>
      </w:r>
      <w:r w:rsidR="003812DD">
        <w:rPr>
          <w:rFonts w:eastAsia="Arial" w:cs="Arial"/>
          <w:lang w:val="es-MX" w:eastAsia="es-MX"/>
        </w:rPr>
        <w:t xml:space="preserve"> con</w:t>
      </w:r>
      <w:r>
        <w:rPr>
          <w:rFonts w:eastAsia="Arial" w:cs="Arial"/>
          <w:lang w:val="es-MX" w:eastAsia="es-MX"/>
        </w:rPr>
        <w:t xml:space="preserve"> </w:t>
      </w:r>
      <w:r w:rsidR="00240B5D" w:rsidRPr="00C94BCB">
        <w:rPr>
          <w:rFonts w:eastAsia="Arial" w:cs="Arial"/>
          <w:lang w:val="es-MX" w:eastAsia="es-MX"/>
        </w:rPr>
        <w:t>la</w:t>
      </w:r>
      <w:r w:rsidR="00075388" w:rsidRPr="00C94BCB">
        <w:rPr>
          <w:rFonts w:eastAsia="Arial" w:cs="Arial"/>
          <w:lang w:val="es-MX" w:eastAsia="es-MX"/>
        </w:rPr>
        <w:t xml:space="preserve"> elaboración </w:t>
      </w:r>
      <w:r w:rsidR="009B5C06" w:rsidRPr="00C94BCB">
        <w:rPr>
          <w:rFonts w:eastAsia="Arial" w:cs="Arial"/>
          <w:lang w:val="es-MX" w:eastAsia="es-MX"/>
        </w:rPr>
        <w:t>del</w:t>
      </w:r>
      <w:r w:rsidR="00075388" w:rsidRPr="00C94BCB">
        <w:rPr>
          <w:rFonts w:eastAsia="Arial" w:cs="Arial"/>
          <w:lang w:val="es-MX" w:eastAsia="es-MX"/>
        </w:rPr>
        <w:t xml:space="preserve"> PIA </w:t>
      </w:r>
      <w:r w:rsidR="009B357A" w:rsidRPr="00C94BCB">
        <w:rPr>
          <w:rFonts w:eastAsia="Arial" w:cs="Arial"/>
          <w:lang w:val="es-MX" w:eastAsia="es-MX"/>
        </w:rPr>
        <w:t xml:space="preserve">se abren </w:t>
      </w:r>
      <w:r w:rsidR="00075388" w:rsidRPr="00C94BCB">
        <w:rPr>
          <w:rFonts w:eastAsia="Arial" w:cs="Arial"/>
          <w:lang w:val="es-MX" w:eastAsia="es-MX"/>
        </w:rPr>
        <w:t>puentes para que ciudadanía, academia, sociedad civil</w:t>
      </w:r>
      <w:r w:rsidR="003812DD">
        <w:rPr>
          <w:rFonts w:eastAsia="Arial" w:cs="Arial"/>
          <w:lang w:val="es-MX" w:eastAsia="es-MX"/>
        </w:rPr>
        <w:t xml:space="preserve"> </w:t>
      </w:r>
      <w:r w:rsidR="00075388" w:rsidRPr="00C94BCB">
        <w:rPr>
          <w:rFonts w:eastAsia="Arial" w:cs="Arial"/>
          <w:lang w:val="es-MX" w:eastAsia="es-MX"/>
        </w:rPr>
        <w:t xml:space="preserve">y de </w:t>
      </w:r>
      <w:r w:rsidR="0039467E" w:rsidRPr="00C94BCB">
        <w:rPr>
          <w:rFonts w:eastAsia="Arial" w:cs="Arial"/>
          <w:lang w:val="es-MX" w:eastAsia="es-MX"/>
        </w:rPr>
        <w:t>la</w:t>
      </w:r>
      <w:r w:rsidR="00075388" w:rsidRPr="00C94BCB">
        <w:rPr>
          <w:rFonts w:eastAsia="Arial" w:cs="Arial"/>
          <w:lang w:val="es-MX" w:eastAsia="es-MX"/>
        </w:rPr>
        <w:t xml:space="preserve"> gobernanza</w:t>
      </w:r>
      <w:r w:rsidR="00B21BA0">
        <w:rPr>
          <w:rFonts w:eastAsia="Arial" w:cs="Arial"/>
          <w:lang w:val="es-MX" w:eastAsia="es-MX"/>
        </w:rPr>
        <w:t xml:space="preserve">, dotando un </w:t>
      </w:r>
      <w:r w:rsidR="00075388" w:rsidRPr="00C94BCB">
        <w:rPr>
          <w:rFonts w:eastAsia="Arial" w:cs="Arial"/>
          <w:lang w:val="es-MX" w:eastAsia="es-MX"/>
        </w:rPr>
        <w:t>enfoque de gobierno abierto</w:t>
      </w:r>
      <w:r w:rsidR="00662267">
        <w:rPr>
          <w:rFonts w:eastAsia="Arial" w:cs="Arial"/>
          <w:lang w:val="es-MX" w:eastAsia="es-MX"/>
        </w:rPr>
        <w:t>.</w:t>
      </w:r>
      <w:r w:rsidR="00075388" w:rsidRPr="00C94BCB">
        <w:rPr>
          <w:rFonts w:eastAsia="Arial" w:cs="Arial"/>
          <w:lang w:val="es-MX" w:eastAsia="es-MX"/>
        </w:rPr>
        <w:t xml:space="preserve"> </w:t>
      </w:r>
      <w:r w:rsidR="00662267">
        <w:rPr>
          <w:rFonts w:eastAsia="Arial" w:cs="Arial"/>
          <w:lang w:val="es-MX" w:eastAsia="es-MX"/>
        </w:rPr>
        <w:t xml:space="preserve">Mencionó que </w:t>
      </w:r>
      <w:r w:rsidR="002E5C97" w:rsidRPr="00C94BCB">
        <w:rPr>
          <w:rFonts w:eastAsia="Arial" w:cs="Arial"/>
          <w:lang w:val="es-MX" w:eastAsia="es-MX"/>
        </w:rPr>
        <w:t>se toma nota del seguimiento de los puntos tratados</w:t>
      </w:r>
      <w:r w:rsidR="00FA526A" w:rsidRPr="00C94BCB">
        <w:rPr>
          <w:rFonts w:eastAsia="Arial" w:cs="Arial"/>
          <w:lang w:val="es-MX" w:eastAsia="es-MX"/>
        </w:rPr>
        <w:t>.</w:t>
      </w:r>
    </w:p>
    <w:p w14:paraId="2E88696A" w14:textId="77777777" w:rsidR="00EC7514" w:rsidRPr="00C94BCB" w:rsidRDefault="00EC7514" w:rsidP="00AF4B72">
      <w:pPr>
        <w:rPr>
          <w:rFonts w:eastAsia="Arial" w:cs="Arial"/>
          <w:b/>
          <w:bCs/>
          <w:color w:val="006078"/>
          <w:szCs w:val="22"/>
          <w:lang w:val="es-MX"/>
        </w:rPr>
      </w:pPr>
    </w:p>
    <w:p w14:paraId="7D5D2B53" w14:textId="352FE4D4" w:rsidR="004B45A6" w:rsidRPr="00C94BCB" w:rsidRDefault="004B45A6" w:rsidP="004B45A6">
      <w:pPr>
        <w:pStyle w:val="Prrafodelista"/>
        <w:numPr>
          <w:ilvl w:val="0"/>
          <w:numId w:val="1"/>
        </w:numPr>
        <w:pBdr>
          <w:top w:val="nil"/>
          <w:left w:val="nil"/>
          <w:bottom w:val="nil"/>
          <w:right w:val="nil"/>
          <w:between w:val="nil"/>
        </w:pBdr>
        <w:spacing w:after="160"/>
        <w:rPr>
          <w:rFonts w:eastAsia="Arial" w:cs="Arial"/>
          <w:b/>
          <w:bCs/>
          <w:color w:val="006078"/>
          <w:szCs w:val="22"/>
          <w:lang w:val="es-MX"/>
        </w:rPr>
      </w:pPr>
      <w:r w:rsidRPr="00C94BCB">
        <w:rPr>
          <w:rFonts w:eastAsia="Arial" w:cs="Arial"/>
          <w:b/>
          <w:bCs/>
          <w:color w:val="006078"/>
          <w:szCs w:val="22"/>
          <w:lang w:val="es-MX"/>
        </w:rPr>
        <w:t>Asuntos generales</w:t>
      </w:r>
    </w:p>
    <w:p w14:paraId="2248FE09" w14:textId="15EC9233" w:rsidR="0028452B" w:rsidRPr="00C94BCB" w:rsidRDefault="002F2941" w:rsidP="00C71A82">
      <w:pPr>
        <w:tabs>
          <w:tab w:val="left" w:pos="2610"/>
        </w:tabs>
        <w:rPr>
          <w:rFonts w:eastAsia="Arial" w:cs="Arial"/>
          <w:szCs w:val="22"/>
          <w:lang w:val="es-MX"/>
        </w:rPr>
      </w:pPr>
      <w:r>
        <w:rPr>
          <w:rFonts w:eastAsia="Arial" w:cs="Arial"/>
          <w:szCs w:val="22"/>
          <w:lang w:val="es-MX"/>
        </w:rPr>
        <w:t>Con relación al sépti</w:t>
      </w:r>
      <w:r w:rsidR="000221B0">
        <w:rPr>
          <w:rFonts w:eastAsia="Arial" w:cs="Arial"/>
          <w:szCs w:val="22"/>
          <w:lang w:val="es-MX"/>
        </w:rPr>
        <w:t xml:space="preserve">mo </w:t>
      </w:r>
      <w:r w:rsidR="007D3F02">
        <w:rPr>
          <w:rFonts w:eastAsia="Arial" w:cs="Arial"/>
          <w:szCs w:val="22"/>
          <w:lang w:val="es-MX"/>
        </w:rPr>
        <w:t xml:space="preserve">punto del orden del día el Secretario Técnico </w:t>
      </w:r>
      <w:r w:rsidR="00026AD3">
        <w:rPr>
          <w:rFonts w:eastAsia="Arial" w:cs="Arial"/>
          <w:szCs w:val="22"/>
          <w:lang w:val="es-MX"/>
        </w:rPr>
        <w:t xml:space="preserve">preguntó a los integrantes de la Comisión Ejecutiva si </w:t>
      </w:r>
      <w:r w:rsidR="00BB3777">
        <w:rPr>
          <w:rFonts w:eastAsia="Arial" w:cs="Arial"/>
          <w:szCs w:val="22"/>
          <w:lang w:val="es-MX"/>
        </w:rPr>
        <w:t>tenían un asunto general que tratar. Al no</w:t>
      </w:r>
      <w:r w:rsidR="00EE2918">
        <w:rPr>
          <w:rFonts w:eastAsia="Arial" w:cs="Arial"/>
          <w:szCs w:val="22"/>
          <w:lang w:val="es-MX"/>
        </w:rPr>
        <w:t xml:space="preserve"> haber </w:t>
      </w:r>
      <w:r w:rsidR="00E462B9">
        <w:rPr>
          <w:rFonts w:eastAsia="Arial" w:cs="Arial"/>
          <w:szCs w:val="22"/>
          <w:lang w:val="es-MX"/>
        </w:rPr>
        <w:t xml:space="preserve">ningún asunto, </w:t>
      </w:r>
      <w:r w:rsidR="004C1A38">
        <w:rPr>
          <w:rFonts w:eastAsia="Arial" w:cs="Arial"/>
          <w:szCs w:val="22"/>
          <w:lang w:val="es-MX"/>
        </w:rPr>
        <w:t xml:space="preserve">prosiguió con el siguiente punto </w:t>
      </w:r>
      <w:r w:rsidR="00E462B9">
        <w:rPr>
          <w:rFonts w:eastAsia="Arial" w:cs="Arial"/>
          <w:szCs w:val="22"/>
          <w:lang w:val="es-MX"/>
        </w:rPr>
        <w:t>del orden del día.</w:t>
      </w:r>
    </w:p>
    <w:p w14:paraId="76C608EF" w14:textId="77777777" w:rsidR="008D371B" w:rsidRPr="00C94BCB" w:rsidRDefault="008D371B" w:rsidP="00C71A82">
      <w:pPr>
        <w:tabs>
          <w:tab w:val="left" w:pos="2610"/>
        </w:tabs>
        <w:rPr>
          <w:rFonts w:eastAsia="Arial" w:cs="Arial"/>
          <w:b/>
          <w:bCs/>
          <w:color w:val="006078"/>
          <w:szCs w:val="22"/>
          <w:lang w:val="es-MX"/>
        </w:rPr>
      </w:pPr>
    </w:p>
    <w:p w14:paraId="01ABCDE3" w14:textId="1C0DBEEA" w:rsidR="00CD0D2D" w:rsidRPr="00C94BCB" w:rsidRDefault="00CD0D2D" w:rsidP="00EC6B98">
      <w:pPr>
        <w:pStyle w:val="Prrafodelista"/>
        <w:numPr>
          <w:ilvl w:val="0"/>
          <w:numId w:val="1"/>
        </w:numPr>
        <w:tabs>
          <w:tab w:val="left" w:pos="2610"/>
        </w:tabs>
        <w:rPr>
          <w:rFonts w:eastAsia="Arial" w:cs="Arial"/>
          <w:b/>
          <w:bCs/>
          <w:color w:val="006078"/>
          <w:szCs w:val="22"/>
          <w:lang w:val="es-MX"/>
        </w:rPr>
      </w:pPr>
      <w:r w:rsidRPr="00C94BCB">
        <w:rPr>
          <w:rFonts w:eastAsia="Arial" w:cs="Arial"/>
          <w:b/>
          <w:bCs/>
          <w:color w:val="006078"/>
          <w:szCs w:val="22"/>
          <w:lang w:val="es-MX"/>
        </w:rPr>
        <w:t>Acuerdos</w:t>
      </w:r>
    </w:p>
    <w:p w14:paraId="37063570" w14:textId="77777777" w:rsidR="00CD0D2D" w:rsidRPr="00C94BCB" w:rsidRDefault="00CD0D2D" w:rsidP="00CD0D2D">
      <w:pPr>
        <w:pStyle w:val="Prrafodelista"/>
        <w:jc w:val="both"/>
        <w:rPr>
          <w:rFonts w:eastAsia="Arial" w:cs="Arial"/>
          <w:szCs w:val="22"/>
          <w:highlight w:val="white"/>
          <w:lang w:val="es-MX"/>
        </w:rPr>
      </w:pPr>
    </w:p>
    <w:p w14:paraId="243F01CB" w14:textId="34F4FC18" w:rsidR="0031785B" w:rsidRPr="00C94BCB" w:rsidRDefault="0031785B" w:rsidP="0031785B">
      <w:pPr>
        <w:rPr>
          <w:rFonts w:eastAsia="Arial" w:cs="Arial"/>
          <w:lang w:val="es-MX" w:eastAsia="es-MX"/>
        </w:rPr>
      </w:pPr>
      <w:r w:rsidRPr="00C94BCB">
        <w:rPr>
          <w:rFonts w:eastAsia="Arial" w:cs="Arial"/>
          <w:lang w:val="es-MX" w:eastAsia="es-MX"/>
        </w:rPr>
        <w:t xml:space="preserve">La Comisión Ejecutiva en su </w:t>
      </w:r>
      <w:r w:rsidR="005D4031" w:rsidRPr="00C94BCB">
        <w:rPr>
          <w:rFonts w:eastAsia="Arial" w:cs="Arial"/>
          <w:lang w:val="es-MX" w:eastAsia="es-MX"/>
        </w:rPr>
        <w:t>Seg</w:t>
      </w:r>
      <w:r w:rsidR="006317E3" w:rsidRPr="00C94BCB">
        <w:rPr>
          <w:rFonts w:eastAsia="Arial" w:cs="Arial"/>
          <w:lang w:val="es-MX" w:eastAsia="es-MX"/>
        </w:rPr>
        <w:t>unda</w:t>
      </w:r>
      <w:r w:rsidR="005C1C53" w:rsidRPr="00C94BCB">
        <w:rPr>
          <w:rFonts w:eastAsia="Arial" w:cs="Arial"/>
          <w:lang w:val="es-MX" w:eastAsia="es-MX"/>
        </w:rPr>
        <w:t xml:space="preserve"> </w:t>
      </w:r>
      <w:r w:rsidR="004C00DE" w:rsidRPr="00C94BCB">
        <w:rPr>
          <w:rFonts w:eastAsia="Arial" w:cs="Arial"/>
          <w:lang w:val="es-MX" w:eastAsia="es-MX"/>
        </w:rPr>
        <w:t>S</w:t>
      </w:r>
      <w:r w:rsidRPr="00C94BCB">
        <w:rPr>
          <w:rFonts w:eastAsia="Arial" w:cs="Arial"/>
          <w:lang w:val="es-MX" w:eastAsia="es-MX"/>
        </w:rPr>
        <w:t xml:space="preserve">esión </w:t>
      </w:r>
      <w:r w:rsidR="004C00DE" w:rsidRPr="00C94BCB">
        <w:rPr>
          <w:rFonts w:eastAsia="Arial" w:cs="Arial"/>
          <w:lang w:val="es-MX" w:eastAsia="es-MX"/>
        </w:rPr>
        <w:t>O</w:t>
      </w:r>
      <w:r w:rsidRPr="00C94BCB">
        <w:rPr>
          <w:rFonts w:eastAsia="Arial" w:cs="Arial"/>
          <w:lang w:val="es-MX" w:eastAsia="es-MX"/>
        </w:rPr>
        <w:t>rdinaria de 202</w:t>
      </w:r>
      <w:r w:rsidR="00EE211E" w:rsidRPr="00C94BCB">
        <w:rPr>
          <w:rFonts w:eastAsia="Arial" w:cs="Arial"/>
          <w:lang w:val="es-MX" w:eastAsia="es-MX"/>
        </w:rPr>
        <w:t>3</w:t>
      </w:r>
      <w:r w:rsidR="006D03B6" w:rsidRPr="00C94BCB">
        <w:rPr>
          <w:rFonts w:eastAsia="Arial" w:cs="Arial"/>
          <w:lang w:val="es-MX" w:eastAsia="es-MX"/>
        </w:rPr>
        <w:t xml:space="preserve"> </w:t>
      </w:r>
      <w:r w:rsidR="00B5491A">
        <w:rPr>
          <w:rFonts w:eastAsia="Arial" w:cs="Arial"/>
          <w:lang w:val="es-MX" w:eastAsia="es-MX"/>
        </w:rPr>
        <w:t>llegó a</w:t>
      </w:r>
      <w:r w:rsidR="00CE54FA" w:rsidRPr="00C94BCB">
        <w:rPr>
          <w:rFonts w:eastAsia="Arial" w:cs="Arial"/>
          <w:lang w:val="es-MX" w:eastAsia="es-MX"/>
        </w:rPr>
        <w:t xml:space="preserve"> los siguientes</w:t>
      </w:r>
      <w:r w:rsidR="006D03B6" w:rsidRPr="00C94BCB">
        <w:rPr>
          <w:rFonts w:eastAsia="Arial" w:cs="Arial"/>
          <w:lang w:val="es-MX" w:eastAsia="es-MX"/>
        </w:rPr>
        <w:t xml:space="preserve"> acuerdos</w:t>
      </w:r>
      <w:r w:rsidR="00CE54FA" w:rsidRPr="00C94BCB">
        <w:rPr>
          <w:rFonts w:eastAsia="Arial" w:cs="Arial"/>
          <w:lang w:val="es-MX" w:eastAsia="es-MX"/>
        </w:rPr>
        <w:t xml:space="preserve">: </w:t>
      </w:r>
    </w:p>
    <w:p w14:paraId="31A5A693" w14:textId="77777777" w:rsidR="00CE54FA" w:rsidRPr="00C94BCB" w:rsidRDefault="00CE54FA" w:rsidP="0031785B">
      <w:pPr>
        <w:rPr>
          <w:rFonts w:eastAsia="Arial" w:cs="Arial"/>
          <w:lang w:val="es-MX" w:eastAsia="es-MX"/>
        </w:rPr>
      </w:pPr>
    </w:p>
    <w:p w14:paraId="3BCB2C6A" w14:textId="38982D4C" w:rsidR="002F5814" w:rsidRPr="00C94BCB" w:rsidRDefault="002F5814" w:rsidP="002F5814">
      <w:pPr>
        <w:rPr>
          <w:rFonts w:eastAsia="Arial" w:cs="Arial"/>
          <w:b/>
          <w:bCs/>
          <w:color w:val="006078"/>
          <w:szCs w:val="22"/>
          <w:lang w:val="es-MX"/>
        </w:rPr>
      </w:pPr>
      <w:r w:rsidRPr="00C94BCB">
        <w:rPr>
          <w:rFonts w:eastAsia="Arial" w:cs="Arial"/>
          <w:b/>
          <w:bCs/>
          <w:color w:val="006078"/>
          <w:szCs w:val="22"/>
          <w:lang w:val="es-MX"/>
        </w:rPr>
        <w:t>A.CE.2023.</w:t>
      </w:r>
      <w:r w:rsidR="00E24859" w:rsidRPr="00C94BCB">
        <w:rPr>
          <w:rFonts w:eastAsia="Arial" w:cs="Arial"/>
          <w:b/>
          <w:bCs/>
          <w:color w:val="006078"/>
          <w:szCs w:val="22"/>
          <w:lang w:val="es-MX"/>
        </w:rPr>
        <w:t>9</w:t>
      </w:r>
    </w:p>
    <w:p w14:paraId="7E995E52" w14:textId="7FF48EB7" w:rsidR="002F5814" w:rsidRPr="00C94BCB" w:rsidRDefault="00CF28F3" w:rsidP="002F5814">
      <w:pPr>
        <w:rPr>
          <w:rFonts w:eastAsia="Arial" w:cs="Arial"/>
          <w:lang w:val="es-MX" w:eastAsia="es-MX"/>
        </w:rPr>
      </w:pPr>
      <w:r w:rsidRPr="00C94BCB">
        <w:rPr>
          <w:rFonts w:eastAsia="Arial" w:cs="Arial"/>
          <w:lang w:val="es-MX" w:eastAsia="es-MX"/>
        </w:rPr>
        <w:t>Se aprueba el orden del día de la Segunda Sesión Ordinaria de la Comisión Ejecutiva de la Secretaría Ejecutiva del Sistema Estatal Anticorrupción de Jalisco del día 17 de julio de 2023.</w:t>
      </w:r>
    </w:p>
    <w:p w14:paraId="6C1163D7" w14:textId="77777777" w:rsidR="00CF28F3" w:rsidRPr="00C94BCB" w:rsidRDefault="00CF28F3" w:rsidP="002F5814">
      <w:pPr>
        <w:rPr>
          <w:rFonts w:eastAsia="Arial" w:cs="Arial"/>
          <w:lang w:val="es-MX" w:eastAsia="es-MX"/>
        </w:rPr>
      </w:pPr>
    </w:p>
    <w:p w14:paraId="5CC46068" w14:textId="5E2A6D81" w:rsidR="002F5814" w:rsidRPr="00C94BCB" w:rsidRDefault="002F5814" w:rsidP="002F5814">
      <w:pPr>
        <w:rPr>
          <w:rFonts w:eastAsia="Arial" w:cs="Arial"/>
          <w:b/>
          <w:bCs/>
          <w:color w:val="006078"/>
          <w:szCs w:val="22"/>
          <w:lang w:val="es-MX"/>
        </w:rPr>
      </w:pPr>
      <w:r w:rsidRPr="00C94BCB">
        <w:rPr>
          <w:rFonts w:eastAsia="Arial" w:cs="Arial"/>
          <w:b/>
          <w:bCs/>
          <w:color w:val="006078"/>
          <w:szCs w:val="22"/>
          <w:lang w:val="es-MX"/>
        </w:rPr>
        <w:t>A.CE.2023.</w:t>
      </w:r>
      <w:r w:rsidR="00CF28F3" w:rsidRPr="00C94BCB">
        <w:rPr>
          <w:rFonts w:eastAsia="Arial" w:cs="Arial"/>
          <w:b/>
          <w:bCs/>
          <w:color w:val="006078"/>
          <w:szCs w:val="22"/>
          <w:lang w:val="es-MX"/>
        </w:rPr>
        <w:t>10</w:t>
      </w:r>
    </w:p>
    <w:p w14:paraId="1E0DD7EB" w14:textId="2C6ABA44" w:rsidR="002F5814" w:rsidRPr="00C94BCB" w:rsidRDefault="00355711" w:rsidP="002F5814">
      <w:pPr>
        <w:rPr>
          <w:rFonts w:eastAsia="Arial" w:cs="Arial"/>
          <w:lang w:val="es-MX" w:eastAsia="es-MX"/>
        </w:rPr>
      </w:pPr>
      <w:r w:rsidRPr="00C94BCB">
        <w:rPr>
          <w:rFonts w:eastAsia="Arial" w:cs="Arial"/>
          <w:lang w:val="es-MX" w:eastAsia="es-MX"/>
        </w:rPr>
        <w:t>Se aprueba el Acta de la Sesión celebrada el 12 de mayo de 2023.</w:t>
      </w:r>
    </w:p>
    <w:p w14:paraId="4DB5E234" w14:textId="77777777" w:rsidR="00355711" w:rsidRPr="00C94BCB" w:rsidRDefault="00355711" w:rsidP="002F5814">
      <w:pPr>
        <w:rPr>
          <w:rFonts w:eastAsia="Arial" w:cs="Arial"/>
          <w:lang w:val="es-MX" w:eastAsia="es-MX"/>
        </w:rPr>
      </w:pPr>
    </w:p>
    <w:p w14:paraId="14211B6E" w14:textId="57BFB76C" w:rsidR="002F5814" w:rsidRPr="00C94BCB" w:rsidRDefault="002F5814" w:rsidP="002F5814">
      <w:pPr>
        <w:rPr>
          <w:rFonts w:eastAsia="Arial" w:cs="Arial"/>
          <w:b/>
          <w:bCs/>
          <w:color w:val="006078"/>
          <w:szCs w:val="22"/>
          <w:lang w:val="es-MX"/>
        </w:rPr>
      </w:pPr>
      <w:r w:rsidRPr="00C94BCB">
        <w:rPr>
          <w:rFonts w:eastAsia="Arial" w:cs="Arial"/>
          <w:b/>
          <w:bCs/>
          <w:color w:val="006078"/>
          <w:szCs w:val="22"/>
          <w:lang w:val="es-MX"/>
        </w:rPr>
        <w:t>A.CE.2023.</w:t>
      </w:r>
      <w:r w:rsidR="00355711" w:rsidRPr="00C94BCB">
        <w:rPr>
          <w:rFonts w:eastAsia="Arial" w:cs="Arial"/>
          <w:b/>
          <w:bCs/>
          <w:color w:val="006078"/>
          <w:szCs w:val="22"/>
          <w:lang w:val="es-MX"/>
        </w:rPr>
        <w:t>11</w:t>
      </w:r>
    </w:p>
    <w:p w14:paraId="2E3179C4" w14:textId="0EFD9557" w:rsidR="002F5814" w:rsidRDefault="00D616C3" w:rsidP="002F5814">
      <w:pPr>
        <w:rPr>
          <w:rFonts w:eastAsia="Arial" w:cs="Arial"/>
          <w:lang w:val="es-MX" w:eastAsia="es-MX"/>
        </w:rPr>
      </w:pPr>
      <w:r w:rsidRPr="00C94BCB">
        <w:rPr>
          <w:rFonts w:eastAsia="Arial" w:cs="Arial"/>
          <w:lang w:val="es-MX" w:eastAsia="es-MX"/>
        </w:rPr>
        <w:t>Se aprueba llevar a cabo una reunión de trabajo con las y los integrantes de la comisión Ejecutiva previa a la Tercera Sesión Ordinaria.</w:t>
      </w:r>
    </w:p>
    <w:p w14:paraId="3C5C0FE6" w14:textId="77777777" w:rsidR="001A26E9" w:rsidRDefault="001A26E9" w:rsidP="002F5814">
      <w:pPr>
        <w:rPr>
          <w:rFonts w:eastAsia="Arial" w:cs="Arial"/>
          <w:lang w:val="es-MX" w:eastAsia="es-MX"/>
        </w:rPr>
      </w:pPr>
    </w:p>
    <w:p w14:paraId="0B518386" w14:textId="77777777" w:rsidR="001A26E9" w:rsidRDefault="001A26E9" w:rsidP="002F5814">
      <w:pPr>
        <w:rPr>
          <w:rFonts w:eastAsia="Arial" w:cs="Arial"/>
          <w:lang w:val="es-MX" w:eastAsia="es-MX"/>
        </w:rPr>
      </w:pPr>
    </w:p>
    <w:p w14:paraId="6D2DD651" w14:textId="77777777" w:rsidR="00D616C3" w:rsidRPr="00C94BCB" w:rsidRDefault="00D616C3" w:rsidP="002F5814">
      <w:pPr>
        <w:rPr>
          <w:rFonts w:eastAsia="Arial" w:cs="Arial"/>
          <w:b/>
          <w:bCs/>
          <w:color w:val="006078"/>
          <w:szCs w:val="22"/>
          <w:lang w:val="es-MX"/>
        </w:rPr>
      </w:pPr>
    </w:p>
    <w:p w14:paraId="372E6407" w14:textId="77777777" w:rsidR="00CD0D2D" w:rsidRPr="00C94BCB" w:rsidRDefault="00CD0D2D" w:rsidP="00EC6B98">
      <w:pPr>
        <w:pStyle w:val="Prrafodelista"/>
        <w:numPr>
          <w:ilvl w:val="0"/>
          <w:numId w:val="1"/>
        </w:numPr>
        <w:rPr>
          <w:rFonts w:eastAsia="Arial" w:cs="Arial"/>
          <w:b/>
          <w:bCs/>
          <w:color w:val="006078"/>
          <w:szCs w:val="22"/>
          <w:lang w:val="es-MX"/>
        </w:rPr>
      </w:pPr>
      <w:r w:rsidRPr="00C94BCB">
        <w:rPr>
          <w:rFonts w:eastAsia="Arial" w:cs="Arial"/>
          <w:b/>
          <w:bCs/>
          <w:color w:val="006078"/>
          <w:szCs w:val="22"/>
          <w:lang w:val="es-MX"/>
        </w:rPr>
        <w:t>Clausura de la sesión</w:t>
      </w:r>
    </w:p>
    <w:p w14:paraId="09C0440D" w14:textId="77777777" w:rsidR="00CD0D2D" w:rsidRPr="00C94BCB" w:rsidRDefault="00CD0D2D" w:rsidP="00CD0D2D">
      <w:pPr>
        <w:pStyle w:val="Prrafodelista"/>
        <w:ind w:left="720"/>
        <w:rPr>
          <w:rFonts w:eastAsia="Arial" w:cs="Arial"/>
          <w:b/>
          <w:bCs/>
          <w:color w:val="006078"/>
          <w:szCs w:val="22"/>
          <w:lang w:val="es-MX"/>
        </w:rPr>
      </w:pPr>
    </w:p>
    <w:p w14:paraId="37A795E8" w14:textId="2BB3676B" w:rsidR="00F22394" w:rsidRPr="00C94BCB" w:rsidRDefault="000C6E36" w:rsidP="00CD0D2D">
      <w:pPr>
        <w:rPr>
          <w:rFonts w:eastAsia="Arial" w:cs="Arial"/>
          <w:lang w:val="es-MX"/>
        </w:rPr>
      </w:pPr>
      <w:r w:rsidRPr="00C94BCB">
        <w:rPr>
          <w:rFonts w:eastAsia="Arial" w:cs="Arial"/>
          <w:lang w:val="es-MX"/>
        </w:rPr>
        <w:t>Se d</w:t>
      </w:r>
      <w:r w:rsidR="00D41478">
        <w:rPr>
          <w:rFonts w:eastAsia="Arial" w:cs="Arial"/>
          <w:lang w:val="es-MX"/>
        </w:rPr>
        <w:t>io</w:t>
      </w:r>
      <w:r w:rsidRPr="00C94BCB">
        <w:rPr>
          <w:rFonts w:eastAsia="Arial" w:cs="Arial"/>
          <w:lang w:val="es-MX"/>
        </w:rPr>
        <w:t xml:space="preserve"> por clausurada la</w:t>
      </w:r>
      <w:r w:rsidR="00D41478">
        <w:rPr>
          <w:rFonts w:eastAsia="Arial" w:cs="Arial"/>
          <w:lang w:val="es-MX"/>
        </w:rPr>
        <w:t xml:space="preserve"> segunda sesión ordinaria </w:t>
      </w:r>
      <w:r w:rsidR="00596723">
        <w:rPr>
          <w:rFonts w:eastAsia="Arial" w:cs="Arial"/>
          <w:lang w:val="es-MX"/>
        </w:rPr>
        <w:t>de la Comisión Ejecutiva</w:t>
      </w:r>
      <w:r w:rsidR="00A04ABE">
        <w:rPr>
          <w:rFonts w:eastAsia="Arial" w:cs="Arial"/>
          <w:lang w:val="es-MX"/>
        </w:rPr>
        <w:t xml:space="preserve"> de la Secretaría Ejecutiva</w:t>
      </w:r>
      <w:r w:rsidR="00596723">
        <w:rPr>
          <w:rFonts w:eastAsia="Arial" w:cs="Arial"/>
          <w:lang w:val="es-MX"/>
        </w:rPr>
        <w:t xml:space="preserve"> del Sistema Estatal Anticorrupción de Jalisco, siendo </w:t>
      </w:r>
      <w:r w:rsidRPr="00C94BCB">
        <w:rPr>
          <w:rFonts w:eastAsia="Arial" w:cs="Arial"/>
          <w:lang w:val="es-MX"/>
        </w:rPr>
        <w:t>las 1</w:t>
      </w:r>
      <w:r w:rsidR="00CA10F5" w:rsidRPr="00C94BCB">
        <w:rPr>
          <w:rFonts w:eastAsia="Arial" w:cs="Arial"/>
          <w:lang w:val="es-MX"/>
        </w:rPr>
        <w:t>0</w:t>
      </w:r>
      <w:r w:rsidRPr="00C94BCB">
        <w:rPr>
          <w:rFonts w:eastAsia="Arial" w:cs="Arial"/>
          <w:lang w:val="es-MX"/>
        </w:rPr>
        <w:t>:</w:t>
      </w:r>
      <w:r w:rsidR="003867B7" w:rsidRPr="00C94BCB">
        <w:rPr>
          <w:rFonts w:eastAsia="Arial" w:cs="Arial"/>
          <w:lang w:val="es-MX"/>
        </w:rPr>
        <w:t>37</w:t>
      </w:r>
      <w:r w:rsidRPr="00C94BCB">
        <w:rPr>
          <w:rFonts w:eastAsia="Arial" w:cs="Arial"/>
          <w:lang w:val="es-MX"/>
        </w:rPr>
        <w:t xml:space="preserve"> horas</w:t>
      </w:r>
      <w:r w:rsidR="0016446D" w:rsidRPr="00C94BCB">
        <w:rPr>
          <w:rFonts w:eastAsia="Arial" w:cs="Arial"/>
          <w:lang w:val="es-MX"/>
        </w:rPr>
        <w:t xml:space="preserve"> </w:t>
      </w:r>
      <w:r w:rsidRPr="00C94BCB">
        <w:rPr>
          <w:rFonts w:eastAsia="Arial" w:cs="Arial"/>
          <w:lang w:val="es-MX"/>
        </w:rPr>
        <w:t xml:space="preserve">del </w:t>
      </w:r>
      <w:r w:rsidR="00882324" w:rsidRPr="00C94BCB">
        <w:rPr>
          <w:rFonts w:eastAsia="Arial" w:cs="Arial"/>
          <w:lang w:val="es-MX"/>
        </w:rPr>
        <w:t>lunes</w:t>
      </w:r>
      <w:r w:rsidR="002F5814" w:rsidRPr="00C94BCB">
        <w:rPr>
          <w:rFonts w:eastAsia="Arial" w:cs="Arial"/>
          <w:lang w:val="es-MX"/>
        </w:rPr>
        <w:t xml:space="preserve"> 1</w:t>
      </w:r>
      <w:r w:rsidR="00882324" w:rsidRPr="00C94BCB">
        <w:rPr>
          <w:rFonts w:eastAsia="Arial" w:cs="Arial"/>
          <w:lang w:val="es-MX"/>
        </w:rPr>
        <w:t>7</w:t>
      </w:r>
      <w:r w:rsidR="008D371B" w:rsidRPr="00C94BCB">
        <w:rPr>
          <w:rFonts w:eastAsia="Arial" w:cs="Arial"/>
          <w:lang w:val="es-MX"/>
        </w:rPr>
        <w:t xml:space="preserve"> </w:t>
      </w:r>
      <w:r w:rsidRPr="00C94BCB">
        <w:rPr>
          <w:rFonts w:eastAsia="Arial" w:cs="Arial"/>
          <w:lang w:val="es-MX"/>
        </w:rPr>
        <w:t xml:space="preserve">de </w:t>
      </w:r>
      <w:r w:rsidR="00882324" w:rsidRPr="00C94BCB">
        <w:rPr>
          <w:rFonts w:eastAsia="Arial" w:cs="Arial"/>
          <w:lang w:val="es-MX"/>
        </w:rPr>
        <w:t>julio</w:t>
      </w:r>
      <w:r w:rsidRPr="00C94BCB">
        <w:rPr>
          <w:rFonts w:eastAsia="Arial" w:cs="Arial"/>
          <w:lang w:val="es-MX"/>
        </w:rPr>
        <w:t xml:space="preserve"> de </w:t>
      </w:r>
      <w:r w:rsidR="008D371B" w:rsidRPr="00C94BCB">
        <w:rPr>
          <w:rFonts w:eastAsia="Arial" w:cs="Arial"/>
          <w:lang w:val="es-MX"/>
        </w:rPr>
        <w:t>202</w:t>
      </w:r>
      <w:r w:rsidR="002F5814" w:rsidRPr="00C94BCB">
        <w:rPr>
          <w:rFonts w:eastAsia="Arial" w:cs="Arial"/>
          <w:lang w:val="es-MX"/>
        </w:rPr>
        <w:t>3</w:t>
      </w:r>
      <w:r w:rsidRPr="00C94BCB">
        <w:rPr>
          <w:rFonts w:eastAsia="Arial" w:cs="Arial"/>
          <w:lang w:val="es-MX"/>
        </w:rPr>
        <w:t>.</w:t>
      </w:r>
    </w:p>
    <w:p w14:paraId="090A9E00" w14:textId="0D581C51" w:rsidR="000C6E36" w:rsidRPr="00C94BCB" w:rsidRDefault="000C6E36" w:rsidP="00CD0D2D">
      <w:pPr>
        <w:rPr>
          <w:rFonts w:eastAsia="Arial" w:cs="Arial"/>
          <w:b/>
          <w:bCs/>
          <w:color w:val="006078"/>
          <w:szCs w:val="22"/>
          <w:lang w:val="es-MX"/>
        </w:rPr>
      </w:pPr>
    </w:p>
    <w:p w14:paraId="4DD881BE" w14:textId="77777777" w:rsidR="00395051" w:rsidRDefault="00395051" w:rsidP="00CD0D2D">
      <w:pPr>
        <w:rPr>
          <w:rFonts w:eastAsia="Arial" w:cs="Arial"/>
          <w:b/>
          <w:bCs/>
          <w:color w:val="006078"/>
          <w:szCs w:val="22"/>
          <w:lang w:val="es-MX"/>
        </w:rPr>
      </w:pPr>
    </w:p>
    <w:p w14:paraId="6463A2FA" w14:textId="77777777" w:rsidR="004D4B19" w:rsidRDefault="004D4B19" w:rsidP="00CD0D2D">
      <w:pPr>
        <w:rPr>
          <w:rFonts w:eastAsia="Arial" w:cs="Arial"/>
          <w:b/>
          <w:bCs/>
          <w:color w:val="006078"/>
          <w:szCs w:val="22"/>
          <w:lang w:val="es-MX"/>
        </w:rPr>
      </w:pPr>
    </w:p>
    <w:p w14:paraId="3665E16F" w14:textId="77777777" w:rsidR="004D4B19" w:rsidRDefault="004D4B19" w:rsidP="00CD0D2D">
      <w:pPr>
        <w:rPr>
          <w:rFonts w:eastAsia="Arial" w:cs="Arial"/>
          <w:b/>
          <w:bCs/>
          <w:color w:val="006078"/>
          <w:szCs w:val="22"/>
          <w:lang w:val="es-MX"/>
        </w:rPr>
      </w:pPr>
    </w:p>
    <w:p w14:paraId="1FBC43E9" w14:textId="77777777" w:rsidR="004D4B19" w:rsidRDefault="004D4B19" w:rsidP="00CD0D2D">
      <w:pPr>
        <w:rPr>
          <w:rFonts w:eastAsia="Arial" w:cs="Arial"/>
          <w:b/>
          <w:bCs/>
          <w:color w:val="006078"/>
          <w:szCs w:val="22"/>
          <w:lang w:val="es-MX"/>
        </w:rPr>
      </w:pPr>
    </w:p>
    <w:p w14:paraId="71A67D1B" w14:textId="77777777" w:rsidR="004D4B19" w:rsidRPr="00C94BCB" w:rsidRDefault="004D4B19" w:rsidP="00CD0D2D">
      <w:pPr>
        <w:rPr>
          <w:rFonts w:eastAsia="Arial" w:cs="Arial"/>
          <w:b/>
          <w:bCs/>
          <w:color w:val="006078"/>
          <w:szCs w:val="22"/>
          <w:lang w:val="es-MX"/>
        </w:rPr>
      </w:pPr>
    </w:p>
    <w:p w14:paraId="08431497" w14:textId="77777777" w:rsidR="002F0FE7" w:rsidRPr="00C94BCB" w:rsidRDefault="002F0FE7" w:rsidP="00CD0D2D">
      <w:pPr>
        <w:rPr>
          <w:rFonts w:eastAsia="Arial" w:cs="Arial"/>
          <w:b/>
          <w:bCs/>
          <w:color w:val="006078"/>
          <w:szCs w:val="22"/>
          <w:lang w:val="es-MX"/>
        </w:rPr>
      </w:pPr>
    </w:p>
    <w:p w14:paraId="4C9EF5B5" w14:textId="66DBBBC9" w:rsidR="002F0FE7" w:rsidRPr="00C94BCB" w:rsidRDefault="002F0FE7" w:rsidP="002F0FE7">
      <w:pPr>
        <w:jc w:val="center"/>
        <w:rPr>
          <w:b/>
          <w:bCs/>
          <w:color w:val="2D5D74"/>
          <w:sz w:val="28"/>
          <w:szCs w:val="28"/>
          <w:highlight w:val="white"/>
          <w:lang w:val="es-MX"/>
        </w:rPr>
      </w:pPr>
      <w:r w:rsidRPr="00C94BCB">
        <w:rPr>
          <w:b/>
          <w:bCs/>
          <w:color w:val="2D5D74"/>
          <w:sz w:val="28"/>
          <w:szCs w:val="28"/>
          <w:highlight w:val="white"/>
          <w:lang w:val="es-MX"/>
        </w:rPr>
        <w:t>Comisión Ejecutiva de la Secretaría Ejecutiva</w:t>
      </w:r>
      <w:r w:rsidR="000A23C5">
        <w:rPr>
          <w:b/>
          <w:bCs/>
          <w:color w:val="2D5D74"/>
          <w:sz w:val="28"/>
          <w:szCs w:val="28"/>
          <w:highlight w:val="white"/>
          <w:lang w:val="es-MX"/>
        </w:rPr>
        <w:t xml:space="preserve"> del Sistema Estatal Anticorrupción de Jalisco </w:t>
      </w:r>
    </w:p>
    <w:p w14:paraId="0944FF64" w14:textId="77777777" w:rsidR="002F0FE7" w:rsidRPr="00C94BCB" w:rsidRDefault="002F0FE7" w:rsidP="002F0FE7">
      <w:pPr>
        <w:jc w:val="center"/>
        <w:rPr>
          <w:b/>
          <w:bCs/>
          <w:sz w:val="16"/>
          <w:szCs w:val="16"/>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2F0FE7" w:rsidRPr="00C94BCB" w14:paraId="1F204DBD" w14:textId="77777777" w:rsidTr="007965C6">
        <w:trPr>
          <w:jc w:val="center"/>
        </w:trPr>
        <w:tc>
          <w:tcPr>
            <w:tcW w:w="4672" w:type="dxa"/>
          </w:tcPr>
          <w:p w14:paraId="3706629D" w14:textId="77777777" w:rsidR="002F0FE7" w:rsidRPr="00C94BCB" w:rsidRDefault="002F0FE7" w:rsidP="007965C6">
            <w:pPr>
              <w:rPr>
                <w:highlight w:val="white"/>
                <w:lang w:val="es-MX"/>
              </w:rPr>
            </w:pPr>
          </w:p>
          <w:p w14:paraId="0B01FF39" w14:textId="77777777" w:rsidR="002F0FE7" w:rsidRPr="00C94BCB" w:rsidRDefault="002F0FE7" w:rsidP="007965C6">
            <w:pPr>
              <w:rPr>
                <w:highlight w:val="white"/>
                <w:lang w:val="es-MX"/>
              </w:rPr>
            </w:pPr>
          </w:p>
          <w:p w14:paraId="66A8ED8B" w14:textId="77777777" w:rsidR="002F0FE7" w:rsidRPr="00C94BCB" w:rsidRDefault="002F0FE7" w:rsidP="007965C6">
            <w:pPr>
              <w:rPr>
                <w:highlight w:val="white"/>
                <w:lang w:val="es-MX"/>
              </w:rPr>
            </w:pPr>
          </w:p>
          <w:p w14:paraId="4F1B9407" w14:textId="77777777" w:rsidR="00395051" w:rsidRPr="00C94BCB" w:rsidRDefault="00395051" w:rsidP="007965C6">
            <w:pPr>
              <w:rPr>
                <w:highlight w:val="white"/>
                <w:lang w:val="es-MX"/>
              </w:rPr>
            </w:pPr>
          </w:p>
          <w:p w14:paraId="79ADE467" w14:textId="77777777" w:rsidR="002F0FE7" w:rsidRPr="00C94BCB" w:rsidRDefault="002F0FE7" w:rsidP="007965C6">
            <w:pPr>
              <w:rPr>
                <w:highlight w:val="white"/>
                <w:lang w:val="es-MX"/>
              </w:rPr>
            </w:pPr>
          </w:p>
        </w:tc>
      </w:tr>
      <w:tr w:rsidR="002F0FE7" w:rsidRPr="00C94BCB" w14:paraId="35AAAFBA" w14:textId="77777777" w:rsidTr="007965C6">
        <w:trPr>
          <w:jc w:val="center"/>
        </w:trPr>
        <w:tc>
          <w:tcPr>
            <w:tcW w:w="4672" w:type="dxa"/>
          </w:tcPr>
          <w:p w14:paraId="35530B20" w14:textId="17E8015C" w:rsidR="002F0FE7" w:rsidRPr="00C94BCB" w:rsidRDefault="002F5814" w:rsidP="007965C6">
            <w:pPr>
              <w:jc w:val="center"/>
              <w:rPr>
                <w:b/>
                <w:bCs/>
                <w:color w:val="003B51"/>
                <w:highlight w:val="white"/>
                <w:lang w:val="es-MX"/>
              </w:rPr>
            </w:pPr>
            <w:r w:rsidRPr="00C94BCB">
              <w:rPr>
                <w:b/>
                <w:bCs/>
                <w:color w:val="003B51"/>
                <w:highlight w:val="white"/>
                <w:lang w:val="es-MX"/>
              </w:rPr>
              <w:t>Gilberto Tinajero Díaz</w:t>
            </w:r>
          </w:p>
          <w:p w14:paraId="4DDE9EB2" w14:textId="3C627464" w:rsidR="002F0FE7" w:rsidRPr="00C94BCB" w:rsidRDefault="002F0FE7" w:rsidP="007965C6">
            <w:pPr>
              <w:jc w:val="center"/>
              <w:rPr>
                <w:sz w:val="20"/>
                <w:szCs w:val="20"/>
                <w:highlight w:val="white"/>
                <w:lang w:val="es-MX"/>
              </w:rPr>
            </w:pPr>
            <w:r w:rsidRPr="00C94BCB">
              <w:rPr>
                <w:sz w:val="20"/>
                <w:szCs w:val="20"/>
                <w:highlight w:val="white"/>
                <w:lang w:val="es-MX"/>
              </w:rPr>
              <w:t>Secretari</w:t>
            </w:r>
            <w:r w:rsidR="002F5814" w:rsidRPr="00C94BCB">
              <w:rPr>
                <w:sz w:val="20"/>
                <w:szCs w:val="20"/>
                <w:highlight w:val="white"/>
                <w:lang w:val="es-MX"/>
              </w:rPr>
              <w:t>o</w:t>
            </w:r>
            <w:r w:rsidRPr="00C94BCB">
              <w:rPr>
                <w:sz w:val="20"/>
                <w:szCs w:val="20"/>
                <w:highlight w:val="white"/>
                <w:lang w:val="es-MX"/>
              </w:rPr>
              <w:t xml:space="preserve"> Técnic</w:t>
            </w:r>
            <w:r w:rsidR="002F5814" w:rsidRPr="00C94BCB">
              <w:rPr>
                <w:sz w:val="20"/>
                <w:szCs w:val="20"/>
                <w:highlight w:val="white"/>
                <w:lang w:val="es-MX"/>
              </w:rPr>
              <w:t>o</w:t>
            </w:r>
            <w:r w:rsidRPr="00C94BCB">
              <w:rPr>
                <w:sz w:val="20"/>
                <w:szCs w:val="20"/>
                <w:highlight w:val="white"/>
                <w:lang w:val="es-MX"/>
              </w:rPr>
              <w:t xml:space="preserve"> de la Secretaría Ejecutiva </w:t>
            </w:r>
          </w:p>
          <w:p w14:paraId="707AE4DC" w14:textId="77777777" w:rsidR="002F0FE7" w:rsidRPr="00C94BCB" w:rsidRDefault="002F0FE7" w:rsidP="007965C6">
            <w:pPr>
              <w:jc w:val="center"/>
              <w:rPr>
                <w:sz w:val="20"/>
                <w:szCs w:val="20"/>
                <w:highlight w:val="white"/>
                <w:lang w:val="es-MX"/>
              </w:rPr>
            </w:pPr>
            <w:r w:rsidRPr="00C94BCB">
              <w:rPr>
                <w:sz w:val="20"/>
                <w:szCs w:val="20"/>
                <w:highlight w:val="white"/>
                <w:lang w:val="es-MX"/>
              </w:rPr>
              <w:t>del Sistema Estatal Anticorrupción de Jalisco</w:t>
            </w:r>
          </w:p>
        </w:tc>
      </w:tr>
    </w:tbl>
    <w:p w14:paraId="70244A4F" w14:textId="77777777" w:rsidR="002F0FE7" w:rsidRPr="00C94BCB" w:rsidRDefault="002F0FE7" w:rsidP="002F0FE7">
      <w:pPr>
        <w:jc w:val="center"/>
        <w:rPr>
          <w:b/>
          <w:bCs/>
          <w:sz w:val="6"/>
          <w:szCs w:val="6"/>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283"/>
        <w:gridCol w:w="4277"/>
      </w:tblGrid>
      <w:tr w:rsidR="00A31B46" w:rsidRPr="00C94BCB" w14:paraId="3E36F0E1" w14:textId="77777777" w:rsidTr="007965C6">
        <w:tc>
          <w:tcPr>
            <w:tcW w:w="4673" w:type="dxa"/>
            <w:tcBorders>
              <w:bottom w:val="single" w:sz="4" w:space="0" w:color="auto"/>
            </w:tcBorders>
          </w:tcPr>
          <w:p w14:paraId="598D02C2" w14:textId="77777777" w:rsidR="00A31B46" w:rsidRPr="00C94BCB" w:rsidRDefault="00A31B46" w:rsidP="007965C6">
            <w:pPr>
              <w:rPr>
                <w:highlight w:val="white"/>
                <w:lang w:val="es-MX"/>
              </w:rPr>
            </w:pPr>
          </w:p>
          <w:p w14:paraId="11AFB348" w14:textId="77777777" w:rsidR="00A31B46" w:rsidRPr="00C94BCB" w:rsidRDefault="00A31B46" w:rsidP="007965C6">
            <w:pPr>
              <w:rPr>
                <w:highlight w:val="white"/>
                <w:lang w:val="es-MX"/>
              </w:rPr>
            </w:pPr>
          </w:p>
          <w:p w14:paraId="1C7D8CBA" w14:textId="77777777" w:rsidR="00A31B46" w:rsidRDefault="00A31B46" w:rsidP="007965C6">
            <w:pPr>
              <w:rPr>
                <w:highlight w:val="white"/>
                <w:lang w:val="es-MX"/>
              </w:rPr>
            </w:pPr>
          </w:p>
          <w:p w14:paraId="33AC1C94" w14:textId="77777777" w:rsidR="00234299" w:rsidRPr="00C94BCB" w:rsidRDefault="00234299" w:rsidP="007965C6">
            <w:pPr>
              <w:rPr>
                <w:highlight w:val="white"/>
                <w:lang w:val="es-MX"/>
              </w:rPr>
            </w:pPr>
          </w:p>
          <w:p w14:paraId="652E7826" w14:textId="77777777" w:rsidR="00395051" w:rsidRPr="00C94BCB" w:rsidRDefault="00395051" w:rsidP="007965C6">
            <w:pPr>
              <w:rPr>
                <w:highlight w:val="white"/>
                <w:lang w:val="es-MX"/>
              </w:rPr>
            </w:pPr>
          </w:p>
          <w:p w14:paraId="178C7E8F" w14:textId="77777777" w:rsidR="00A31B46" w:rsidRPr="00C94BCB" w:rsidRDefault="00A31B46" w:rsidP="007965C6">
            <w:pPr>
              <w:rPr>
                <w:highlight w:val="white"/>
                <w:lang w:val="es-MX"/>
              </w:rPr>
            </w:pPr>
          </w:p>
          <w:p w14:paraId="03DFF644" w14:textId="77777777" w:rsidR="00A31B46" w:rsidRPr="00C94BCB" w:rsidRDefault="00A31B46" w:rsidP="007965C6">
            <w:pPr>
              <w:rPr>
                <w:highlight w:val="white"/>
                <w:lang w:val="es-MX"/>
              </w:rPr>
            </w:pPr>
          </w:p>
        </w:tc>
        <w:tc>
          <w:tcPr>
            <w:tcW w:w="284" w:type="dxa"/>
          </w:tcPr>
          <w:p w14:paraId="41F738AA" w14:textId="77777777" w:rsidR="00A31B46" w:rsidRPr="00C94BCB" w:rsidRDefault="00A31B46" w:rsidP="007965C6">
            <w:pPr>
              <w:rPr>
                <w:highlight w:val="white"/>
                <w:lang w:val="es-MX"/>
              </w:rPr>
            </w:pPr>
          </w:p>
        </w:tc>
        <w:tc>
          <w:tcPr>
            <w:tcW w:w="4672" w:type="dxa"/>
            <w:tcBorders>
              <w:bottom w:val="single" w:sz="4" w:space="0" w:color="auto"/>
            </w:tcBorders>
          </w:tcPr>
          <w:p w14:paraId="4445A0CF" w14:textId="77777777" w:rsidR="00A31B46" w:rsidRPr="00C94BCB" w:rsidRDefault="00A31B46" w:rsidP="007965C6">
            <w:pPr>
              <w:rPr>
                <w:highlight w:val="white"/>
                <w:lang w:val="es-MX"/>
              </w:rPr>
            </w:pPr>
          </w:p>
        </w:tc>
      </w:tr>
      <w:tr w:rsidR="00A31B46" w:rsidRPr="00C94BCB" w14:paraId="084A331C" w14:textId="77777777" w:rsidTr="007965C6">
        <w:tc>
          <w:tcPr>
            <w:tcW w:w="4673" w:type="dxa"/>
            <w:tcBorders>
              <w:top w:val="single" w:sz="4" w:space="0" w:color="auto"/>
            </w:tcBorders>
          </w:tcPr>
          <w:p w14:paraId="5CC3ACBF" w14:textId="77777777" w:rsidR="00A31B46" w:rsidRPr="00C94BCB" w:rsidRDefault="00A31B46" w:rsidP="007965C6">
            <w:pPr>
              <w:jc w:val="center"/>
              <w:rPr>
                <w:b/>
                <w:bCs/>
                <w:color w:val="003B51"/>
                <w:highlight w:val="white"/>
                <w:lang w:val="es-MX"/>
              </w:rPr>
            </w:pPr>
            <w:r w:rsidRPr="00C94BCB">
              <w:rPr>
                <w:b/>
                <w:bCs/>
                <w:color w:val="003B51"/>
                <w:highlight w:val="white"/>
                <w:lang w:val="es-MX"/>
              </w:rPr>
              <w:t>David Gómez Álvarez Pérez</w:t>
            </w:r>
          </w:p>
          <w:p w14:paraId="59C70064" w14:textId="77777777" w:rsidR="00A31B46" w:rsidRPr="00C94BCB" w:rsidRDefault="00A31B46" w:rsidP="007965C6">
            <w:pPr>
              <w:jc w:val="center"/>
              <w:rPr>
                <w:bCs/>
                <w:sz w:val="20"/>
                <w:szCs w:val="20"/>
                <w:highlight w:val="white"/>
                <w:lang w:val="es-MX"/>
              </w:rPr>
            </w:pPr>
            <w:r w:rsidRPr="00C94BCB">
              <w:rPr>
                <w:sz w:val="20"/>
                <w:szCs w:val="20"/>
                <w:highlight w:val="white"/>
                <w:lang w:val="es-MX"/>
              </w:rPr>
              <w:t>Integrante del Comité de Participación Social</w:t>
            </w:r>
          </w:p>
        </w:tc>
        <w:tc>
          <w:tcPr>
            <w:tcW w:w="284" w:type="dxa"/>
          </w:tcPr>
          <w:p w14:paraId="4266D079" w14:textId="77777777" w:rsidR="00A31B46" w:rsidRPr="00C94BCB" w:rsidRDefault="00A31B46" w:rsidP="007965C6">
            <w:pPr>
              <w:jc w:val="center"/>
              <w:rPr>
                <w:highlight w:val="white"/>
                <w:lang w:val="es-MX"/>
              </w:rPr>
            </w:pPr>
          </w:p>
        </w:tc>
        <w:tc>
          <w:tcPr>
            <w:tcW w:w="4672" w:type="dxa"/>
            <w:tcBorders>
              <w:top w:val="single" w:sz="4" w:space="0" w:color="auto"/>
            </w:tcBorders>
          </w:tcPr>
          <w:p w14:paraId="7D588B1E" w14:textId="77777777" w:rsidR="00A31B46" w:rsidRPr="00C94BCB" w:rsidRDefault="00A31B46" w:rsidP="007965C6">
            <w:pPr>
              <w:jc w:val="center"/>
              <w:rPr>
                <w:b/>
                <w:bCs/>
                <w:color w:val="003B51"/>
                <w:highlight w:val="white"/>
                <w:lang w:val="es-MX"/>
              </w:rPr>
            </w:pPr>
            <w:r w:rsidRPr="00C94BCB">
              <w:rPr>
                <w:b/>
                <w:bCs/>
                <w:color w:val="003B51"/>
                <w:highlight w:val="white"/>
                <w:lang w:val="es-MX"/>
              </w:rPr>
              <w:t>Pedro Vicente Viveros Reyes</w:t>
            </w:r>
          </w:p>
          <w:p w14:paraId="48DE03F2" w14:textId="77777777" w:rsidR="00A31B46" w:rsidRPr="00C94BCB" w:rsidRDefault="00A31B46" w:rsidP="007965C6">
            <w:pPr>
              <w:jc w:val="center"/>
              <w:rPr>
                <w:highlight w:val="white"/>
                <w:lang w:val="es-MX"/>
              </w:rPr>
            </w:pPr>
            <w:r w:rsidRPr="00C94BCB">
              <w:rPr>
                <w:sz w:val="20"/>
                <w:szCs w:val="20"/>
                <w:highlight w:val="white"/>
                <w:lang w:val="es-MX"/>
              </w:rPr>
              <w:t>Integrante del Comité de Participación Social</w:t>
            </w:r>
          </w:p>
        </w:tc>
      </w:tr>
      <w:tr w:rsidR="00A31B46" w:rsidRPr="00C94BCB" w14:paraId="5F560A40" w14:textId="77777777" w:rsidTr="007965C6">
        <w:tc>
          <w:tcPr>
            <w:tcW w:w="4673" w:type="dxa"/>
            <w:tcBorders>
              <w:bottom w:val="single" w:sz="4" w:space="0" w:color="auto"/>
            </w:tcBorders>
          </w:tcPr>
          <w:p w14:paraId="219764A2" w14:textId="77777777" w:rsidR="00A31B46" w:rsidRPr="00C94BCB" w:rsidRDefault="00A31B46" w:rsidP="007965C6">
            <w:pPr>
              <w:jc w:val="center"/>
              <w:rPr>
                <w:highlight w:val="white"/>
                <w:lang w:val="es-MX"/>
              </w:rPr>
            </w:pPr>
          </w:p>
          <w:p w14:paraId="47FC5BD0" w14:textId="77777777" w:rsidR="00A31B46" w:rsidRDefault="00A31B46" w:rsidP="007965C6">
            <w:pPr>
              <w:jc w:val="center"/>
              <w:rPr>
                <w:highlight w:val="white"/>
                <w:lang w:val="es-MX"/>
              </w:rPr>
            </w:pPr>
          </w:p>
          <w:p w14:paraId="310BCF1A" w14:textId="77777777" w:rsidR="00234299" w:rsidRDefault="00234299" w:rsidP="007965C6">
            <w:pPr>
              <w:jc w:val="center"/>
              <w:rPr>
                <w:highlight w:val="white"/>
                <w:lang w:val="es-MX"/>
              </w:rPr>
            </w:pPr>
          </w:p>
          <w:p w14:paraId="1646BBB7" w14:textId="77777777" w:rsidR="00234299" w:rsidRDefault="00234299" w:rsidP="007965C6">
            <w:pPr>
              <w:jc w:val="center"/>
              <w:rPr>
                <w:highlight w:val="white"/>
                <w:lang w:val="es-MX"/>
              </w:rPr>
            </w:pPr>
          </w:p>
          <w:p w14:paraId="274466B2" w14:textId="77777777" w:rsidR="00234299" w:rsidRPr="00C94BCB" w:rsidRDefault="00234299" w:rsidP="007965C6">
            <w:pPr>
              <w:jc w:val="center"/>
              <w:rPr>
                <w:highlight w:val="white"/>
                <w:lang w:val="es-MX"/>
              </w:rPr>
            </w:pPr>
          </w:p>
          <w:p w14:paraId="375B26E9" w14:textId="77777777" w:rsidR="00A31B46" w:rsidRPr="00C94BCB" w:rsidRDefault="00A31B46" w:rsidP="007965C6">
            <w:pPr>
              <w:jc w:val="center"/>
              <w:rPr>
                <w:highlight w:val="white"/>
                <w:lang w:val="es-MX"/>
              </w:rPr>
            </w:pPr>
          </w:p>
          <w:p w14:paraId="3EF08526" w14:textId="77777777" w:rsidR="00A31B46" w:rsidRPr="00C94BCB" w:rsidRDefault="00A31B46" w:rsidP="007965C6">
            <w:pPr>
              <w:jc w:val="center"/>
              <w:rPr>
                <w:highlight w:val="white"/>
                <w:lang w:val="es-MX"/>
              </w:rPr>
            </w:pPr>
          </w:p>
          <w:p w14:paraId="2C30C7BE" w14:textId="77777777" w:rsidR="00A31B46" w:rsidRPr="00C94BCB" w:rsidRDefault="00A31B46" w:rsidP="007965C6">
            <w:pPr>
              <w:jc w:val="center"/>
              <w:rPr>
                <w:highlight w:val="white"/>
                <w:lang w:val="es-MX"/>
              </w:rPr>
            </w:pPr>
          </w:p>
        </w:tc>
        <w:tc>
          <w:tcPr>
            <w:tcW w:w="284" w:type="dxa"/>
          </w:tcPr>
          <w:p w14:paraId="666B7BB1" w14:textId="77777777" w:rsidR="00A31B46" w:rsidRPr="00C94BCB" w:rsidRDefault="00A31B46" w:rsidP="007965C6">
            <w:pPr>
              <w:jc w:val="center"/>
              <w:rPr>
                <w:highlight w:val="white"/>
                <w:lang w:val="es-MX"/>
              </w:rPr>
            </w:pPr>
          </w:p>
        </w:tc>
        <w:tc>
          <w:tcPr>
            <w:tcW w:w="4672" w:type="dxa"/>
            <w:tcBorders>
              <w:bottom w:val="single" w:sz="4" w:space="0" w:color="auto"/>
            </w:tcBorders>
          </w:tcPr>
          <w:p w14:paraId="447533EE" w14:textId="77777777" w:rsidR="00A31B46" w:rsidRPr="00C94BCB" w:rsidRDefault="00A31B46" w:rsidP="007965C6">
            <w:pPr>
              <w:jc w:val="center"/>
              <w:rPr>
                <w:highlight w:val="white"/>
                <w:lang w:val="es-MX"/>
              </w:rPr>
            </w:pPr>
          </w:p>
        </w:tc>
      </w:tr>
      <w:tr w:rsidR="00A31B46" w:rsidRPr="00C94BCB" w14:paraId="22B82D1D" w14:textId="77777777" w:rsidTr="007965C6">
        <w:tc>
          <w:tcPr>
            <w:tcW w:w="4673" w:type="dxa"/>
            <w:tcBorders>
              <w:top w:val="single" w:sz="4" w:space="0" w:color="auto"/>
            </w:tcBorders>
          </w:tcPr>
          <w:p w14:paraId="02D41C76" w14:textId="77777777" w:rsidR="00A31B46" w:rsidRPr="00C94BCB" w:rsidRDefault="00A31B46" w:rsidP="007965C6">
            <w:pPr>
              <w:jc w:val="center"/>
              <w:rPr>
                <w:b/>
                <w:bCs/>
                <w:color w:val="003B51"/>
                <w:highlight w:val="white"/>
                <w:lang w:val="es-MX"/>
              </w:rPr>
            </w:pPr>
            <w:r w:rsidRPr="00C94BCB">
              <w:rPr>
                <w:b/>
                <w:bCs/>
                <w:color w:val="003B51"/>
                <w:highlight w:val="white"/>
                <w:lang w:val="es-MX"/>
              </w:rPr>
              <w:t>Neyra Josefa Godoy Rodríguez</w:t>
            </w:r>
          </w:p>
          <w:p w14:paraId="1E547ADD" w14:textId="77777777" w:rsidR="00A31B46" w:rsidRPr="00C94BCB" w:rsidRDefault="00A31B46" w:rsidP="007965C6">
            <w:pPr>
              <w:jc w:val="center"/>
              <w:rPr>
                <w:sz w:val="20"/>
                <w:szCs w:val="20"/>
                <w:highlight w:val="white"/>
                <w:lang w:val="es-MX"/>
              </w:rPr>
            </w:pPr>
            <w:r w:rsidRPr="00C94BCB">
              <w:rPr>
                <w:sz w:val="20"/>
                <w:szCs w:val="20"/>
                <w:highlight w:val="white"/>
                <w:lang w:val="es-MX"/>
              </w:rPr>
              <w:t>Integrante del Comité de Participación Social</w:t>
            </w:r>
          </w:p>
        </w:tc>
        <w:tc>
          <w:tcPr>
            <w:tcW w:w="284" w:type="dxa"/>
          </w:tcPr>
          <w:p w14:paraId="29FA3945" w14:textId="77777777" w:rsidR="00A31B46" w:rsidRPr="00C94BCB" w:rsidRDefault="00A31B46" w:rsidP="007965C6">
            <w:pPr>
              <w:jc w:val="center"/>
              <w:rPr>
                <w:highlight w:val="white"/>
                <w:lang w:val="es-MX"/>
              </w:rPr>
            </w:pPr>
          </w:p>
        </w:tc>
        <w:tc>
          <w:tcPr>
            <w:tcW w:w="4672" w:type="dxa"/>
            <w:tcBorders>
              <w:top w:val="single" w:sz="4" w:space="0" w:color="auto"/>
            </w:tcBorders>
          </w:tcPr>
          <w:p w14:paraId="7F73D365" w14:textId="037E3FC6" w:rsidR="00A31B46" w:rsidRPr="00C94BCB" w:rsidRDefault="00A31B46" w:rsidP="007965C6">
            <w:pPr>
              <w:jc w:val="center"/>
              <w:rPr>
                <w:b/>
                <w:bCs/>
                <w:color w:val="003B51"/>
                <w:highlight w:val="white"/>
                <w:lang w:val="es-MX"/>
              </w:rPr>
            </w:pPr>
            <w:r w:rsidRPr="00C94BCB">
              <w:rPr>
                <w:b/>
                <w:bCs/>
                <w:color w:val="003B51"/>
                <w:highlight w:val="white"/>
                <w:lang w:val="es-MX"/>
              </w:rPr>
              <w:t>Miguel Ángel Hernández Velázquez</w:t>
            </w:r>
          </w:p>
          <w:p w14:paraId="1981C6E6" w14:textId="77777777" w:rsidR="00A31B46" w:rsidRPr="00C94BCB" w:rsidRDefault="00A31B46" w:rsidP="007965C6">
            <w:pPr>
              <w:jc w:val="center"/>
              <w:rPr>
                <w:b/>
                <w:bCs/>
                <w:color w:val="003B51"/>
                <w:highlight w:val="white"/>
                <w:lang w:val="es-MX"/>
              </w:rPr>
            </w:pPr>
            <w:r w:rsidRPr="00C94BCB">
              <w:rPr>
                <w:sz w:val="20"/>
                <w:szCs w:val="20"/>
                <w:highlight w:val="white"/>
                <w:lang w:val="es-MX"/>
              </w:rPr>
              <w:t>Integrante del Comité de Participación Social</w:t>
            </w:r>
          </w:p>
        </w:tc>
      </w:tr>
    </w:tbl>
    <w:p w14:paraId="1AC83163" w14:textId="77777777" w:rsidR="002F0FE7" w:rsidRPr="00C94BCB" w:rsidRDefault="002F0FE7" w:rsidP="002F0FE7">
      <w:pPr>
        <w:jc w:val="center"/>
        <w:rPr>
          <w:highlight w:val="white"/>
          <w:lang w:val="es-MX"/>
        </w:rPr>
      </w:pPr>
    </w:p>
    <w:p w14:paraId="4E5922F5" w14:textId="77777777" w:rsidR="002F0FE7" w:rsidRPr="00C94BCB" w:rsidRDefault="002F0FE7" w:rsidP="00CD0D2D">
      <w:pPr>
        <w:rPr>
          <w:rFonts w:eastAsia="Arial" w:cs="Arial"/>
          <w:b/>
          <w:bCs/>
          <w:color w:val="006078"/>
          <w:szCs w:val="22"/>
          <w:lang w:val="es-MX"/>
        </w:rPr>
      </w:pPr>
    </w:p>
    <w:p w14:paraId="19A253C0" w14:textId="77777777" w:rsidR="00CD0D2D" w:rsidRDefault="00CD0D2D" w:rsidP="00CD0D2D">
      <w:pPr>
        <w:tabs>
          <w:tab w:val="left" w:pos="2610"/>
        </w:tabs>
        <w:rPr>
          <w:rFonts w:eastAsia="Arial" w:cs="Arial"/>
          <w:szCs w:val="22"/>
          <w:lang w:val="es-MX"/>
        </w:rPr>
      </w:pPr>
    </w:p>
    <w:p w14:paraId="5F3C2229" w14:textId="77777777" w:rsidR="00234299" w:rsidRDefault="00234299" w:rsidP="00CD0D2D">
      <w:pPr>
        <w:tabs>
          <w:tab w:val="left" w:pos="2610"/>
        </w:tabs>
        <w:rPr>
          <w:rFonts w:eastAsia="Arial" w:cs="Arial"/>
          <w:szCs w:val="22"/>
          <w:lang w:val="es-MX"/>
        </w:rPr>
      </w:pPr>
    </w:p>
    <w:p w14:paraId="4E921942" w14:textId="77777777" w:rsidR="00234299" w:rsidRDefault="00234299" w:rsidP="00CD0D2D">
      <w:pPr>
        <w:tabs>
          <w:tab w:val="left" w:pos="2610"/>
        </w:tabs>
        <w:rPr>
          <w:rFonts w:eastAsia="Arial" w:cs="Arial"/>
          <w:szCs w:val="22"/>
          <w:lang w:val="es-MX"/>
        </w:rPr>
      </w:pPr>
    </w:p>
    <w:p w14:paraId="0776644A" w14:textId="77777777" w:rsidR="00234299" w:rsidRDefault="00234299" w:rsidP="00CD0D2D">
      <w:pPr>
        <w:tabs>
          <w:tab w:val="left" w:pos="2610"/>
        </w:tabs>
        <w:rPr>
          <w:rFonts w:eastAsia="Arial" w:cs="Arial"/>
          <w:szCs w:val="22"/>
          <w:lang w:val="es-MX"/>
        </w:rPr>
      </w:pPr>
    </w:p>
    <w:p w14:paraId="5BF93048" w14:textId="77777777" w:rsidR="00234299" w:rsidRDefault="00234299" w:rsidP="00CD0D2D">
      <w:pPr>
        <w:tabs>
          <w:tab w:val="left" w:pos="2610"/>
        </w:tabs>
        <w:rPr>
          <w:rFonts w:eastAsia="Arial" w:cs="Arial"/>
          <w:szCs w:val="22"/>
          <w:lang w:val="es-MX"/>
        </w:rPr>
      </w:pPr>
    </w:p>
    <w:p w14:paraId="74346DC1" w14:textId="77777777" w:rsidR="00234299" w:rsidRDefault="00234299" w:rsidP="00CD0D2D">
      <w:pPr>
        <w:tabs>
          <w:tab w:val="left" w:pos="2610"/>
        </w:tabs>
        <w:rPr>
          <w:rFonts w:eastAsia="Arial" w:cs="Arial"/>
          <w:szCs w:val="22"/>
          <w:lang w:val="es-MX"/>
        </w:rPr>
      </w:pPr>
    </w:p>
    <w:p w14:paraId="4CE6E81C" w14:textId="77777777" w:rsidR="00234299" w:rsidRDefault="00234299" w:rsidP="00CD0D2D">
      <w:pPr>
        <w:tabs>
          <w:tab w:val="left" w:pos="2610"/>
        </w:tabs>
        <w:rPr>
          <w:rFonts w:eastAsia="Arial" w:cs="Arial"/>
          <w:szCs w:val="22"/>
          <w:lang w:val="es-MX"/>
        </w:rPr>
      </w:pPr>
    </w:p>
    <w:p w14:paraId="6C022F99" w14:textId="77777777" w:rsidR="00234299" w:rsidRDefault="00234299" w:rsidP="00CD0D2D">
      <w:pPr>
        <w:tabs>
          <w:tab w:val="left" w:pos="2610"/>
        </w:tabs>
        <w:rPr>
          <w:rFonts w:eastAsia="Arial" w:cs="Arial"/>
          <w:szCs w:val="22"/>
          <w:lang w:val="es-MX"/>
        </w:rPr>
      </w:pPr>
    </w:p>
    <w:p w14:paraId="43ED5D83" w14:textId="77777777" w:rsidR="00234299" w:rsidRDefault="00234299" w:rsidP="00CD0D2D">
      <w:pPr>
        <w:tabs>
          <w:tab w:val="left" w:pos="2610"/>
        </w:tabs>
        <w:rPr>
          <w:rFonts w:eastAsia="Arial" w:cs="Arial"/>
          <w:szCs w:val="22"/>
          <w:lang w:val="es-MX"/>
        </w:rPr>
      </w:pPr>
    </w:p>
    <w:p w14:paraId="40244B42" w14:textId="77777777" w:rsidR="00234299" w:rsidRDefault="00234299" w:rsidP="00CD0D2D">
      <w:pPr>
        <w:tabs>
          <w:tab w:val="left" w:pos="2610"/>
        </w:tabs>
        <w:rPr>
          <w:rFonts w:eastAsia="Arial" w:cs="Arial"/>
          <w:szCs w:val="22"/>
          <w:lang w:val="es-MX"/>
        </w:rPr>
      </w:pPr>
    </w:p>
    <w:p w14:paraId="63B04DA7" w14:textId="77777777" w:rsidR="00234299" w:rsidRPr="00C94BCB" w:rsidRDefault="00234299" w:rsidP="00CD0D2D">
      <w:pPr>
        <w:tabs>
          <w:tab w:val="left" w:pos="2610"/>
        </w:tabs>
        <w:rPr>
          <w:rFonts w:eastAsia="Arial" w:cs="Arial"/>
          <w:szCs w:val="22"/>
          <w:lang w:val="es-MX"/>
        </w:rPr>
      </w:pPr>
    </w:p>
    <w:p w14:paraId="1AA1BD70" w14:textId="2CFEB54C" w:rsidR="00186749" w:rsidRPr="00C94BCB" w:rsidRDefault="004F2BAB" w:rsidP="00CD0D2D">
      <w:pPr>
        <w:tabs>
          <w:tab w:val="left" w:pos="2610"/>
        </w:tabs>
        <w:rPr>
          <w:rFonts w:eastAsia="Arial" w:cs="Arial"/>
          <w:szCs w:val="22"/>
          <w:lang w:val="es-MX"/>
        </w:rPr>
      </w:pPr>
      <w:r w:rsidRPr="00C94BCB">
        <w:rPr>
          <w:rFonts w:eastAsia="Arial" w:cs="Arial"/>
          <w:szCs w:val="22"/>
          <w:lang w:val="es-MX"/>
        </w:rPr>
        <w:t xml:space="preserve">Última hoja del acta de la </w:t>
      </w:r>
      <w:r w:rsidR="00D616C3" w:rsidRPr="00C94BCB">
        <w:rPr>
          <w:rFonts w:eastAsia="Arial" w:cs="Arial"/>
          <w:szCs w:val="22"/>
          <w:lang w:val="es-MX"/>
        </w:rPr>
        <w:t>Segunda</w:t>
      </w:r>
      <w:r w:rsidR="006D03B6" w:rsidRPr="00C94BCB">
        <w:rPr>
          <w:rFonts w:eastAsia="Arial" w:cs="Arial"/>
          <w:szCs w:val="22"/>
          <w:lang w:val="es-MX"/>
        </w:rPr>
        <w:t xml:space="preserve"> </w:t>
      </w:r>
      <w:r w:rsidRPr="00C94BCB">
        <w:rPr>
          <w:rFonts w:eastAsia="Arial" w:cs="Arial"/>
          <w:szCs w:val="22"/>
          <w:lang w:val="es-MX"/>
        </w:rPr>
        <w:t xml:space="preserve">Sesión Ordinaria de la Comisión Ejecutiva de la Secretaría Ejecutiva del Sistema Estatal Anticorrupción de Jalisco, celebrada el </w:t>
      </w:r>
      <w:r w:rsidR="00D60F96" w:rsidRPr="00C94BCB">
        <w:rPr>
          <w:rFonts w:eastAsia="Arial" w:cs="Arial"/>
          <w:szCs w:val="22"/>
          <w:lang w:val="es-MX"/>
        </w:rPr>
        <w:t>1</w:t>
      </w:r>
      <w:r w:rsidR="00D616C3" w:rsidRPr="00C94BCB">
        <w:rPr>
          <w:rFonts w:eastAsia="Arial" w:cs="Arial"/>
          <w:szCs w:val="22"/>
          <w:lang w:val="es-MX"/>
        </w:rPr>
        <w:t>7</w:t>
      </w:r>
      <w:r w:rsidR="000D781F" w:rsidRPr="00C94BCB">
        <w:rPr>
          <w:rFonts w:eastAsia="Arial" w:cs="Arial"/>
          <w:szCs w:val="22"/>
          <w:lang w:val="es-MX"/>
        </w:rPr>
        <w:t xml:space="preserve"> </w:t>
      </w:r>
      <w:r w:rsidR="006D03B6" w:rsidRPr="00C94BCB">
        <w:rPr>
          <w:rFonts w:eastAsia="Arial" w:cs="Arial"/>
          <w:szCs w:val="22"/>
          <w:lang w:val="es-MX"/>
        </w:rPr>
        <w:t>de</w:t>
      </w:r>
      <w:r w:rsidR="00D616C3" w:rsidRPr="00C94BCB">
        <w:rPr>
          <w:rFonts w:eastAsia="Arial" w:cs="Arial"/>
          <w:szCs w:val="22"/>
          <w:lang w:val="es-MX"/>
        </w:rPr>
        <w:t xml:space="preserve"> julio</w:t>
      </w:r>
      <w:r w:rsidRPr="00C94BCB">
        <w:rPr>
          <w:rFonts w:eastAsia="Arial" w:cs="Arial"/>
          <w:szCs w:val="22"/>
          <w:lang w:val="es-MX"/>
        </w:rPr>
        <w:t xml:space="preserve"> de</w:t>
      </w:r>
      <w:r w:rsidR="00D24CD7" w:rsidRPr="00C94BCB">
        <w:rPr>
          <w:rFonts w:eastAsia="Arial" w:cs="Arial"/>
          <w:szCs w:val="22"/>
          <w:lang w:val="es-MX"/>
        </w:rPr>
        <w:t xml:space="preserve"> </w:t>
      </w:r>
      <w:r w:rsidR="000D781F" w:rsidRPr="00C94BCB">
        <w:rPr>
          <w:rFonts w:eastAsia="Arial" w:cs="Arial"/>
          <w:szCs w:val="22"/>
          <w:lang w:val="es-MX"/>
        </w:rPr>
        <w:t>202</w:t>
      </w:r>
      <w:r w:rsidR="00D60F96" w:rsidRPr="00C94BCB">
        <w:rPr>
          <w:rFonts w:eastAsia="Arial" w:cs="Arial"/>
          <w:szCs w:val="22"/>
          <w:lang w:val="es-MX"/>
        </w:rPr>
        <w:t>3</w:t>
      </w:r>
      <w:r w:rsidRPr="00C94BCB">
        <w:rPr>
          <w:rFonts w:eastAsia="Arial" w:cs="Arial"/>
          <w:szCs w:val="22"/>
          <w:lang w:val="es-MX"/>
        </w:rPr>
        <w:t>.</w:t>
      </w:r>
    </w:p>
    <w:sectPr w:rsidR="00186749" w:rsidRPr="00C94BCB" w:rsidSect="00B22975">
      <w:headerReference w:type="default" r:id="rId17"/>
      <w:footerReference w:type="even" r:id="rId18"/>
      <w:footerReference w:type="default" r:id="rId19"/>
      <w:headerReference w:type="first" r:id="rId20"/>
      <w:footerReference w:type="first" r:id="rId21"/>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AB3C" w14:textId="77777777" w:rsidR="00F079F7" w:rsidRDefault="00F079F7">
      <w:r>
        <w:separator/>
      </w:r>
    </w:p>
  </w:endnote>
  <w:endnote w:type="continuationSeparator" w:id="0">
    <w:p w14:paraId="23A8BD05" w14:textId="77777777" w:rsidR="00F079F7" w:rsidRDefault="00F079F7">
      <w:r>
        <w:continuationSeparator/>
      </w:r>
    </w:p>
  </w:endnote>
  <w:endnote w:type="continuationNotice" w:id="1">
    <w:p w14:paraId="049F1496" w14:textId="77777777" w:rsidR="00F079F7" w:rsidRDefault="00F07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kta Malar Medium">
    <w:altName w:val="Nirmala UI"/>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6A9AB61D" w14:textId="73425359" w:rsidR="002F376F" w:rsidRPr="002F376F" w:rsidRDefault="002803DF">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0" locked="0" layoutInCell="1" allowOverlap="1" wp14:anchorId="375C95E8" wp14:editId="46D9C8D1">
                  <wp:simplePos x="0" y="0"/>
                  <wp:positionH relativeFrom="margin">
                    <wp:posOffset>48343</wp:posOffset>
                  </wp:positionH>
                  <wp:positionV relativeFrom="paragraph">
                    <wp:posOffset>-422054</wp:posOffset>
                  </wp:positionV>
                  <wp:extent cx="5609646" cy="45719"/>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r w:rsidR="002F376F" w:rsidRPr="002F376F">
              <w:rPr>
                <w:color w:val="538135" w:themeColor="accent6" w:themeShade="BF"/>
                <w:sz w:val="16"/>
                <w:szCs w:val="16"/>
                <w:lang w:val="es-ES"/>
              </w:rPr>
              <w:t xml:space="preserve">Página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PAGE</w:instrText>
            </w:r>
            <w:r w:rsidR="002F376F" w:rsidRPr="002F376F">
              <w:rPr>
                <w:b/>
                <w:bCs/>
                <w:color w:val="538135" w:themeColor="accent6" w:themeShade="BF"/>
                <w:sz w:val="16"/>
                <w:szCs w:val="16"/>
              </w:rPr>
              <w:fldChar w:fldCharType="separate"/>
            </w:r>
            <w:r w:rsidR="00005579">
              <w:rPr>
                <w:b/>
                <w:bCs/>
                <w:noProof/>
                <w:color w:val="538135" w:themeColor="accent6" w:themeShade="BF"/>
                <w:sz w:val="16"/>
                <w:szCs w:val="16"/>
              </w:rPr>
              <w:t>20</w:t>
            </w:r>
            <w:r w:rsidR="002F376F" w:rsidRPr="002F376F">
              <w:rPr>
                <w:b/>
                <w:bCs/>
                <w:color w:val="538135" w:themeColor="accent6" w:themeShade="BF"/>
                <w:sz w:val="16"/>
                <w:szCs w:val="16"/>
              </w:rPr>
              <w:fldChar w:fldCharType="end"/>
            </w:r>
            <w:r w:rsidR="002F376F" w:rsidRPr="002F376F">
              <w:rPr>
                <w:color w:val="538135" w:themeColor="accent6" w:themeShade="BF"/>
                <w:sz w:val="16"/>
                <w:szCs w:val="16"/>
                <w:lang w:val="es-ES"/>
              </w:rPr>
              <w:t xml:space="preserve"> de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NUMPAGES</w:instrText>
            </w:r>
            <w:r w:rsidR="002F376F" w:rsidRPr="002F376F">
              <w:rPr>
                <w:b/>
                <w:bCs/>
                <w:color w:val="538135" w:themeColor="accent6" w:themeShade="BF"/>
                <w:sz w:val="16"/>
                <w:szCs w:val="16"/>
              </w:rPr>
              <w:fldChar w:fldCharType="separate"/>
            </w:r>
            <w:r w:rsidR="00005579">
              <w:rPr>
                <w:b/>
                <w:bCs/>
                <w:noProof/>
                <w:color w:val="538135" w:themeColor="accent6" w:themeShade="BF"/>
                <w:sz w:val="16"/>
                <w:szCs w:val="16"/>
              </w:rPr>
              <w:t>22</w:t>
            </w:r>
            <w:r w:rsidR="002F376F" w:rsidRPr="002F376F">
              <w:rPr>
                <w:b/>
                <w:bCs/>
                <w:color w:val="538135" w:themeColor="accent6" w:themeShade="BF"/>
                <w:sz w:val="16"/>
                <w:szCs w:val="16"/>
              </w:rPr>
              <w:fldChar w:fldCharType="end"/>
            </w:r>
          </w:p>
        </w:sdtContent>
      </w:sdt>
    </w:sdtContent>
  </w:sdt>
  <w:p w14:paraId="4C497384"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70065A94" w:rsidR="00CB7A91" w:rsidRDefault="002803DF">
    <w:pPr>
      <w:pStyle w:val="Piedepgina"/>
    </w:pPr>
    <w:r>
      <w:rPr>
        <w:noProof/>
        <w:color w:val="5B9BD5"/>
        <w:sz w:val="21"/>
        <w:szCs w:val="21"/>
        <w:lang w:val="es-MX" w:eastAsia="es-MX"/>
      </w:rPr>
      <w:drawing>
        <wp:anchor distT="0" distB="0" distL="114300" distR="114300" simplePos="0" relativeHeight="251658242" behindDoc="0" locked="0" layoutInCell="1" allowOverlap="1" wp14:anchorId="3ECDE13E" wp14:editId="4B19368E">
          <wp:simplePos x="0" y="0"/>
          <wp:positionH relativeFrom="margin">
            <wp:posOffset>54223</wp:posOffset>
          </wp:positionH>
          <wp:positionV relativeFrom="paragraph">
            <wp:posOffset>-267942</wp:posOffset>
          </wp:positionV>
          <wp:extent cx="5609646" cy="45719"/>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2F9FF611" w:rsidR="00CB7A91" w:rsidRPr="00CB7A91" w:rsidRDefault="00CB7A91"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005579">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005579">
              <w:rPr>
                <w:b/>
                <w:bCs/>
                <w:noProof/>
                <w:color w:val="538135" w:themeColor="accent6" w:themeShade="BF"/>
                <w:sz w:val="16"/>
                <w:szCs w:val="16"/>
              </w:rPr>
              <w:t>22</w:t>
            </w:r>
            <w:r w:rsidRPr="002F376F">
              <w:rPr>
                <w:b/>
                <w:bCs/>
                <w:color w:val="538135" w:themeColor="accent6" w:themeShade="BF"/>
                <w:sz w:val="16"/>
                <w:szCs w:val="16"/>
              </w:rPr>
              <w:fldChar w:fldCharType="end"/>
            </w:r>
          </w:p>
        </w:sdtContent>
      </w:sdt>
    </w:sdtContent>
  </w:sdt>
  <w:p w14:paraId="147DBBB0" w14:textId="77777777" w:rsidR="00CB7A91" w:rsidRDefault="00CB7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98A5" w14:textId="77777777" w:rsidR="00F079F7" w:rsidRDefault="00F079F7">
      <w:r>
        <w:separator/>
      </w:r>
    </w:p>
  </w:footnote>
  <w:footnote w:type="continuationSeparator" w:id="0">
    <w:p w14:paraId="034859A1" w14:textId="77777777" w:rsidR="00F079F7" w:rsidRDefault="00F079F7">
      <w:r>
        <w:continuationSeparator/>
      </w:r>
    </w:p>
  </w:footnote>
  <w:footnote w:type="continuationNotice" w:id="1">
    <w:p w14:paraId="50A9FCF6" w14:textId="77777777" w:rsidR="00F079F7" w:rsidRDefault="00F07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65764727" w:rsidR="00B22975" w:rsidRDefault="00AE02F1"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67E8F666" wp14:editId="1A842CC0">
          <wp:simplePos x="0" y="0"/>
          <wp:positionH relativeFrom="margin">
            <wp:posOffset>15240</wp:posOffset>
          </wp:positionH>
          <wp:positionV relativeFrom="paragraph">
            <wp:posOffset>409575</wp:posOffset>
          </wp:positionV>
          <wp:extent cx="2782198" cy="4953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931" t="20373" b="22218"/>
                  <a:stretch/>
                </pic:blipFill>
                <pic:spPr bwMode="auto">
                  <a:xfrm>
                    <a:off x="0" y="0"/>
                    <a:ext cx="2797543" cy="498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44C61" w14:textId="20002280" w:rsidR="00B22975" w:rsidRDefault="00B22975" w:rsidP="00B22975">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433EF1B8" wp14:editId="60CC0046">
          <wp:simplePos x="0" y="0"/>
          <wp:positionH relativeFrom="margin">
            <wp:posOffset>3325931</wp:posOffset>
          </wp:positionH>
          <wp:positionV relativeFrom="paragraph">
            <wp:posOffset>421005</wp:posOffset>
          </wp:positionV>
          <wp:extent cx="2289600" cy="18000"/>
          <wp:effectExtent l="0" t="0" r="0" b="0"/>
          <wp:wrapNone/>
          <wp:docPr id="54" name="Imagen 5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B178B1">
      <w:rPr>
        <w:b w:val="0"/>
        <w:bCs/>
        <w:sz w:val="22"/>
        <w:szCs w:val="22"/>
      </w:rPr>
      <w:t>Segunda</w:t>
    </w:r>
    <w:r w:rsidR="0048057A">
      <w:rPr>
        <w:b w:val="0"/>
        <w:bCs/>
        <w:sz w:val="22"/>
        <w:szCs w:val="22"/>
      </w:rPr>
      <w:t xml:space="preserve"> </w:t>
    </w:r>
    <w:r w:rsidRPr="00B22975">
      <w:rPr>
        <w:b w:val="0"/>
        <w:bCs/>
        <w:sz w:val="22"/>
        <w:szCs w:val="22"/>
      </w:rPr>
      <w:t>Sesión Ordinaria</w:t>
    </w:r>
    <w:r w:rsidR="00CD0D2D" w:rsidRPr="00CD0D2D">
      <w:t xml:space="preserve"> </w:t>
    </w:r>
  </w:p>
  <w:p w14:paraId="19D30034" w14:textId="77777777" w:rsidR="00B22975" w:rsidRPr="00B22975" w:rsidRDefault="00B22975"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6F8" w14:textId="5F25D6D3" w:rsidR="00B22975" w:rsidRDefault="00B22975">
    <w:pPr>
      <w:pStyle w:val="Encabezado"/>
    </w:pPr>
  </w:p>
  <w:p w14:paraId="6455BC92" w14:textId="77777777" w:rsidR="00B22975" w:rsidRDefault="00B22975">
    <w:pPr>
      <w:pStyle w:val="Encabezado"/>
    </w:pPr>
  </w:p>
  <w:p w14:paraId="2000E22C" w14:textId="524AB77A" w:rsidR="00CB7A91" w:rsidRPr="00E0457A" w:rsidRDefault="00AE02F1" w:rsidP="00E0457A">
    <w:pPr>
      <w:pStyle w:val="Encabezado"/>
      <w:ind w:left="-567"/>
      <w:jc w:val="center"/>
    </w:pPr>
    <w:r>
      <w:rPr>
        <w:noProof/>
        <w:lang w:val="es-MX" w:eastAsia="es-MX"/>
      </w:rPr>
      <w:drawing>
        <wp:inline distT="0" distB="0" distL="0" distR="0" wp14:anchorId="06EFEE72" wp14:editId="4F146806">
          <wp:extent cx="561022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810"/>
                  <a:stretch/>
                </pic:blipFill>
                <pic:spPr bwMode="auto">
                  <a:xfrm>
                    <a:off x="0" y="0"/>
                    <a:ext cx="56102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F17C89" w14:textId="54F7E9C6" w:rsidR="00B22975" w:rsidRPr="00B22975" w:rsidRDefault="008F5CEE" w:rsidP="00B22975">
    <w:pPr>
      <w:pStyle w:val="Ttulo1"/>
      <w:rPr>
        <w:sz w:val="28"/>
        <w:szCs w:val="28"/>
      </w:rPr>
    </w:pPr>
    <w:r>
      <w:rPr>
        <w:sz w:val="28"/>
        <w:szCs w:val="28"/>
      </w:rPr>
      <w:t>Acta</w:t>
    </w:r>
    <w:r w:rsidR="003F6380">
      <w:rPr>
        <w:sz w:val="28"/>
        <w:szCs w:val="28"/>
      </w:rPr>
      <w:t xml:space="preserve"> de la </w:t>
    </w:r>
    <w:r w:rsidR="00FF5866">
      <w:rPr>
        <w:sz w:val="28"/>
        <w:szCs w:val="28"/>
      </w:rPr>
      <w:t>Segunda</w:t>
    </w:r>
    <w:r w:rsidR="003F6380">
      <w:rPr>
        <w:sz w:val="28"/>
        <w:szCs w:val="28"/>
      </w:rPr>
      <w:t xml:space="preserve"> </w:t>
    </w:r>
    <w:r w:rsidR="00B22975"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456"/>
    <w:multiLevelType w:val="hybridMultilevel"/>
    <w:tmpl w:val="C298BBCC"/>
    <w:lvl w:ilvl="0" w:tplc="FD86BE6A">
      <w:start w:val="1"/>
      <w:numFmt w:val="decimal"/>
      <w:lvlText w:val="%1."/>
      <w:lvlJc w:val="left"/>
      <w:pPr>
        <w:ind w:left="720" w:hanging="360"/>
      </w:pPr>
      <w:rPr>
        <w:rFonts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AE0F1C"/>
    <w:multiLevelType w:val="hybridMultilevel"/>
    <w:tmpl w:val="6F14E88A"/>
    <w:lvl w:ilvl="0" w:tplc="080A0017">
      <w:start w:val="1"/>
      <w:numFmt w:val="lowerLetter"/>
      <w:lvlText w:val="%1)"/>
      <w:lvlJc w:val="left"/>
      <w:pPr>
        <w:ind w:left="720" w:hanging="360"/>
      </w:pPr>
      <w:rPr>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705D8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15073A"/>
    <w:multiLevelType w:val="hybridMultilevel"/>
    <w:tmpl w:val="2C80AF42"/>
    <w:lvl w:ilvl="0" w:tplc="F8322A6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89524C"/>
    <w:multiLevelType w:val="hybridMultilevel"/>
    <w:tmpl w:val="E9646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8902DC"/>
    <w:multiLevelType w:val="hybridMultilevel"/>
    <w:tmpl w:val="AB72C8A6"/>
    <w:lvl w:ilvl="0" w:tplc="25802452">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631D2588"/>
    <w:multiLevelType w:val="hybridMultilevel"/>
    <w:tmpl w:val="AC8E66A8"/>
    <w:lvl w:ilvl="0" w:tplc="B0960A4A">
      <w:start w:val="1"/>
      <w:numFmt w:val="decimal"/>
      <w:lvlText w:val="%1."/>
      <w:lvlJc w:val="left"/>
      <w:pPr>
        <w:ind w:left="1800" w:hanging="360"/>
      </w:pPr>
      <w:rPr>
        <w:b w:val="0"/>
        <w:bCs w:val="0"/>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7" w15:restartNumberingAfterBreak="0">
    <w:nsid w:val="779978A2"/>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786E5E18"/>
    <w:multiLevelType w:val="hybridMultilevel"/>
    <w:tmpl w:val="38AEF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D765F0"/>
    <w:multiLevelType w:val="hybridMultilevel"/>
    <w:tmpl w:val="8F8C662A"/>
    <w:lvl w:ilvl="0" w:tplc="F69C83C4">
      <w:numFmt w:val="bullet"/>
      <w:lvlText w:val=""/>
      <w:lvlJc w:val="left"/>
      <w:pPr>
        <w:ind w:left="720" w:hanging="360"/>
      </w:pPr>
      <w:rPr>
        <w:rFonts w:ascii="Symbol" w:eastAsia="Arial" w:hAnsi="Symbo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9219360">
    <w:abstractNumId w:val="2"/>
  </w:num>
  <w:num w:numId="2" w16cid:durableId="62147269">
    <w:abstractNumId w:val="6"/>
  </w:num>
  <w:num w:numId="3" w16cid:durableId="1984041289">
    <w:abstractNumId w:val="9"/>
  </w:num>
  <w:num w:numId="4" w16cid:durableId="1004943042">
    <w:abstractNumId w:val="4"/>
  </w:num>
  <w:num w:numId="5" w16cid:durableId="1480533150">
    <w:abstractNumId w:val="7"/>
  </w:num>
  <w:num w:numId="6" w16cid:durableId="2042320814">
    <w:abstractNumId w:val="5"/>
  </w:num>
  <w:num w:numId="7" w16cid:durableId="1301836561">
    <w:abstractNumId w:val="8"/>
  </w:num>
  <w:num w:numId="8" w16cid:durableId="523711384">
    <w:abstractNumId w:val="3"/>
  </w:num>
  <w:num w:numId="9" w16cid:durableId="93325963">
    <w:abstractNumId w:val="0"/>
  </w:num>
  <w:num w:numId="10" w16cid:durableId="12600641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A67"/>
    <w:rsid w:val="0000126D"/>
    <w:rsid w:val="00001379"/>
    <w:rsid w:val="00001FB4"/>
    <w:rsid w:val="00002286"/>
    <w:rsid w:val="000022DF"/>
    <w:rsid w:val="000025CB"/>
    <w:rsid w:val="00002830"/>
    <w:rsid w:val="000039DF"/>
    <w:rsid w:val="0000439D"/>
    <w:rsid w:val="00004EC1"/>
    <w:rsid w:val="00005579"/>
    <w:rsid w:val="00005C1C"/>
    <w:rsid w:val="00005C2D"/>
    <w:rsid w:val="0000618B"/>
    <w:rsid w:val="000066B2"/>
    <w:rsid w:val="000068AC"/>
    <w:rsid w:val="00006A3D"/>
    <w:rsid w:val="00007477"/>
    <w:rsid w:val="0001063E"/>
    <w:rsid w:val="000119E5"/>
    <w:rsid w:val="00012BC9"/>
    <w:rsid w:val="00013250"/>
    <w:rsid w:val="000132CC"/>
    <w:rsid w:val="000132D1"/>
    <w:rsid w:val="00013617"/>
    <w:rsid w:val="0001369A"/>
    <w:rsid w:val="00013DE3"/>
    <w:rsid w:val="00014ACA"/>
    <w:rsid w:val="000160E6"/>
    <w:rsid w:val="000165EF"/>
    <w:rsid w:val="00016CD0"/>
    <w:rsid w:val="00017E91"/>
    <w:rsid w:val="00020246"/>
    <w:rsid w:val="00020B64"/>
    <w:rsid w:val="00020D59"/>
    <w:rsid w:val="00020FCD"/>
    <w:rsid w:val="0002218E"/>
    <w:rsid w:val="000221B0"/>
    <w:rsid w:val="0002222B"/>
    <w:rsid w:val="000225BF"/>
    <w:rsid w:val="00023376"/>
    <w:rsid w:val="00024101"/>
    <w:rsid w:val="00024594"/>
    <w:rsid w:val="000247FD"/>
    <w:rsid w:val="00025736"/>
    <w:rsid w:val="00026AD3"/>
    <w:rsid w:val="00026C61"/>
    <w:rsid w:val="000278A1"/>
    <w:rsid w:val="000307AB"/>
    <w:rsid w:val="0003088E"/>
    <w:rsid w:val="000317B1"/>
    <w:rsid w:val="000321D8"/>
    <w:rsid w:val="00033DDC"/>
    <w:rsid w:val="00034AC3"/>
    <w:rsid w:val="000351FB"/>
    <w:rsid w:val="000361AA"/>
    <w:rsid w:val="0003691F"/>
    <w:rsid w:val="00037000"/>
    <w:rsid w:val="00037064"/>
    <w:rsid w:val="00037C9B"/>
    <w:rsid w:val="00040085"/>
    <w:rsid w:val="00040942"/>
    <w:rsid w:val="00040F13"/>
    <w:rsid w:val="000417D6"/>
    <w:rsid w:val="00042027"/>
    <w:rsid w:val="00042C4E"/>
    <w:rsid w:val="000441CA"/>
    <w:rsid w:val="0004477D"/>
    <w:rsid w:val="000456D9"/>
    <w:rsid w:val="00045F96"/>
    <w:rsid w:val="00046A07"/>
    <w:rsid w:val="0004725B"/>
    <w:rsid w:val="00047404"/>
    <w:rsid w:val="00050F70"/>
    <w:rsid w:val="0005165B"/>
    <w:rsid w:val="00051FBF"/>
    <w:rsid w:val="00053B2F"/>
    <w:rsid w:val="000543D6"/>
    <w:rsid w:val="00054582"/>
    <w:rsid w:val="00054AB3"/>
    <w:rsid w:val="00055E84"/>
    <w:rsid w:val="000569A5"/>
    <w:rsid w:val="00056A59"/>
    <w:rsid w:val="00056DC2"/>
    <w:rsid w:val="0005763C"/>
    <w:rsid w:val="00057B4C"/>
    <w:rsid w:val="00060978"/>
    <w:rsid w:val="000613C0"/>
    <w:rsid w:val="00061BB6"/>
    <w:rsid w:val="00061CB3"/>
    <w:rsid w:val="00061D83"/>
    <w:rsid w:val="0006221D"/>
    <w:rsid w:val="00062A3B"/>
    <w:rsid w:val="00063D2C"/>
    <w:rsid w:val="000648A6"/>
    <w:rsid w:val="00064ECE"/>
    <w:rsid w:val="000654C3"/>
    <w:rsid w:val="0006595E"/>
    <w:rsid w:val="00065BD1"/>
    <w:rsid w:val="00066CBF"/>
    <w:rsid w:val="0006720F"/>
    <w:rsid w:val="0006743D"/>
    <w:rsid w:val="000679B7"/>
    <w:rsid w:val="00067B47"/>
    <w:rsid w:val="00067F58"/>
    <w:rsid w:val="00070762"/>
    <w:rsid w:val="00070A83"/>
    <w:rsid w:val="00071655"/>
    <w:rsid w:val="00071AE7"/>
    <w:rsid w:val="0007202B"/>
    <w:rsid w:val="000736E2"/>
    <w:rsid w:val="00073BE6"/>
    <w:rsid w:val="00073F5E"/>
    <w:rsid w:val="000745BC"/>
    <w:rsid w:val="00075388"/>
    <w:rsid w:val="00075AF1"/>
    <w:rsid w:val="000763E7"/>
    <w:rsid w:val="0007679F"/>
    <w:rsid w:val="00076C13"/>
    <w:rsid w:val="000777D8"/>
    <w:rsid w:val="000777F7"/>
    <w:rsid w:val="00077A3A"/>
    <w:rsid w:val="00077DE2"/>
    <w:rsid w:val="00077F28"/>
    <w:rsid w:val="00077F30"/>
    <w:rsid w:val="00081B75"/>
    <w:rsid w:val="00081CE2"/>
    <w:rsid w:val="0008269B"/>
    <w:rsid w:val="00083672"/>
    <w:rsid w:val="00083842"/>
    <w:rsid w:val="00084654"/>
    <w:rsid w:val="00086E92"/>
    <w:rsid w:val="00087449"/>
    <w:rsid w:val="000874F5"/>
    <w:rsid w:val="00087749"/>
    <w:rsid w:val="00087C3A"/>
    <w:rsid w:val="000901AB"/>
    <w:rsid w:val="000906D4"/>
    <w:rsid w:val="00090852"/>
    <w:rsid w:val="00090962"/>
    <w:rsid w:val="00090C6F"/>
    <w:rsid w:val="00091692"/>
    <w:rsid w:val="00091C12"/>
    <w:rsid w:val="0009259E"/>
    <w:rsid w:val="00094685"/>
    <w:rsid w:val="000948B7"/>
    <w:rsid w:val="00094C92"/>
    <w:rsid w:val="00094E5B"/>
    <w:rsid w:val="0009544E"/>
    <w:rsid w:val="0009639E"/>
    <w:rsid w:val="000968FA"/>
    <w:rsid w:val="00097DA2"/>
    <w:rsid w:val="000A1E34"/>
    <w:rsid w:val="000A23C5"/>
    <w:rsid w:val="000A2614"/>
    <w:rsid w:val="000A2B99"/>
    <w:rsid w:val="000A3217"/>
    <w:rsid w:val="000A379A"/>
    <w:rsid w:val="000A38C8"/>
    <w:rsid w:val="000A3B8A"/>
    <w:rsid w:val="000A44B7"/>
    <w:rsid w:val="000A51B9"/>
    <w:rsid w:val="000A56EE"/>
    <w:rsid w:val="000A5BB0"/>
    <w:rsid w:val="000A5C35"/>
    <w:rsid w:val="000A6610"/>
    <w:rsid w:val="000A695F"/>
    <w:rsid w:val="000A787E"/>
    <w:rsid w:val="000A7D07"/>
    <w:rsid w:val="000B08C4"/>
    <w:rsid w:val="000B10A6"/>
    <w:rsid w:val="000B2EBA"/>
    <w:rsid w:val="000B3336"/>
    <w:rsid w:val="000B37DE"/>
    <w:rsid w:val="000B4ABF"/>
    <w:rsid w:val="000B4B58"/>
    <w:rsid w:val="000B4E49"/>
    <w:rsid w:val="000B503A"/>
    <w:rsid w:val="000B63DE"/>
    <w:rsid w:val="000B6484"/>
    <w:rsid w:val="000B6778"/>
    <w:rsid w:val="000B6B2A"/>
    <w:rsid w:val="000B6C6E"/>
    <w:rsid w:val="000B7194"/>
    <w:rsid w:val="000C08CF"/>
    <w:rsid w:val="000C1149"/>
    <w:rsid w:val="000C1B9E"/>
    <w:rsid w:val="000C23C5"/>
    <w:rsid w:val="000C28C8"/>
    <w:rsid w:val="000C3BEF"/>
    <w:rsid w:val="000C4447"/>
    <w:rsid w:val="000C62F0"/>
    <w:rsid w:val="000C6E36"/>
    <w:rsid w:val="000C73C6"/>
    <w:rsid w:val="000C750B"/>
    <w:rsid w:val="000D0870"/>
    <w:rsid w:val="000D0FB1"/>
    <w:rsid w:val="000D230F"/>
    <w:rsid w:val="000D2797"/>
    <w:rsid w:val="000D27E0"/>
    <w:rsid w:val="000D2B58"/>
    <w:rsid w:val="000D51A1"/>
    <w:rsid w:val="000D597C"/>
    <w:rsid w:val="000D5BEF"/>
    <w:rsid w:val="000D5E6F"/>
    <w:rsid w:val="000D65BC"/>
    <w:rsid w:val="000D69DC"/>
    <w:rsid w:val="000D781F"/>
    <w:rsid w:val="000D7ED2"/>
    <w:rsid w:val="000E05DE"/>
    <w:rsid w:val="000E0BC5"/>
    <w:rsid w:val="000E1334"/>
    <w:rsid w:val="000E14F0"/>
    <w:rsid w:val="000E185D"/>
    <w:rsid w:val="000E1C24"/>
    <w:rsid w:val="000E31D9"/>
    <w:rsid w:val="000E3426"/>
    <w:rsid w:val="000E4173"/>
    <w:rsid w:val="000E4217"/>
    <w:rsid w:val="000E44DC"/>
    <w:rsid w:val="000E5F2C"/>
    <w:rsid w:val="000E6544"/>
    <w:rsid w:val="000E65CA"/>
    <w:rsid w:val="000E6872"/>
    <w:rsid w:val="000E69C2"/>
    <w:rsid w:val="000F07A8"/>
    <w:rsid w:val="000F1761"/>
    <w:rsid w:val="000F2920"/>
    <w:rsid w:val="000F2D48"/>
    <w:rsid w:val="000F3443"/>
    <w:rsid w:val="000F36E7"/>
    <w:rsid w:val="000F3B28"/>
    <w:rsid w:val="000F3E3F"/>
    <w:rsid w:val="000F5531"/>
    <w:rsid w:val="000F5EDC"/>
    <w:rsid w:val="000F7415"/>
    <w:rsid w:val="001001B0"/>
    <w:rsid w:val="001008DE"/>
    <w:rsid w:val="001017B0"/>
    <w:rsid w:val="001019AB"/>
    <w:rsid w:val="00101E33"/>
    <w:rsid w:val="001020D3"/>
    <w:rsid w:val="001027BB"/>
    <w:rsid w:val="00103807"/>
    <w:rsid w:val="00104FB1"/>
    <w:rsid w:val="001050B9"/>
    <w:rsid w:val="00106FCC"/>
    <w:rsid w:val="0010724F"/>
    <w:rsid w:val="00110CD3"/>
    <w:rsid w:val="00112426"/>
    <w:rsid w:val="00112C91"/>
    <w:rsid w:val="0011585C"/>
    <w:rsid w:val="00115C21"/>
    <w:rsid w:val="00115E43"/>
    <w:rsid w:val="00117115"/>
    <w:rsid w:val="00117D96"/>
    <w:rsid w:val="0012090B"/>
    <w:rsid w:val="00121320"/>
    <w:rsid w:val="00122D5E"/>
    <w:rsid w:val="0012439F"/>
    <w:rsid w:val="00124B74"/>
    <w:rsid w:val="00124E9A"/>
    <w:rsid w:val="00124ECE"/>
    <w:rsid w:val="0012531F"/>
    <w:rsid w:val="00125DDD"/>
    <w:rsid w:val="00125E31"/>
    <w:rsid w:val="00125E93"/>
    <w:rsid w:val="0012607C"/>
    <w:rsid w:val="0012626A"/>
    <w:rsid w:val="0012703C"/>
    <w:rsid w:val="0012714C"/>
    <w:rsid w:val="00130DA9"/>
    <w:rsid w:val="0013111D"/>
    <w:rsid w:val="001314E0"/>
    <w:rsid w:val="0013372C"/>
    <w:rsid w:val="0013575E"/>
    <w:rsid w:val="00135D37"/>
    <w:rsid w:val="00135E79"/>
    <w:rsid w:val="001363C4"/>
    <w:rsid w:val="00136BAA"/>
    <w:rsid w:val="00136C3A"/>
    <w:rsid w:val="0013726C"/>
    <w:rsid w:val="001401D9"/>
    <w:rsid w:val="001402D9"/>
    <w:rsid w:val="001407DF"/>
    <w:rsid w:val="00140B2B"/>
    <w:rsid w:val="001411EE"/>
    <w:rsid w:val="0014129F"/>
    <w:rsid w:val="0014299D"/>
    <w:rsid w:val="00142EF1"/>
    <w:rsid w:val="00142FD5"/>
    <w:rsid w:val="00144099"/>
    <w:rsid w:val="001440FF"/>
    <w:rsid w:val="0014436D"/>
    <w:rsid w:val="001448BE"/>
    <w:rsid w:val="00144B63"/>
    <w:rsid w:val="00144D21"/>
    <w:rsid w:val="00144D55"/>
    <w:rsid w:val="001450FA"/>
    <w:rsid w:val="001451F5"/>
    <w:rsid w:val="00145B2C"/>
    <w:rsid w:val="00145F72"/>
    <w:rsid w:val="001463A8"/>
    <w:rsid w:val="001476CD"/>
    <w:rsid w:val="00147D5E"/>
    <w:rsid w:val="00147FE7"/>
    <w:rsid w:val="001500F8"/>
    <w:rsid w:val="0015064B"/>
    <w:rsid w:val="00150706"/>
    <w:rsid w:val="0015098A"/>
    <w:rsid w:val="00150BD3"/>
    <w:rsid w:val="00150C2C"/>
    <w:rsid w:val="00150EB8"/>
    <w:rsid w:val="001512B2"/>
    <w:rsid w:val="001531B0"/>
    <w:rsid w:val="001532AF"/>
    <w:rsid w:val="00153533"/>
    <w:rsid w:val="001535FC"/>
    <w:rsid w:val="00153CAD"/>
    <w:rsid w:val="00154193"/>
    <w:rsid w:val="001549CB"/>
    <w:rsid w:val="00154AE5"/>
    <w:rsid w:val="00154F31"/>
    <w:rsid w:val="001552D2"/>
    <w:rsid w:val="001557D8"/>
    <w:rsid w:val="00155BB1"/>
    <w:rsid w:val="001574A7"/>
    <w:rsid w:val="00157C4A"/>
    <w:rsid w:val="00157CBF"/>
    <w:rsid w:val="0016017C"/>
    <w:rsid w:val="00160D60"/>
    <w:rsid w:val="00160F9B"/>
    <w:rsid w:val="0016151D"/>
    <w:rsid w:val="00162CAE"/>
    <w:rsid w:val="00163A8C"/>
    <w:rsid w:val="00163D98"/>
    <w:rsid w:val="001642E7"/>
    <w:rsid w:val="0016446D"/>
    <w:rsid w:val="00164CE0"/>
    <w:rsid w:val="001655EB"/>
    <w:rsid w:val="00165B8B"/>
    <w:rsid w:val="00165E62"/>
    <w:rsid w:val="001663CC"/>
    <w:rsid w:val="001665BD"/>
    <w:rsid w:val="00166944"/>
    <w:rsid w:val="00166F77"/>
    <w:rsid w:val="00167679"/>
    <w:rsid w:val="001676E8"/>
    <w:rsid w:val="00167A24"/>
    <w:rsid w:val="00170A44"/>
    <w:rsid w:val="001710AC"/>
    <w:rsid w:val="001725C2"/>
    <w:rsid w:val="00172BAB"/>
    <w:rsid w:val="0017362E"/>
    <w:rsid w:val="00173669"/>
    <w:rsid w:val="00173C7B"/>
    <w:rsid w:val="00174136"/>
    <w:rsid w:val="00174AD3"/>
    <w:rsid w:val="00174D48"/>
    <w:rsid w:val="00175667"/>
    <w:rsid w:val="00175FCE"/>
    <w:rsid w:val="001774C0"/>
    <w:rsid w:val="00177871"/>
    <w:rsid w:val="00180223"/>
    <w:rsid w:val="001804B2"/>
    <w:rsid w:val="00180AB6"/>
    <w:rsid w:val="00181898"/>
    <w:rsid w:val="00181A17"/>
    <w:rsid w:val="00181F91"/>
    <w:rsid w:val="0018271F"/>
    <w:rsid w:val="00182AD9"/>
    <w:rsid w:val="001838A8"/>
    <w:rsid w:val="00185046"/>
    <w:rsid w:val="00185918"/>
    <w:rsid w:val="00186749"/>
    <w:rsid w:val="00187586"/>
    <w:rsid w:val="00187922"/>
    <w:rsid w:val="00187E7B"/>
    <w:rsid w:val="0019070C"/>
    <w:rsid w:val="00190C6E"/>
    <w:rsid w:val="00191518"/>
    <w:rsid w:val="001925FE"/>
    <w:rsid w:val="00193083"/>
    <w:rsid w:val="001932F9"/>
    <w:rsid w:val="00193EEA"/>
    <w:rsid w:val="0019436D"/>
    <w:rsid w:val="0019495F"/>
    <w:rsid w:val="00194F40"/>
    <w:rsid w:val="001962B7"/>
    <w:rsid w:val="00197952"/>
    <w:rsid w:val="001A0279"/>
    <w:rsid w:val="001A0AF6"/>
    <w:rsid w:val="001A0D85"/>
    <w:rsid w:val="001A1502"/>
    <w:rsid w:val="001A22E7"/>
    <w:rsid w:val="001A26BD"/>
    <w:rsid w:val="001A26E9"/>
    <w:rsid w:val="001A37C5"/>
    <w:rsid w:val="001A410B"/>
    <w:rsid w:val="001A4931"/>
    <w:rsid w:val="001A4B5D"/>
    <w:rsid w:val="001A509E"/>
    <w:rsid w:val="001A651C"/>
    <w:rsid w:val="001A758A"/>
    <w:rsid w:val="001A7822"/>
    <w:rsid w:val="001A7B6F"/>
    <w:rsid w:val="001A7EB9"/>
    <w:rsid w:val="001B08B4"/>
    <w:rsid w:val="001B0C30"/>
    <w:rsid w:val="001B1648"/>
    <w:rsid w:val="001B16DC"/>
    <w:rsid w:val="001B1D2B"/>
    <w:rsid w:val="001B1EC6"/>
    <w:rsid w:val="001B2239"/>
    <w:rsid w:val="001B2431"/>
    <w:rsid w:val="001B28F6"/>
    <w:rsid w:val="001B36FD"/>
    <w:rsid w:val="001B39F4"/>
    <w:rsid w:val="001B3F30"/>
    <w:rsid w:val="001B461D"/>
    <w:rsid w:val="001B47A7"/>
    <w:rsid w:val="001B52A0"/>
    <w:rsid w:val="001B5890"/>
    <w:rsid w:val="001B6289"/>
    <w:rsid w:val="001B6667"/>
    <w:rsid w:val="001B6F31"/>
    <w:rsid w:val="001C006B"/>
    <w:rsid w:val="001C007D"/>
    <w:rsid w:val="001C0D32"/>
    <w:rsid w:val="001C1EC2"/>
    <w:rsid w:val="001C2292"/>
    <w:rsid w:val="001C259C"/>
    <w:rsid w:val="001C25EA"/>
    <w:rsid w:val="001C2CDD"/>
    <w:rsid w:val="001C2FDC"/>
    <w:rsid w:val="001C303D"/>
    <w:rsid w:val="001C3088"/>
    <w:rsid w:val="001C5341"/>
    <w:rsid w:val="001C589A"/>
    <w:rsid w:val="001C61FD"/>
    <w:rsid w:val="001C6CC5"/>
    <w:rsid w:val="001C71DE"/>
    <w:rsid w:val="001C71DF"/>
    <w:rsid w:val="001C740B"/>
    <w:rsid w:val="001C7419"/>
    <w:rsid w:val="001D00FD"/>
    <w:rsid w:val="001D0898"/>
    <w:rsid w:val="001D1225"/>
    <w:rsid w:val="001D247E"/>
    <w:rsid w:val="001D2737"/>
    <w:rsid w:val="001D28E8"/>
    <w:rsid w:val="001D2DEE"/>
    <w:rsid w:val="001D3B05"/>
    <w:rsid w:val="001D4530"/>
    <w:rsid w:val="001D465C"/>
    <w:rsid w:val="001D4C40"/>
    <w:rsid w:val="001D5098"/>
    <w:rsid w:val="001D53FD"/>
    <w:rsid w:val="001D5982"/>
    <w:rsid w:val="001D5BE0"/>
    <w:rsid w:val="001D6588"/>
    <w:rsid w:val="001D6B15"/>
    <w:rsid w:val="001D6D30"/>
    <w:rsid w:val="001D706E"/>
    <w:rsid w:val="001D7156"/>
    <w:rsid w:val="001D7C37"/>
    <w:rsid w:val="001D7F7F"/>
    <w:rsid w:val="001E0450"/>
    <w:rsid w:val="001E097A"/>
    <w:rsid w:val="001E1C21"/>
    <w:rsid w:val="001E2D2E"/>
    <w:rsid w:val="001E3AE0"/>
    <w:rsid w:val="001E4691"/>
    <w:rsid w:val="001E59AF"/>
    <w:rsid w:val="001E5A6C"/>
    <w:rsid w:val="001E5A91"/>
    <w:rsid w:val="001E5C2F"/>
    <w:rsid w:val="001E5DA4"/>
    <w:rsid w:val="001E632B"/>
    <w:rsid w:val="001E6E4C"/>
    <w:rsid w:val="001E78CB"/>
    <w:rsid w:val="001E7A42"/>
    <w:rsid w:val="001F01FE"/>
    <w:rsid w:val="001F1350"/>
    <w:rsid w:val="001F1E47"/>
    <w:rsid w:val="001F20E1"/>
    <w:rsid w:val="001F2818"/>
    <w:rsid w:val="001F311E"/>
    <w:rsid w:val="001F38E1"/>
    <w:rsid w:val="001F391D"/>
    <w:rsid w:val="001F4E74"/>
    <w:rsid w:val="001F5717"/>
    <w:rsid w:val="001F6311"/>
    <w:rsid w:val="001F6D8A"/>
    <w:rsid w:val="001F7466"/>
    <w:rsid w:val="001F7710"/>
    <w:rsid w:val="001F79CC"/>
    <w:rsid w:val="002009F8"/>
    <w:rsid w:val="00202A3A"/>
    <w:rsid w:val="00202A75"/>
    <w:rsid w:val="0020372F"/>
    <w:rsid w:val="00203D62"/>
    <w:rsid w:val="00204857"/>
    <w:rsid w:val="00205C61"/>
    <w:rsid w:val="00206007"/>
    <w:rsid w:val="00206F17"/>
    <w:rsid w:val="00207030"/>
    <w:rsid w:val="00207495"/>
    <w:rsid w:val="00210895"/>
    <w:rsid w:val="00211CA3"/>
    <w:rsid w:val="00211D6A"/>
    <w:rsid w:val="00211DE1"/>
    <w:rsid w:val="00211E14"/>
    <w:rsid w:val="002120A0"/>
    <w:rsid w:val="002122D9"/>
    <w:rsid w:val="00213330"/>
    <w:rsid w:val="00214273"/>
    <w:rsid w:val="002161B2"/>
    <w:rsid w:val="00217C5E"/>
    <w:rsid w:val="00220065"/>
    <w:rsid w:val="002204E5"/>
    <w:rsid w:val="002206C2"/>
    <w:rsid w:val="00221D6D"/>
    <w:rsid w:val="002228F9"/>
    <w:rsid w:val="00222F21"/>
    <w:rsid w:val="00223753"/>
    <w:rsid w:val="00223E63"/>
    <w:rsid w:val="00224116"/>
    <w:rsid w:val="002241B5"/>
    <w:rsid w:val="002249E0"/>
    <w:rsid w:val="00225486"/>
    <w:rsid w:val="00226D91"/>
    <w:rsid w:val="00227D1A"/>
    <w:rsid w:val="00230747"/>
    <w:rsid w:val="00230787"/>
    <w:rsid w:val="002317FF"/>
    <w:rsid w:val="00231D44"/>
    <w:rsid w:val="00231F2D"/>
    <w:rsid w:val="0023248B"/>
    <w:rsid w:val="00232E15"/>
    <w:rsid w:val="00232E1F"/>
    <w:rsid w:val="00233181"/>
    <w:rsid w:val="00233222"/>
    <w:rsid w:val="002332FD"/>
    <w:rsid w:val="00234299"/>
    <w:rsid w:val="00234884"/>
    <w:rsid w:val="00235B37"/>
    <w:rsid w:val="002378D9"/>
    <w:rsid w:val="00237D13"/>
    <w:rsid w:val="00240B5D"/>
    <w:rsid w:val="00240C99"/>
    <w:rsid w:val="002414D6"/>
    <w:rsid w:val="00241E4E"/>
    <w:rsid w:val="00241EEC"/>
    <w:rsid w:val="00241F69"/>
    <w:rsid w:val="002441EA"/>
    <w:rsid w:val="00244BB8"/>
    <w:rsid w:val="00245653"/>
    <w:rsid w:val="0024576E"/>
    <w:rsid w:val="00245B77"/>
    <w:rsid w:val="00245C53"/>
    <w:rsid w:val="002461C3"/>
    <w:rsid w:val="00246C3D"/>
    <w:rsid w:val="0025004D"/>
    <w:rsid w:val="00250100"/>
    <w:rsid w:val="002511BD"/>
    <w:rsid w:val="002528C6"/>
    <w:rsid w:val="00252FEF"/>
    <w:rsid w:val="00253CC2"/>
    <w:rsid w:val="00253E14"/>
    <w:rsid w:val="002547CF"/>
    <w:rsid w:val="002567D7"/>
    <w:rsid w:val="002569CE"/>
    <w:rsid w:val="00260F42"/>
    <w:rsid w:val="00261DE6"/>
    <w:rsid w:val="00262725"/>
    <w:rsid w:val="00262845"/>
    <w:rsid w:val="002643B2"/>
    <w:rsid w:val="0026486B"/>
    <w:rsid w:val="002649D0"/>
    <w:rsid w:val="00264C9F"/>
    <w:rsid w:val="00266049"/>
    <w:rsid w:val="00266B85"/>
    <w:rsid w:val="00266E2E"/>
    <w:rsid w:val="00266EBD"/>
    <w:rsid w:val="0026773E"/>
    <w:rsid w:val="002677C1"/>
    <w:rsid w:val="00270038"/>
    <w:rsid w:val="002715D9"/>
    <w:rsid w:val="00271AAB"/>
    <w:rsid w:val="0027216E"/>
    <w:rsid w:val="00273E3A"/>
    <w:rsid w:val="0027512B"/>
    <w:rsid w:val="0027600B"/>
    <w:rsid w:val="00277358"/>
    <w:rsid w:val="002779A5"/>
    <w:rsid w:val="00277C33"/>
    <w:rsid w:val="0028032A"/>
    <w:rsid w:val="002803DF"/>
    <w:rsid w:val="002804B5"/>
    <w:rsid w:val="00280A11"/>
    <w:rsid w:val="00280E41"/>
    <w:rsid w:val="002813FC"/>
    <w:rsid w:val="0028183C"/>
    <w:rsid w:val="00281E8B"/>
    <w:rsid w:val="0028293B"/>
    <w:rsid w:val="0028326D"/>
    <w:rsid w:val="00283448"/>
    <w:rsid w:val="0028452B"/>
    <w:rsid w:val="002849BA"/>
    <w:rsid w:val="00284AA9"/>
    <w:rsid w:val="00284BE7"/>
    <w:rsid w:val="002854DB"/>
    <w:rsid w:val="002861C3"/>
    <w:rsid w:val="00286380"/>
    <w:rsid w:val="00286CF1"/>
    <w:rsid w:val="00286F01"/>
    <w:rsid w:val="002873D1"/>
    <w:rsid w:val="002902EB"/>
    <w:rsid w:val="0029134F"/>
    <w:rsid w:val="00292DA5"/>
    <w:rsid w:val="00293433"/>
    <w:rsid w:val="00293AF2"/>
    <w:rsid w:val="0029475C"/>
    <w:rsid w:val="00294799"/>
    <w:rsid w:val="002949DD"/>
    <w:rsid w:val="00295574"/>
    <w:rsid w:val="00296867"/>
    <w:rsid w:val="00297487"/>
    <w:rsid w:val="00297551"/>
    <w:rsid w:val="002975A2"/>
    <w:rsid w:val="002A0BF8"/>
    <w:rsid w:val="002A142D"/>
    <w:rsid w:val="002A247D"/>
    <w:rsid w:val="002A3567"/>
    <w:rsid w:val="002A3CAE"/>
    <w:rsid w:val="002A484C"/>
    <w:rsid w:val="002A53D2"/>
    <w:rsid w:val="002A5916"/>
    <w:rsid w:val="002A6293"/>
    <w:rsid w:val="002A6613"/>
    <w:rsid w:val="002A6825"/>
    <w:rsid w:val="002A7388"/>
    <w:rsid w:val="002B0601"/>
    <w:rsid w:val="002B0B1C"/>
    <w:rsid w:val="002B1791"/>
    <w:rsid w:val="002B22EE"/>
    <w:rsid w:val="002B3863"/>
    <w:rsid w:val="002B3AC2"/>
    <w:rsid w:val="002B4726"/>
    <w:rsid w:val="002B516E"/>
    <w:rsid w:val="002B5D64"/>
    <w:rsid w:val="002B669D"/>
    <w:rsid w:val="002B7B24"/>
    <w:rsid w:val="002C02E4"/>
    <w:rsid w:val="002C132F"/>
    <w:rsid w:val="002C181A"/>
    <w:rsid w:val="002C216A"/>
    <w:rsid w:val="002C21B3"/>
    <w:rsid w:val="002C2486"/>
    <w:rsid w:val="002C2BB4"/>
    <w:rsid w:val="002C3C2A"/>
    <w:rsid w:val="002C3E16"/>
    <w:rsid w:val="002C490E"/>
    <w:rsid w:val="002C4B3F"/>
    <w:rsid w:val="002C4BAC"/>
    <w:rsid w:val="002C59ED"/>
    <w:rsid w:val="002C659D"/>
    <w:rsid w:val="002C760D"/>
    <w:rsid w:val="002C7667"/>
    <w:rsid w:val="002D04E7"/>
    <w:rsid w:val="002D3139"/>
    <w:rsid w:val="002D3F86"/>
    <w:rsid w:val="002D59B8"/>
    <w:rsid w:val="002D6E35"/>
    <w:rsid w:val="002D7E27"/>
    <w:rsid w:val="002E0173"/>
    <w:rsid w:val="002E0270"/>
    <w:rsid w:val="002E04C0"/>
    <w:rsid w:val="002E05B1"/>
    <w:rsid w:val="002E0EB6"/>
    <w:rsid w:val="002E12BD"/>
    <w:rsid w:val="002E1CB3"/>
    <w:rsid w:val="002E1FB1"/>
    <w:rsid w:val="002E1FF8"/>
    <w:rsid w:val="002E3095"/>
    <w:rsid w:val="002E3819"/>
    <w:rsid w:val="002E46E6"/>
    <w:rsid w:val="002E4BF9"/>
    <w:rsid w:val="002E5215"/>
    <w:rsid w:val="002E54FD"/>
    <w:rsid w:val="002E56C5"/>
    <w:rsid w:val="002E5B28"/>
    <w:rsid w:val="002E5C97"/>
    <w:rsid w:val="002E613D"/>
    <w:rsid w:val="002E665B"/>
    <w:rsid w:val="002E6740"/>
    <w:rsid w:val="002E6800"/>
    <w:rsid w:val="002E68FD"/>
    <w:rsid w:val="002E6CFA"/>
    <w:rsid w:val="002E7D17"/>
    <w:rsid w:val="002F0955"/>
    <w:rsid w:val="002F0B91"/>
    <w:rsid w:val="002F0FE7"/>
    <w:rsid w:val="002F16E0"/>
    <w:rsid w:val="002F2941"/>
    <w:rsid w:val="002F2B65"/>
    <w:rsid w:val="002F2C40"/>
    <w:rsid w:val="002F3212"/>
    <w:rsid w:val="002F372A"/>
    <w:rsid w:val="002F376F"/>
    <w:rsid w:val="002F380F"/>
    <w:rsid w:val="002F4164"/>
    <w:rsid w:val="002F4489"/>
    <w:rsid w:val="002F46DD"/>
    <w:rsid w:val="002F5814"/>
    <w:rsid w:val="002F6333"/>
    <w:rsid w:val="002F65AD"/>
    <w:rsid w:val="002F6619"/>
    <w:rsid w:val="002F68A2"/>
    <w:rsid w:val="002F69ED"/>
    <w:rsid w:val="002F711C"/>
    <w:rsid w:val="002F7769"/>
    <w:rsid w:val="002F7C8B"/>
    <w:rsid w:val="002F7E3C"/>
    <w:rsid w:val="00300C24"/>
    <w:rsid w:val="00300C4C"/>
    <w:rsid w:val="003015BE"/>
    <w:rsid w:val="00302DAC"/>
    <w:rsid w:val="00302F97"/>
    <w:rsid w:val="00304ABA"/>
    <w:rsid w:val="0030512F"/>
    <w:rsid w:val="003055DA"/>
    <w:rsid w:val="003058BF"/>
    <w:rsid w:val="003062F5"/>
    <w:rsid w:val="00307125"/>
    <w:rsid w:val="003102E7"/>
    <w:rsid w:val="00310319"/>
    <w:rsid w:val="003104F9"/>
    <w:rsid w:val="0031233E"/>
    <w:rsid w:val="003126C1"/>
    <w:rsid w:val="003128F6"/>
    <w:rsid w:val="0031290E"/>
    <w:rsid w:val="00312B05"/>
    <w:rsid w:val="00313451"/>
    <w:rsid w:val="00313F3A"/>
    <w:rsid w:val="0031548C"/>
    <w:rsid w:val="00315F7A"/>
    <w:rsid w:val="00316A37"/>
    <w:rsid w:val="00317229"/>
    <w:rsid w:val="0031740D"/>
    <w:rsid w:val="0031785B"/>
    <w:rsid w:val="00321160"/>
    <w:rsid w:val="00321BE8"/>
    <w:rsid w:val="00321C31"/>
    <w:rsid w:val="00321D00"/>
    <w:rsid w:val="00322495"/>
    <w:rsid w:val="00323705"/>
    <w:rsid w:val="00324358"/>
    <w:rsid w:val="00324685"/>
    <w:rsid w:val="003247AE"/>
    <w:rsid w:val="00324E15"/>
    <w:rsid w:val="003254B4"/>
    <w:rsid w:val="00325AF1"/>
    <w:rsid w:val="0032600C"/>
    <w:rsid w:val="003262B9"/>
    <w:rsid w:val="00327028"/>
    <w:rsid w:val="0032711B"/>
    <w:rsid w:val="003306A7"/>
    <w:rsid w:val="00330714"/>
    <w:rsid w:val="0033112F"/>
    <w:rsid w:val="003313D0"/>
    <w:rsid w:val="0033247D"/>
    <w:rsid w:val="00333274"/>
    <w:rsid w:val="003333FE"/>
    <w:rsid w:val="00333B61"/>
    <w:rsid w:val="00333FCC"/>
    <w:rsid w:val="0033465C"/>
    <w:rsid w:val="00335FD2"/>
    <w:rsid w:val="003363BF"/>
    <w:rsid w:val="00336653"/>
    <w:rsid w:val="00340078"/>
    <w:rsid w:val="00340537"/>
    <w:rsid w:val="00340775"/>
    <w:rsid w:val="003408B1"/>
    <w:rsid w:val="003415B7"/>
    <w:rsid w:val="00341761"/>
    <w:rsid w:val="003420B4"/>
    <w:rsid w:val="0034280E"/>
    <w:rsid w:val="00343562"/>
    <w:rsid w:val="00344C85"/>
    <w:rsid w:val="00345BD1"/>
    <w:rsid w:val="00345E6D"/>
    <w:rsid w:val="00345EDF"/>
    <w:rsid w:val="00347A7F"/>
    <w:rsid w:val="00347F10"/>
    <w:rsid w:val="00350B8E"/>
    <w:rsid w:val="00351CF5"/>
    <w:rsid w:val="00352300"/>
    <w:rsid w:val="00352C55"/>
    <w:rsid w:val="00353658"/>
    <w:rsid w:val="00354E91"/>
    <w:rsid w:val="00355376"/>
    <w:rsid w:val="00355711"/>
    <w:rsid w:val="00355A29"/>
    <w:rsid w:val="00356421"/>
    <w:rsid w:val="00356CA9"/>
    <w:rsid w:val="00356E06"/>
    <w:rsid w:val="00360DBD"/>
    <w:rsid w:val="003620C5"/>
    <w:rsid w:val="003628BF"/>
    <w:rsid w:val="00362A43"/>
    <w:rsid w:val="00362A9C"/>
    <w:rsid w:val="00363DF1"/>
    <w:rsid w:val="00365E5C"/>
    <w:rsid w:val="00366A27"/>
    <w:rsid w:val="0036718A"/>
    <w:rsid w:val="003708FD"/>
    <w:rsid w:val="00370B24"/>
    <w:rsid w:val="00373361"/>
    <w:rsid w:val="00375163"/>
    <w:rsid w:val="00375CAA"/>
    <w:rsid w:val="003772CA"/>
    <w:rsid w:val="00377503"/>
    <w:rsid w:val="003777CD"/>
    <w:rsid w:val="00377DBC"/>
    <w:rsid w:val="003812DD"/>
    <w:rsid w:val="003819B9"/>
    <w:rsid w:val="00382066"/>
    <w:rsid w:val="003821E1"/>
    <w:rsid w:val="00384DC2"/>
    <w:rsid w:val="00385B59"/>
    <w:rsid w:val="003864DE"/>
    <w:rsid w:val="003867B7"/>
    <w:rsid w:val="00387B40"/>
    <w:rsid w:val="003904BB"/>
    <w:rsid w:val="00390719"/>
    <w:rsid w:val="003915C0"/>
    <w:rsid w:val="00392BED"/>
    <w:rsid w:val="00393073"/>
    <w:rsid w:val="0039308D"/>
    <w:rsid w:val="003941C3"/>
    <w:rsid w:val="00394477"/>
    <w:rsid w:val="00394558"/>
    <w:rsid w:val="003945E1"/>
    <w:rsid w:val="0039467E"/>
    <w:rsid w:val="003946F5"/>
    <w:rsid w:val="00394FB8"/>
    <w:rsid w:val="00395051"/>
    <w:rsid w:val="00395A7F"/>
    <w:rsid w:val="00395ADC"/>
    <w:rsid w:val="00395D1A"/>
    <w:rsid w:val="00396386"/>
    <w:rsid w:val="003972DB"/>
    <w:rsid w:val="003977E1"/>
    <w:rsid w:val="003A0103"/>
    <w:rsid w:val="003A0409"/>
    <w:rsid w:val="003A069A"/>
    <w:rsid w:val="003A09CA"/>
    <w:rsid w:val="003A0B08"/>
    <w:rsid w:val="003A10FA"/>
    <w:rsid w:val="003A1A4A"/>
    <w:rsid w:val="003A1CE5"/>
    <w:rsid w:val="003A1ED7"/>
    <w:rsid w:val="003A204E"/>
    <w:rsid w:val="003A2B62"/>
    <w:rsid w:val="003A3744"/>
    <w:rsid w:val="003A413B"/>
    <w:rsid w:val="003A4284"/>
    <w:rsid w:val="003A4DA9"/>
    <w:rsid w:val="003A5589"/>
    <w:rsid w:val="003A6555"/>
    <w:rsid w:val="003A6B6A"/>
    <w:rsid w:val="003A6BE6"/>
    <w:rsid w:val="003A6D78"/>
    <w:rsid w:val="003A7310"/>
    <w:rsid w:val="003A74F7"/>
    <w:rsid w:val="003B0322"/>
    <w:rsid w:val="003B0C01"/>
    <w:rsid w:val="003B1051"/>
    <w:rsid w:val="003B1140"/>
    <w:rsid w:val="003B2AFA"/>
    <w:rsid w:val="003B3526"/>
    <w:rsid w:val="003B3BB7"/>
    <w:rsid w:val="003B4FCE"/>
    <w:rsid w:val="003B567E"/>
    <w:rsid w:val="003B5DB2"/>
    <w:rsid w:val="003B69AF"/>
    <w:rsid w:val="003C003B"/>
    <w:rsid w:val="003C0544"/>
    <w:rsid w:val="003C1219"/>
    <w:rsid w:val="003C1595"/>
    <w:rsid w:val="003C220F"/>
    <w:rsid w:val="003C435F"/>
    <w:rsid w:val="003C44FC"/>
    <w:rsid w:val="003C4739"/>
    <w:rsid w:val="003C4BE8"/>
    <w:rsid w:val="003C58C3"/>
    <w:rsid w:val="003C5CC6"/>
    <w:rsid w:val="003C600C"/>
    <w:rsid w:val="003D05A0"/>
    <w:rsid w:val="003D0C9C"/>
    <w:rsid w:val="003D11BE"/>
    <w:rsid w:val="003D22D1"/>
    <w:rsid w:val="003D5938"/>
    <w:rsid w:val="003D5A11"/>
    <w:rsid w:val="003D6565"/>
    <w:rsid w:val="003D6A03"/>
    <w:rsid w:val="003D6BDA"/>
    <w:rsid w:val="003D77D7"/>
    <w:rsid w:val="003D7D70"/>
    <w:rsid w:val="003E0168"/>
    <w:rsid w:val="003E024A"/>
    <w:rsid w:val="003E0265"/>
    <w:rsid w:val="003E0342"/>
    <w:rsid w:val="003E05D2"/>
    <w:rsid w:val="003E0753"/>
    <w:rsid w:val="003E0C3D"/>
    <w:rsid w:val="003E1280"/>
    <w:rsid w:val="003E1C1B"/>
    <w:rsid w:val="003E2FA6"/>
    <w:rsid w:val="003E3D4C"/>
    <w:rsid w:val="003E44BD"/>
    <w:rsid w:val="003E4C8C"/>
    <w:rsid w:val="003E4E59"/>
    <w:rsid w:val="003E4EE2"/>
    <w:rsid w:val="003E503A"/>
    <w:rsid w:val="003E6C15"/>
    <w:rsid w:val="003E7420"/>
    <w:rsid w:val="003F0666"/>
    <w:rsid w:val="003F0D24"/>
    <w:rsid w:val="003F1CFD"/>
    <w:rsid w:val="003F25A5"/>
    <w:rsid w:val="003F25D1"/>
    <w:rsid w:val="003F2DCA"/>
    <w:rsid w:val="003F369B"/>
    <w:rsid w:val="003F3C8A"/>
    <w:rsid w:val="003F408E"/>
    <w:rsid w:val="003F48D6"/>
    <w:rsid w:val="003F495D"/>
    <w:rsid w:val="003F4C67"/>
    <w:rsid w:val="003F501C"/>
    <w:rsid w:val="003F5B8B"/>
    <w:rsid w:val="003F5DA6"/>
    <w:rsid w:val="003F62DD"/>
    <w:rsid w:val="003F6380"/>
    <w:rsid w:val="003F6623"/>
    <w:rsid w:val="003F6D62"/>
    <w:rsid w:val="003F765C"/>
    <w:rsid w:val="003F7CE2"/>
    <w:rsid w:val="0040037F"/>
    <w:rsid w:val="0040083C"/>
    <w:rsid w:val="00400B45"/>
    <w:rsid w:val="00401462"/>
    <w:rsid w:val="00401596"/>
    <w:rsid w:val="00401A20"/>
    <w:rsid w:val="00401ACF"/>
    <w:rsid w:val="00401CA0"/>
    <w:rsid w:val="004020D4"/>
    <w:rsid w:val="0040218A"/>
    <w:rsid w:val="00403F65"/>
    <w:rsid w:val="00403FCB"/>
    <w:rsid w:val="004044A6"/>
    <w:rsid w:val="00404F27"/>
    <w:rsid w:val="0040540B"/>
    <w:rsid w:val="00405826"/>
    <w:rsid w:val="00406317"/>
    <w:rsid w:val="00406565"/>
    <w:rsid w:val="00406944"/>
    <w:rsid w:val="00406B03"/>
    <w:rsid w:val="00406E5E"/>
    <w:rsid w:val="004079A8"/>
    <w:rsid w:val="00407A0E"/>
    <w:rsid w:val="00407A6F"/>
    <w:rsid w:val="00407CD3"/>
    <w:rsid w:val="00410E41"/>
    <w:rsid w:val="00412D7B"/>
    <w:rsid w:val="00412E6E"/>
    <w:rsid w:val="00413031"/>
    <w:rsid w:val="00413633"/>
    <w:rsid w:val="00413711"/>
    <w:rsid w:val="00413878"/>
    <w:rsid w:val="004138EF"/>
    <w:rsid w:val="00413981"/>
    <w:rsid w:val="00414587"/>
    <w:rsid w:val="0041465B"/>
    <w:rsid w:val="004149D8"/>
    <w:rsid w:val="00414DE5"/>
    <w:rsid w:val="00414F69"/>
    <w:rsid w:val="004150F3"/>
    <w:rsid w:val="0041511B"/>
    <w:rsid w:val="0041680C"/>
    <w:rsid w:val="00416A94"/>
    <w:rsid w:val="00416DF6"/>
    <w:rsid w:val="00420925"/>
    <w:rsid w:val="004217F0"/>
    <w:rsid w:val="00422C64"/>
    <w:rsid w:val="004235DA"/>
    <w:rsid w:val="004256D8"/>
    <w:rsid w:val="00426598"/>
    <w:rsid w:val="00426CA4"/>
    <w:rsid w:val="00426FF4"/>
    <w:rsid w:val="00427669"/>
    <w:rsid w:val="00427B18"/>
    <w:rsid w:val="00430286"/>
    <w:rsid w:val="00431054"/>
    <w:rsid w:val="00431223"/>
    <w:rsid w:val="00431279"/>
    <w:rsid w:val="00431961"/>
    <w:rsid w:val="00431986"/>
    <w:rsid w:val="00432454"/>
    <w:rsid w:val="0043277D"/>
    <w:rsid w:val="00433B14"/>
    <w:rsid w:val="004348D7"/>
    <w:rsid w:val="004351A0"/>
    <w:rsid w:val="00436A48"/>
    <w:rsid w:val="00436BB8"/>
    <w:rsid w:val="00437BDF"/>
    <w:rsid w:val="00440B52"/>
    <w:rsid w:val="00440FB5"/>
    <w:rsid w:val="00441675"/>
    <w:rsid w:val="00442DE7"/>
    <w:rsid w:val="004430A3"/>
    <w:rsid w:val="0044315D"/>
    <w:rsid w:val="00444C23"/>
    <w:rsid w:val="00444EC7"/>
    <w:rsid w:val="004457FD"/>
    <w:rsid w:val="004458E5"/>
    <w:rsid w:val="0044744C"/>
    <w:rsid w:val="00450036"/>
    <w:rsid w:val="00450928"/>
    <w:rsid w:val="00450B36"/>
    <w:rsid w:val="00450D33"/>
    <w:rsid w:val="0045380B"/>
    <w:rsid w:val="00453A44"/>
    <w:rsid w:val="004543C5"/>
    <w:rsid w:val="00454A32"/>
    <w:rsid w:val="0045523A"/>
    <w:rsid w:val="00455EC5"/>
    <w:rsid w:val="00456AE4"/>
    <w:rsid w:val="00457018"/>
    <w:rsid w:val="00457B3F"/>
    <w:rsid w:val="00457C24"/>
    <w:rsid w:val="00457DCC"/>
    <w:rsid w:val="00457F21"/>
    <w:rsid w:val="0046048D"/>
    <w:rsid w:val="00461633"/>
    <w:rsid w:val="00462424"/>
    <w:rsid w:val="00463039"/>
    <w:rsid w:val="004637D1"/>
    <w:rsid w:val="0046407F"/>
    <w:rsid w:val="004643E2"/>
    <w:rsid w:val="004644C5"/>
    <w:rsid w:val="00465065"/>
    <w:rsid w:val="004655F1"/>
    <w:rsid w:val="00465880"/>
    <w:rsid w:val="0046644F"/>
    <w:rsid w:val="00471341"/>
    <w:rsid w:val="00471C84"/>
    <w:rsid w:val="00471DEB"/>
    <w:rsid w:val="00472CA7"/>
    <w:rsid w:val="00472ED6"/>
    <w:rsid w:val="00472FA3"/>
    <w:rsid w:val="0047306D"/>
    <w:rsid w:val="00473B1D"/>
    <w:rsid w:val="0047428E"/>
    <w:rsid w:val="00474E81"/>
    <w:rsid w:val="00475148"/>
    <w:rsid w:val="0047624B"/>
    <w:rsid w:val="00477D63"/>
    <w:rsid w:val="0048057A"/>
    <w:rsid w:val="00480A98"/>
    <w:rsid w:val="00480B21"/>
    <w:rsid w:val="00480B49"/>
    <w:rsid w:val="00480EFE"/>
    <w:rsid w:val="00480FD8"/>
    <w:rsid w:val="00481908"/>
    <w:rsid w:val="00481B7D"/>
    <w:rsid w:val="00481C5F"/>
    <w:rsid w:val="004820E0"/>
    <w:rsid w:val="004821AE"/>
    <w:rsid w:val="00482852"/>
    <w:rsid w:val="004829C3"/>
    <w:rsid w:val="00482C3D"/>
    <w:rsid w:val="00482CD1"/>
    <w:rsid w:val="00482F71"/>
    <w:rsid w:val="0048450E"/>
    <w:rsid w:val="0048452C"/>
    <w:rsid w:val="00484D33"/>
    <w:rsid w:val="004861A6"/>
    <w:rsid w:val="0048664A"/>
    <w:rsid w:val="0048690F"/>
    <w:rsid w:val="00486C45"/>
    <w:rsid w:val="00487524"/>
    <w:rsid w:val="00487E05"/>
    <w:rsid w:val="00490A44"/>
    <w:rsid w:val="004917B1"/>
    <w:rsid w:val="0049225B"/>
    <w:rsid w:val="00492DA6"/>
    <w:rsid w:val="0049339A"/>
    <w:rsid w:val="00493A44"/>
    <w:rsid w:val="00494212"/>
    <w:rsid w:val="004948A4"/>
    <w:rsid w:val="00494909"/>
    <w:rsid w:val="00495274"/>
    <w:rsid w:val="00495FBB"/>
    <w:rsid w:val="0049698C"/>
    <w:rsid w:val="00496F70"/>
    <w:rsid w:val="00497BD9"/>
    <w:rsid w:val="004A1614"/>
    <w:rsid w:val="004A170D"/>
    <w:rsid w:val="004A1E86"/>
    <w:rsid w:val="004A39FF"/>
    <w:rsid w:val="004A3C7E"/>
    <w:rsid w:val="004A574F"/>
    <w:rsid w:val="004A5ACB"/>
    <w:rsid w:val="004A6A56"/>
    <w:rsid w:val="004A7BFE"/>
    <w:rsid w:val="004B02AA"/>
    <w:rsid w:val="004B0BFD"/>
    <w:rsid w:val="004B0E06"/>
    <w:rsid w:val="004B15C4"/>
    <w:rsid w:val="004B168B"/>
    <w:rsid w:val="004B170C"/>
    <w:rsid w:val="004B1A7B"/>
    <w:rsid w:val="004B26B0"/>
    <w:rsid w:val="004B32E5"/>
    <w:rsid w:val="004B3DAF"/>
    <w:rsid w:val="004B45A6"/>
    <w:rsid w:val="004B5462"/>
    <w:rsid w:val="004B5BC5"/>
    <w:rsid w:val="004B616A"/>
    <w:rsid w:val="004B7C67"/>
    <w:rsid w:val="004C00DE"/>
    <w:rsid w:val="004C07E4"/>
    <w:rsid w:val="004C160D"/>
    <w:rsid w:val="004C1A38"/>
    <w:rsid w:val="004C27EB"/>
    <w:rsid w:val="004C29B4"/>
    <w:rsid w:val="004C29ED"/>
    <w:rsid w:val="004C2FC2"/>
    <w:rsid w:val="004C34EA"/>
    <w:rsid w:val="004C35EA"/>
    <w:rsid w:val="004C3621"/>
    <w:rsid w:val="004C555E"/>
    <w:rsid w:val="004C6252"/>
    <w:rsid w:val="004C6FF1"/>
    <w:rsid w:val="004C7116"/>
    <w:rsid w:val="004C7DFA"/>
    <w:rsid w:val="004D0389"/>
    <w:rsid w:val="004D0BF8"/>
    <w:rsid w:val="004D0DAD"/>
    <w:rsid w:val="004D0ED2"/>
    <w:rsid w:val="004D11BF"/>
    <w:rsid w:val="004D1213"/>
    <w:rsid w:val="004D14FA"/>
    <w:rsid w:val="004D1A21"/>
    <w:rsid w:val="004D2179"/>
    <w:rsid w:val="004D2676"/>
    <w:rsid w:val="004D345C"/>
    <w:rsid w:val="004D3929"/>
    <w:rsid w:val="004D3DB4"/>
    <w:rsid w:val="004D4B19"/>
    <w:rsid w:val="004D5490"/>
    <w:rsid w:val="004D62BE"/>
    <w:rsid w:val="004D6658"/>
    <w:rsid w:val="004D7B98"/>
    <w:rsid w:val="004D7E4B"/>
    <w:rsid w:val="004E10D6"/>
    <w:rsid w:val="004E1C14"/>
    <w:rsid w:val="004E259F"/>
    <w:rsid w:val="004E2C22"/>
    <w:rsid w:val="004E3043"/>
    <w:rsid w:val="004E31FF"/>
    <w:rsid w:val="004E44FD"/>
    <w:rsid w:val="004E4893"/>
    <w:rsid w:val="004E4964"/>
    <w:rsid w:val="004E62A4"/>
    <w:rsid w:val="004E632F"/>
    <w:rsid w:val="004E6BAF"/>
    <w:rsid w:val="004E6DBF"/>
    <w:rsid w:val="004F023E"/>
    <w:rsid w:val="004F10B8"/>
    <w:rsid w:val="004F19F1"/>
    <w:rsid w:val="004F1C9E"/>
    <w:rsid w:val="004F2BAB"/>
    <w:rsid w:val="004F4152"/>
    <w:rsid w:val="004F425C"/>
    <w:rsid w:val="004F47CC"/>
    <w:rsid w:val="004F4B3B"/>
    <w:rsid w:val="004F4E46"/>
    <w:rsid w:val="004F51C8"/>
    <w:rsid w:val="004F5C33"/>
    <w:rsid w:val="004F77F9"/>
    <w:rsid w:val="004F7E51"/>
    <w:rsid w:val="0050034E"/>
    <w:rsid w:val="0050130D"/>
    <w:rsid w:val="00501C34"/>
    <w:rsid w:val="00504168"/>
    <w:rsid w:val="00504FCA"/>
    <w:rsid w:val="00505BFA"/>
    <w:rsid w:val="00506882"/>
    <w:rsid w:val="00506D62"/>
    <w:rsid w:val="005074AF"/>
    <w:rsid w:val="00510691"/>
    <w:rsid w:val="0051331E"/>
    <w:rsid w:val="00515F0C"/>
    <w:rsid w:val="005167BF"/>
    <w:rsid w:val="00520185"/>
    <w:rsid w:val="00520CD7"/>
    <w:rsid w:val="00520E83"/>
    <w:rsid w:val="00520F03"/>
    <w:rsid w:val="0052293D"/>
    <w:rsid w:val="00523517"/>
    <w:rsid w:val="00523AEA"/>
    <w:rsid w:val="00523D97"/>
    <w:rsid w:val="0052457F"/>
    <w:rsid w:val="0052480A"/>
    <w:rsid w:val="00524F99"/>
    <w:rsid w:val="00525BBE"/>
    <w:rsid w:val="00526110"/>
    <w:rsid w:val="005263CD"/>
    <w:rsid w:val="00526512"/>
    <w:rsid w:val="00526662"/>
    <w:rsid w:val="005267B5"/>
    <w:rsid w:val="0052716F"/>
    <w:rsid w:val="005278A1"/>
    <w:rsid w:val="00527936"/>
    <w:rsid w:val="00527B08"/>
    <w:rsid w:val="00531365"/>
    <w:rsid w:val="005317DD"/>
    <w:rsid w:val="00531B5C"/>
    <w:rsid w:val="00531D92"/>
    <w:rsid w:val="0053357B"/>
    <w:rsid w:val="005338C5"/>
    <w:rsid w:val="0053419E"/>
    <w:rsid w:val="00536453"/>
    <w:rsid w:val="00537507"/>
    <w:rsid w:val="00537AF6"/>
    <w:rsid w:val="00540258"/>
    <w:rsid w:val="00540305"/>
    <w:rsid w:val="00540518"/>
    <w:rsid w:val="00540D13"/>
    <w:rsid w:val="005419FF"/>
    <w:rsid w:val="00542882"/>
    <w:rsid w:val="00542C99"/>
    <w:rsid w:val="0054424E"/>
    <w:rsid w:val="0054429E"/>
    <w:rsid w:val="00545244"/>
    <w:rsid w:val="00546DCC"/>
    <w:rsid w:val="005470EA"/>
    <w:rsid w:val="00551D6C"/>
    <w:rsid w:val="00551ECF"/>
    <w:rsid w:val="005526F5"/>
    <w:rsid w:val="00552B6C"/>
    <w:rsid w:val="005537EC"/>
    <w:rsid w:val="0055388D"/>
    <w:rsid w:val="00554537"/>
    <w:rsid w:val="00554858"/>
    <w:rsid w:val="00554DF8"/>
    <w:rsid w:val="00555E35"/>
    <w:rsid w:val="0055601F"/>
    <w:rsid w:val="005561E7"/>
    <w:rsid w:val="005565AA"/>
    <w:rsid w:val="005565BF"/>
    <w:rsid w:val="005607F0"/>
    <w:rsid w:val="005626A9"/>
    <w:rsid w:val="005626CF"/>
    <w:rsid w:val="00562AA7"/>
    <w:rsid w:val="0056324F"/>
    <w:rsid w:val="005634C1"/>
    <w:rsid w:val="00565219"/>
    <w:rsid w:val="00565644"/>
    <w:rsid w:val="00565A2B"/>
    <w:rsid w:val="00565E58"/>
    <w:rsid w:val="00565ED9"/>
    <w:rsid w:val="00566C20"/>
    <w:rsid w:val="00570820"/>
    <w:rsid w:val="00570929"/>
    <w:rsid w:val="0057109D"/>
    <w:rsid w:val="0057227C"/>
    <w:rsid w:val="0057264D"/>
    <w:rsid w:val="005727BC"/>
    <w:rsid w:val="00572980"/>
    <w:rsid w:val="005739D5"/>
    <w:rsid w:val="00573C1B"/>
    <w:rsid w:val="00573EAC"/>
    <w:rsid w:val="00574217"/>
    <w:rsid w:val="00574285"/>
    <w:rsid w:val="005744B6"/>
    <w:rsid w:val="00574B19"/>
    <w:rsid w:val="0057519A"/>
    <w:rsid w:val="005754E1"/>
    <w:rsid w:val="00575A21"/>
    <w:rsid w:val="00576D7F"/>
    <w:rsid w:val="00576EF2"/>
    <w:rsid w:val="00577BD4"/>
    <w:rsid w:val="00580533"/>
    <w:rsid w:val="00580DEA"/>
    <w:rsid w:val="00581B75"/>
    <w:rsid w:val="005828F7"/>
    <w:rsid w:val="00582EF6"/>
    <w:rsid w:val="005834A8"/>
    <w:rsid w:val="00583F8B"/>
    <w:rsid w:val="005847BA"/>
    <w:rsid w:val="00584A50"/>
    <w:rsid w:val="00585066"/>
    <w:rsid w:val="00585734"/>
    <w:rsid w:val="00586916"/>
    <w:rsid w:val="0058691C"/>
    <w:rsid w:val="00586AE8"/>
    <w:rsid w:val="00586DAC"/>
    <w:rsid w:val="005872EA"/>
    <w:rsid w:val="00587678"/>
    <w:rsid w:val="00590277"/>
    <w:rsid w:val="00590753"/>
    <w:rsid w:val="00590B38"/>
    <w:rsid w:val="00591200"/>
    <w:rsid w:val="005922E8"/>
    <w:rsid w:val="005931F0"/>
    <w:rsid w:val="00593BE5"/>
    <w:rsid w:val="005943B9"/>
    <w:rsid w:val="00594992"/>
    <w:rsid w:val="00594FFC"/>
    <w:rsid w:val="00595232"/>
    <w:rsid w:val="005957DF"/>
    <w:rsid w:val="005957E7"/>
    <w:rsid w:val="005958E2"/>
    <w:rsid w:val="00595C20"/>
    <w:rsid w:val="00596479"/>
    <w:rsid w:val="00596640"/>
    <w:rsid w:val="00596723"/>
    <w:rsid w:val="00596971"/>
    <w:rsid w:val="005979C3"/>
    <w:rsid w:val="00597B93"/>
    <w:rsid w:val="005A02B4"/>
    <w:rsid w:val="005A0570"/>
    <w:rsid w:val="005A07E7"/>
    <w:rsid w:val="005A11F7"/>
    <w:rsid w:val="005A1A8B"/>
    <w:rsid w:val="005A22BC"/>
    <w:rsid w:val="005A3081"/>
    <w:rsid w:val="005A3999"/>
    <w:rsid w:val="005A43E1"/>
    <w:rsid w:val="005A50B9"/>
    <w:rsid w:val="005A77A2"/>
    <w:rsid w:val="005A7B0F"/>
    <w:rsid w:val="005B005B"/>
    <w:rsid w:val="005B0363"/>
    <w:rsid w:val="005B050D"/>
    <w:rsid w:val="005B0538"/>
    <w:rsid w:val="005B07BD"/>
    <w:rsid w:val="005B10F4"/>
    <w:rsid w:val="005B1D4D"/>
    <w:rsid w:val="005B1DC8"/>
    <w:rsid w:val="005B2025"/>
    <w:rsid w:val="005B2B8C"/>
    <w:rsid w:val="005B325D"/>
    <w:rsid w:val="005B3288"/>
    <w:rsid w:val="005B4D70"/>
    <w:rsid w:val="005B5870"/>
    <w:rsid w:val="005B5ED4"/>
    <w:rsid w:val="005B5EE8"/>
    <w:rsid w:val="005B6A41"/>
    <w:rsid w:val="005B76BC"/>
    <w:rsid w:val="005B79EE"/>
    <w:rsid w:val="005B7CCA"/>
    <w:rsid w:val="005C038A"/>
    <w:rsid w:val="005C1085"/>
    <w:rsid w:val="005C114D"/>
    <w:rsid w:val="005C1C53"/>
    <w:rsid w:val="005C2AAA"/>
    <w:rsid w:val="005C2C03"/>
    <w:rsid w:val="005C2FA9"/>
    <w:rsid w:val="005C349A"/>
    <w:rsid w:val="005C381B"/>
    <w:rsid w:val="005C3BCE"/>
    <w:rsid w:val="005C3DC0"/>
    <w:rsid w:val="005C5275"/>
    <w:rsid w:val="005C54ED"/>
    <w:rsid w:val="005C5944"/>
    <w:rsid w:val="005C5A66"/>
    <w:rsid w:val="005C5D45"/>
    <w:rsid w:val="005C6EB7"/>
    <w:rsid w:val="005D02BE"/>
    <w:rsid w:val="005D077A"/>
    <w:rsid w:val="005D0A3A"/>
    <w:rsid w:val="005D0B20"/>
    <w:rsid w:val="005D0E33"/>
    <w:rsid w:val="005D190C"/>
    <w:rsid w:val="005D193F"/>
    <w:rsid w:val="005D243A"/>
    <w:rsid w:val="005D24BF"/>
    <w:rsid w:val="005D336B"/>
    <w:rsid w:val="005D4031"/>
    <w:rsid w:val="005D4B8E"/>
    <w:rsid w:val="005D4F5B"/>
    <w:rsid w:val="005D5C9D"/>
    <w:rsid w:val="005D5DD5"/>
    <w:rsid w:val="005E03D5"/>
    <w:rsid w:val="005E0C16"/>
    <w:rsid w:val="005E0C4D"/>
    <w:rsid w:val="005E0DB1"/>
    <w:rsid w:val="005E18EE"/>
    <w:rsid w:val="005E1970"/>
    <w:rsid w:val="005E19EB"/>
    <w:rsid w:val="005E1D88"/>
    <w:rsid w:val="005E33AF"/>
    <w:rsid w:val="005E3B35"/>
    <w:rsid w:val="005E4905"/>
    <w:rsid w:val="005E4A6C"/>
    <w:rsid w:val="005E4FF8"/>
    <w:rsid w:val="005E51C0"/>
    <w:rsid w:val="005E5260"/>
    <w:rsid w:val="005E750F"/>
    <w:rsid w:val="005E75C8"/>
    <w:rsid w:val="005E7A89"/>
    <w:rsid w:val="005F1479"/>
    <w:rsid w:val="005F1594"/>
    <w:rsid w:val="005F22E8"/>
    <w:rsid w:val="005F283E"/>
    <w:rsid w:val="005F2FE4"/>
    <w:rsid w:val="005F36F2"/>
    <w:rsid w:val="005F389F"/>
    <w:rsid w:val="005F4A6E"/>
    <w:rsid w:val="005F5CF8"/>
    <w:rsid w:val="005F65F8"/>
    <w:rsid w:val="005F7E84"/>
    <w:rsid w:val="00600842"/>
    <w:rsid w:val="00600B54"/>
    <w:rsid w:val="00600C97"/>
    <w:rsid w:val="00600FB7"/>
    <w:rsid w:val="006012A7"/>
    <w:rsid w:val="00601498"/>
    <w:rsid w:val="0060159B"/>
    <w:rsid w:val="00602D6D"/>
    <w:rsid w:val="00603224"/>
    <w:rsid w:val="00603338"/>
    <w:rsid w:val="006044B4"/>
    <w:rsid w:val="00606883"/>
    <w:rsid w:val="00606AD8"/>
    <w:rsid w:val="006076CE"/>
    <w:rsid w:val="006077BD"/>
    <w:rsid w:val="006079E9"/>
    <w:rsid w:val="00607E8E"/>
    <w:rsid w:val="00610CBF"/>
    <w:rsid w:val="00610DD9"/>
    <w:rsid w:val="00611797"/>
    <w:rsid w:val="0061315D"/>
    <w:rsid w:val="00613C38"/>
    <w:rsid w:val="00614012"/>
    <w:rsid w:val="00614878"/>
    <w:rsid w:val="00614F35"/>
    <w:rsid w:val="00614F4F"/>
    <w:rsid w:val="00615444"/>
    <w:rsid w:val="0061554B"/>
    <w:rsid w:val="00615779"/>
    <w:rsid w:val="0061607A"/>
    <w:rsid w:val="006162BD"/>
    <w:rsid w:val="006162E6"/>
    <w:rsid w:val="00616E82"/>
    <w:rsid w:val="00617609"/>
    <w:rsid w:val="006178BA"/>
    <w:rsid w:val="00617C52"/>
    <w:rsid w:val="0062057B"/>
    <w:rsid w:val="00620841"/>
    <w:rsid w:val="006211E5"/>
    <w:rsid w:val="006219A6"/>
    <w:rsid w:val="00621A05"/>
    <w:rsid w:val="0062215A"/>
    <w:rsid w:val="006242F5"/>
    <w:rsid w:val="00624A83"/>
    <w:rsid w:val="00625240"/>
    <w:rsid w:val="00625B17"/>
    <w:rsid w:val="00626127"/>
    <w:rsid w:val="006265E1"/>
    <w:rsid w:val="00627281"/>
    <w:rsid w:val="00627564"/>
    <w:rsid w:val="0062781F"/>
    <w:rsid w:val="0063027C"/>
    <w:rsid w:val="0063053A"/>
    <w:rsid w:val="0063063A"/>
    <w:rsid w:val="006317E3"/>
    <w:rsid w:val="00631C2B"/>
    <w:rsid w:val="00631C53"/>
    <w:rsid w:val="00631D5D"/>
    <w:rsid w:val="006322F6"/>
    <w:rsid w:val="00634012"/>
    <w:rsid w:val="0063419C"/>
    <w:rsid w:val="006341DE"/>
    <w:rsid w:val="00635287"/>
    <w:rsid w:val="00635E63"/>
    <w:rsid w:val="006363D4"/>
    <w:rsid w:val="00640018"/>
    <w:rsid w:val="00640215"/>
    <w:rsid w:val="00643491"/>
    <w:rsid w:val="00643A84"/>
    <w:rsid w:val="00644D95"/>
    <w:rsid w:val="00645155"/>
    <w:rsid w:val="006460C8"/>
    <w:rsid w:val="006509E4"/>
    <w:rsid w:val="00650D4E"/>
    <w:rsid w:val="00651B3A"/>
    <w:rsid w:val="006524CE"/>
    <w:rsid w:val="006529B9"/>
    <w:rsid w:val="00652AAC"/>
    <w:rsid w:val="0065309F"/>
    <w:rsid w:val="00653B08"/>
    <w:rsid w:val="00654F21"/>
    <w:rsid w:val="0065578E"/>
    <w:rsid w:val="00656671"/>
    <w:rsid w:val="00656FA9"/>
    <w:rsid w:val="00657A0B"/>
    <w:rsid w:val="00657FFC"/>
    <w:rsid w:val="00662267"/>
    <w:rsid w:val="00663324"/>
    <w:rsid w:val="00663436"/>
    <w:rsid w:val="00663619"/>
    <w:rsid w:val="0066415A"/>
    <w:rsid w:val="00664478"/>
    <w:rsid w:val="00664B17"/>
    <w:rsid w:val="00664B5A"/>
    <w:rsid w:val="00664CC5"/>
    <w:rsid w:val="00665687"/>
    <w:rsid w:val="00665BEB"/>
    <w:rsid w:val="0067159B"/>
    <w:rsid w:val="00671A3A"/>
    <w:rsid w:val="00671E60"/>
    <w:rsid w:val="00672317"/>
    <w:rsid w:val="006728DC"/>
    <w:rsid w:val="00672CD7"/>
    <w:rsid w:val="00672E33"/>
    <w:rsid w:val="0067372E"/>
    <w:rsid w:val="0067419C"/>
    <w:rsid w:val="00674D25"/>
    <w:rsid w:val="006750F4"/>
    <w:rsid w:val="0067588D"/>
    <w:rsid w:val="00676047"/>
    <w:rsid w:val="00676199"/>
    <w:rsid w:val="00676923"/>
    <w:rsid w:val="00677C0C"/>
    <w:rsid w:val="00677C46"/>
    <w:rsid w:val="0068060D"/>
    <w:rsid w:val="00680675"/>
    <w:rsid w:val="00680C7F"/>
    <w:rsid w:val="00681482"/>
    <w:rsid w:val="006821FB"/>
    <w:rsid w:val="00682988"/>
    <w:rsid w:val="00682EFD"/>
    <w:rsid w:val="006831FE"/>
    <w:rsid w:val="00683B91"/>
    <w:rsid w:val="00683C1B"/>
    <w:rsid w:val="006848EE"/>
    <w:rsid w:val="00684A43"/>
    <w:rsid w:val="00684E0F"/>
    <w:rsid w:val="006866D0"/>
    <w:rsid w:val="00686A71"/>
    <w:rsid w:val="00686E50"/>
    <w:rsid w:val="00687149"/>
    <w:rsid w:val="00687164"/>
    <w:rsid w:val="00690CD0"/>
    <w:rsid w:val="0069162A"/>
    <w:rsid w:val="006917BB"/>
    <w:rsid w:val="00691B1C"/>
    <w:rsid w:val="00691C1E"/>
    <w:rsid w:val="00691C59"/>
    <w:rsid w:val="00692DD9"/>
    <w:rsid w:val="006940BD"/>
    <w:rsid w:val="006948E2"/>
    <w:rsid w:val="00694C58"/>
    <w:rsid w:val="006955B1"/>
    <w:rsid w:val="006969E9"/>
    <w:rsid w:val="006A068F"/>
    <w:rsid w:val="006A0B05"/>
    <w:rsid w:val="006A0DFB"/>
    <w:rsid w:val="006A1166"/>
    <w:rsid w:val="006A268B"/>
    <w:rsid w:val="006A34E1"/>
    <w:rsid w:val="006A4114"/>
    <w:rsid w:val="006A47A8"/>
    <w:rsid w:val="006A4998"/>
    <w:rsid w:val="006A5146"/>
    <w:rsid w:val="006A5215"/>
    <w:rsid w:val="006A523A"/>
    <w:rsid w:val="006A5B81"/>
    <w:rsid w:val="006A5BB9"/>
    <w:rsid w:val="006A5DA1"/>
    <w:rsid w:val="006A6680"/>
    <w:rsid w:val="006A66CD"/>
    <w:rsid w:val="006A67CA"/>
    <w:rsid w:val="006A686E"/>
    <w:rsid w:val="006A7EEA"/>
    <w:rsid w:val="006B1208"/>
    <w:rsid w:val="006B2ABC"/>
    <w:rsid w:val="006B38F6"/>
    <w:rsid w:val="006B3910"/>
    <w:rsid w:val="006B3FF0"/>
    <w:rsid w:val="006B52F8"/>
    <w:rsid w:val="006B5517"/>
    <w:rsid w:val="006B5962"/>
    <w:rsid w:val="006B6274"/>
    <w:rsid w:val="006B6A90"/>
    <w:rsid w:val="006B7328"/>
    <w:rsid w:val="006B7629"/>
    <w:rsid w:val="006B7911"/>
    <w:rsid w:val="006C0A6E"/>
    <w:rsid w:val="006C0A9D"/>
    <w:rsid w:val="006C1694"/>
    <w:rsid w:val="006C1BE6"/>
    <w:rsid w:val="006C1F0A"/>
    <w:rsid w:val="006C30DA"/>
    <w:rsid w:val="006C3F5C"/>
    <w:rsid w:val="006C414C"/>
    <w:rsid w:val="006C4256"/>
    <w:rsid w:val="006C4E7E"/>
    <w:rsid w:val="006C4EB9"/>
    <w:rsid w:val="006C500B"/>
    <w:rsid w:val="006C52C0"/>
    <w:rsid w:val="006C5B59"/>
    <w:rsid w:val="006C6133"/>
    <w:rsid w:val="006D03B6"/>
    <w:rsid w:val="006D06A9"/>
    <w:rsid w:val="006D10C1"/>
    <w:rsid w:val="006D177C"/>
    <w:rsid w:val="006D1EB1"/>
    <w:rsid w:val="006D26A6"/>
    <w:rsid w:val="006D3232"/>
    <w:rsid w:val="006D3D5F"/>
    <w:rsid w:val="006D3DBF"/>
    <w:rsid w:val="006D48A7"/>
    <w:rsid w:val="006D4C2F"/>
    <w:rsid w:val="006D59E2"/>
    <w:rsid w:val="006D5D0F"/>
    <w:rsid w:val="006D6D38"/>
    <w:rsid w:val="006D79F7"/>
    <w:rsid w:val="006D7F84"/>
    <w:rsid w:val="006E046C"/>
    <w:rsid w:val="006E04ED"/>
    <w:rsid w:val="006E0C32"/>
    <w:rsid w:val="006E1701"/>
    <w:rsid w:val="006E1ACF"/>
    <w:rsid w:val="006E37D1"/>
    <w:rsid w:val="006E59CD"/>
    <w:rsid w:val="006E6D28"/>
    <w:rsid w:val="006E70F4"/>
    <w:rsid w:val="006E758C"/>
    <w:rsid w:val="006E7720"/>
    <w:rsid w:val="006F1916"/>
    <w:rsid w:val="006F1F32"/>
    <w:rsid w:val="006F33B0"/>
    <w:rsid w:val="006F3D5C"/>
    <w:rsid w:val="006F5D70"/>
    <w:rsid w:val="006F702C"/>
    <w:rsid w:val="006F7C7F"/>
    <w:rsid w:val="006F7D01"/>
    <w:rsid w:val="00700512"/>
    <w:rsid w:val="0070207E"/>
    <w:rsid w:val="0070208A"/>
    <w:rsid w:val="0070253A"/>
    <w:rsid w:val="00704875"/>
    <w:rsid w:val="00704928"/>
    <w:rsid w:val="00705E13"/>
    <w:rsid w:val="00706D3D"/>
    <w:rsid w:val="007073CF"/>
    <w:rsid w:val="00710B97"/>
    <w:rsid w:val="00710DC0"/>
    <w:rsid w:val="00710DF5"/>
    <w:rsid w:val="00711686"/>
    <w:rsid w:val="00711A63"/>
    <w:rsid w:val="00711C22"/>
    <w:rsid w:val="0071253F"/>
    <w:rsid w:val="00712878"/>
    <w:rsid w:val="00712894"/>
    <w:rsid w:val="00712CC0"/>
    <w:rsid w:val="00714D63"/>
    <w:rsid w:val="00714E1B"/>
    <w:rsid w:val="007168D5"/>
    <w:rsid w:val="00717033"/>
    <w:rsid w:val="00717045"/>
    <w:rsid w:val="007179FB"/>
    <w:rsid w:val="0072034A"/>
    <w:rsid w:val="00721967"/>
    <w:rsid w:val="007220A8"/>
    <w:rsid w:val="007246FF"/>
    <w:rsid w:val="0072510C"/>
    <w:rsid w:val="0072517C"/>
    <w:rsid w:val="0072678C"/>
    <w:rsid w:val="007277F3"/>
    <w:rsid w:val="00730246"/>
    <w:rsid w:val="0073110C"/>
    <w:rsid w:val="00731704"/>
    <w:rsid w:val="00731D17"/>
    <w:rsid w:val="00732E0C"/>
    <w:rsid w:val="00733903"/>
    <w:rsid w:val="00734C89"/>
    <w:rsid w:val="00735A7E"/>
    <w:rsid w:val="007360FE"/>
    <w:rsid w:val="007369C4"/>
    <w:rsid w:val="00736A70"/>
    <w:rsid w:val="00736ABF"/>
    <w:rsid w:val="007370D7"/>
    <w:rsid w:val="00737247"/>
    <w:rsid w:val="007407CB"/>
    <w:rsid w:val="00740F07"/>
    <w:rsid w:val="00742A38"/>
    <w:rsid w:val="00742BE3"/>
    <w:rsid w:val="00743A48"/>
    <w:rsid w:val="00743B59"/>
    <w:rsid w:val="00743FA4"/>
    <w:rsid w:val="00744608"/>
    <w:rsid w:val="00745222"/>
    <w:rsid w:val="007458C7"/>
    <w:rsid w:val="00745A58"/>
    <w:rsid w:val="00746133"/>
    <w:rsid w:val="00746A53"/>
    <w:rsid w:val="00751DD4"/>
    <w:rsid w:val="00752592"/>
    <w:rsid w:val="00752806"/>
    <w:rsid w:val="007539F3"/>
    <w:rsid w:val="007539FD"/>
    <w:rsid w:val="0075456F"/>
    <w:rsid w:val="00754E41"/>
    <w:rsid w:val="00754F25"/>
    <w:rsid w:val="00755B3D"/>
    <w:rsid w:val="00756540"/>
    <w:rsid w:val="007566DB"/>
    <w:rsid w:val="007567ED"/>
    <w:rsid w:val="0075698F"/>
    <w:rsid w:val="00756C94"/>
    <w:rsid w:val="007579B7"/>
    <w:rsid w:val="007605BB"/>
    <w:rsid w:val="007607EE"/>
    <w:rsid w:val="00761241"/>
    <w:rsid w:val="00761C5D"/>
    <w:rsid w:val="007620BB"/>
    <w:rsid w:val="00762614"/>
    <w:rsid w:val="00762AC9"/>
    <w:rsid w:val="00763292"/>
    <w:rsid w:val="00764CA6"/>
    <w:rsid w:val="00765360"/>
    <w:rsid w:val="007659CD"/>
    <w:rsid w:val="0076759F"/>
    <w:rsid w:val="00767919"/>
    <w:rsid w:val="0077024B"/>
    <w:rsid w:val="007717F9"/>
    <w:rsid w:val="00771A6F"/>
    <w:rsid w:val="007723CA"/>
    <w:rsid w:val="007736DE"/>
    <w:rsid w:val="00773E06"/>
    <w:rsid w:val="00774583"/>
    <w:rsid w:val="00774E3C"/>
    <w:rsid w:val="00774FD8"/>
    <w:rsid w:val="0077533C"/>
    <w:rsid w:val="00776341"/>
    <w:rsid w:val="007763BD"/>
    <w:rsid w:val="0077691F"/>
    <w:rsid w:val="00776FFB"/>
    <w:rsid w:val="00777113"/>
    <w:rsid w:val="00777368"/>
    <w:rsid w:val="00777A3D"/>
    <w:rsid w:val="00777AD7"/>
    <w:rsid w:val="00777EAF"/>
    <w:rsid w:val="00777F55"/>
    <w:rsid w:val="007803FD"/>
    <w:rsid w:val="00781869"/>
    <w:rsid w:val="0078267A"/>
    <w:rsid w:val="00782864"/>
    <w:rsid w:val="00783105"/>
    <w:rsid w:val="0078326C"/>
    <w:rsid w:val="00783CDB"/>
    <w:rsid w:val="00783E1C"/>
    <w:rsid w:val="00783FD4"/>
    <w:rsid w:val="007848AE"/>
    <w:rsid w:val="00784C73"/>
    <w:rsid w:val="00784FE5"/>
    <w:rsid w:val="00786025"/>
    <w:rsid w:val="007864E0"/>
    <w:rsid w:val="00787425"/>
    <w:rsid w:val="007904A1"/>
    <w:rsid w:val="0079081B"/>
    <w:rsid w:val="00790E60"/>
    <w:rsid w:val="007916D3"/>
    <w:rsid w:val="00791823"/>
    <w:rsid w:val="007918F2"/>
    <w:rsid w:val="00791A36"/>
    <w:rsid w:val="00791E1F"/>
    <w:rsid w:val="00791EF8"/>
    <w:rsid w:val="007920F0"/>
    <w:rsid w:val="0079223F"/>
    <w:rsid w:val="00793A5B"/>
    <w:rsid w:val="00793D41"/>
    <w:rsid w:val="00794B52"/>
    <w:rsid w:val="0079639A"/>
    <w:rsid w:val="007965C6"/>
    <w:rsid w:val="007A024E"/>
    <w:rsid w:val="007A0418"/>
    <w:rsid w:val="007A09DA"/>
    <w:rsid w:val="007A1768"/>
    <w:rsid w:val="007A1BE3"/>
    <w:rsid w:val="007A1F78"/>
    <w:rsid w:val="007A277B"/>
    <w:rsid w:val="007A2CE8"/>
    <w:rsid w:val="007A3398"/>
    <w:rsid w:val="007A39F1"/>
    <w:rsid w:val="007A3E90"/>
    <w:rsid w:val="007A4390"/>
    <w:rsid w:val="007A4F58"/>
    <w:rsid w:val="007A577E"/>
    <w:rsid w:val="007A5FAC"/>
    <w:rsid w:val="007A6B75"/>
    <w:rsid w:val="007A7440"/>
    <w:rsid w:val="007A76CC"/>
    <w:rsid w:val="007A7890"/>
    <w:rsid w:val="007B0144"/>
    <w:rsid w:val="007B0254"/>
    <w:rsid w:val="007B10EA"/>
    <w:rsid w:val="007B19BC"/>
    <w:rsid w:val="007B246F"/>
    <w:rsid w:val="007B24A9"/>
    <w:rsid w:val="007B2B4E"/>
    <w:rsid w:val="007B3D74"/>
    <w:rsid w:val="007B4800"/>
    <w:rsid w:val="007B56C7"/>
    <w:rsid w:val="007B59B3"/>
    <w:rsid w:val="007B6269"/>
    <w:rsid w:val="007B6389"/>
    <w:rsid w:val="007B6407"/>
    <w:rsid w:val="007C0476"/>
    <w:rsid w:val="007C08F3"/>
    <w:rsid w:val="007C0CDF"/>
    <w:rsid w:val="007C1681"/>
    <w:rsid w:val="007C1E0E"/>
    <w:rsid w:val="007C3092"/>
    <w:rsid w:val="007C3473"/>
    <w:rsid w:val="007C3778"/>
    <w:rsid w:val="007C39F7"/>
    <w:rsid w:val="007C43B4"/>
    <w:rsid w:val="007C461F"/>
    <w:rsid w:val="007C4DCB"/>
    <w:rsid w:val="007C552A"/>
    <w:rsid w:val="007C5D55"/>
    <w:rsid w:val="007C6052"/>
    <w:rsid w:val="007C674F"/>
    <w:rsid w:val="007C6D10"/>
    <w:rsid w:val="007C7006"/>
    <w:rsid w:val="007C7F38"/>
    <w:rsid w:val="007D0BC7"/>
    <w:rsid w:val="007D146F"/>
    <w:rsid w:val="007D23A2"/>
    <w:rsid w:val="007D2ADB"/>
    <w:rsid w:val="007D31CA"/>
    <w:rsid w:val="007D3374"/>
    <w:rsid w:val="007D3F02"/>
    <w:rsid w:val="007D4DC8"/>
    <w:rsid w:val="007D5857"/>
    <w:rsid w:val="007D5E64"/>
    <w:rsid w:val="007D6601"/>
    <w:rsid w:val="007D7596"/>
    <w:rsid w:val="007D78F3"/>
    <w:rsid w:val="007D7DEC"/>
    <w:rsid w:val="007E0E57"/>
    <w:rsid w:val="007E13EE"/>
    <w:rsid w:val="007E1787"/>
    <w:rsid w:val="007E19A7"/>
    <w:rsid w:val="007E2F13"/>
    <w:rsid w:val="007E2F45"/>
    <w:rsid w:val="007E3557"/>
    <w:rsid w:val="007E3FB6"/>
    <w:rsid w:val="007E5058"/>
    <w:rsid w:val="007E5A3F"/>
    <w:rsid w:val="007E5BDA"/>
    <w:rsid w:val="007F04C3"/>
    <w:rsid w:val="007F2078"/>
    <w:rsid w:val="007F2503"/>
    <w:rsid w:val="007F26D3"/>
    <w:rsid w:val="007F3E08"/>
    <w:rsid w:val="007F3E0E"/>
    <w:rsid w:val="007F3E4B"/>
    <w:rsid w:val="007F4190"/>
    <w:rsid w:val="007F4376"/>
    <w:rsid w:val="007F4574"/>
    <w:rsid w:val="007F4A37"/>
    <w:rsid w:val="007F57D3"/>
    <w:rsid w:val="007F68E9"/>
    <w:rsid w:val="007F7009"/>
    <w:rsid w:val="00800C6B"/>
    <w:rsid w:val="0080176D"/>
    <w:rsid w:val="00801B8B"/>
    <w:rsid w:val="00801CA6"/>
    <w:rsid w:val="0080236C"/>
    <w:rsid w:val="00803BAF"/>
    <w:rsid w:val="008045F6"/>
    <w:rsid w:val="00804EB3"/>
    <w:rsid w:val="00805530"/>
    <w:rsid w:val="00805CFF"/>
    <w:rsid w:val="00805E40"/>
    <w:rsid w:val="00806A67"/>
    <w:rsid w:val="00806FF4"/>
    <w:rsid w:val="008109E9"/>
    <w:rsid w:val="00810AD0"/>
    <w:rsid w:val="00811009"/>
    <w:rsid w:val="0081158A"/>
    <w:rsid w:val="008122F5"/>
    <w:rsid w:val="00813196"/>
    <w:rsid w:val="00813795"/>
    <w:rsid w:val="00813B8D"/>
    <w:rsid w:val="00813DB3"/>
    <w:rsid w:val="0081444F"/>
    <w:rsid w:val="00816385"/>
    <w:rsid w:val="00820015"/>
    <w:rsid w:val="00820505"/>
    <w:rsid w:val="008213CB"/>
    <w:rsid w:val="008215DF"/>
    <w:rsid w:val="00821A3B"/>
    <w:rsid w:val="00821E1D"/>
    <w:rsid w:val="00821F17"/>
    <w:rsid w:val="00823315"/>
    <w:rsid w:val="00823AD2"/>
    <w:rsid w:val="00824531"/>
    <w:rsid w:val="00824B7D"/>
    <w:rsid w:val="00824E09"/>
    <w:rsid w:val="00824FE7"/>
    <w:rsid w:val="0082582F"/>
    <w:rsid w:val="00826C9D"/>
    <w:rsid w:val="00826EB6"/>
    <w:rsid w:val="0082793A"/>
    <w:rsid w:val="00827B91"/>
    <w:rsid w:val="00827CD9"/>
    <w:rsid w:val="0083015F"/>
    <w:rsid w:val="008307A4"/>
    <w:rsid w:val="00830A2E"/>
    <w:rsid w:val="00830CE4"/>
    <w:rsid w:val="00830FA1"/>
    <w:rsid w:val="0083125A"/>
    <w:rsid w:val="008313B6"/>
    <w:rsid w:val="00831DF9"/>
    <w:rsid w:val="0083245D"/>
    <w:rsid w:val="008337AB"/>
    <w:rsid w:val="00833D91"/>
    <w:rsid w:val="00833DE7"/>
    <w:rsid w:val="00834969"/>
    <w:rsid w:val="00834CDF"/>
    <w:rsid w:val="00835917"/>
    <w:rsid w:val="00835C81"/>
    <w:rsid w:val="00836577"/>
    <w:rsid w:val="00836DE7"/>
    <w:rsid w:val="00836EFB"/>
    <w:rsid w:val="0083788C"/>
    <w:rsid w:val="00837B1F"/>
    <w:rsid w:val="00840531"/>
    <w:rsid w:val="00840EAA"/>
    <w:rsid w:val="00841907"/>
    <w:rsid w:val="008425FB"/>
    <w:rsid w:val="00842CF9"/>
    <w:rsid w:val="00842EC5"/>
    <w:rsid w:val="00842F8C"/>
    <w:rsid w:val="00844A71"/>
    <w:rsid w:val="0084518B"/>
    <w:rsid w:val="0084572B"/>
    <w:rsid w:val="008457A4"/>
    <w:rsid w:val="00845F98"/>
    <w:rsid w:val="00846154"/>
    <w:rsid w:val="00846471"/>
    <w:rsid w:val="00846612"/>
    <w:rsid w:val="00846B7C"/>
    <w:rsid w:val="00846E11"/>
    <w:rsid w:val="00847D6B"/>
    <w:rsid w:val="00850068"/>
    <w:rsid w:val="0085016B"/>
    <w:rsid w:val="008502E9"/>
    <w:rsid w:val="00850C7A"/>
    <w:rsid w:val="00851A16"/>
    <w:rsid w:val="00851D45"/>
    <w:rsid w:val="00852965"/>
    <w:rsid w:val="008547F6"/>
    <w:rsid w:val="00854A01"/>
    <w:rsid w:val="00854BCB"/>
    <w:rsid w:val="008557FE"/>
    <w:rsid w:val="00855B33"/>
    <w:rsid w:val="00855B4A"/>
    <w:rsid w:val="008564D1"/>
    <w:rsid w:val="008566C1"/>
    <w:rsid w:val="008569CF"/>
    <w:rsid w:val="00856B03"/>
    <w:rsid w:val="00857E16"/>
    <w:rsid w:val="008607F3"/>
    <w:rsid w:val="008624AD"/>
    <w:rsid w:val="008627DC"/>
    <w:rsid w:val="0086288B"/>
    <w:rsid w:val="00862935"/>
    <w:rsid w:val="00863836"/>
    <w:rsid w:val="00863BF9"/>
    <w:rsid w:val="00864C42"/>
    <w:rsid w:val="00864CB5"/>
    <w:rsid w:val="00864EB7"/>
    <w:rsid w:val="00865890"/>
    <w:rsid w:val="008662F8"/>
    <w:rsid w:val="0086705B"/>
    <w:rsid w:val="008673C7"/>
    <w:rsid w:val="008679AF"/>
    <w:rsid w:val="00870181"/>
    <w:rsid w:val="0087022A"/>
    <w:rsid w:val="008703AD"/>
    <w:rsid w:val="0087097E"/>
    <w:rsid w:val="0087272E"/>
    <w:rsid w:val="00872AC1"/>
    <w:rsid w:val="008740FC"/>
    <w:rsid w:val="00874565"/>
    <w:rsid w:val="00875662"/>
    <w:rsid w:val="00875663"/>
    <w:rsid w:val="0087572F"/>
    <w:rsid w:val="00875876"/>
    <w:rsid w:val="00875B3A"/>
    <w:rsid w:val="00876414"/>
    <w:rsid w:val="0087704F"/>
    <w:rsid w:val="00877424"/>
    <w:rsid w:val="0087778D"/>
    <w:rsid w:val="00877C4A"/>
    <w:rsid w:val="00880DD3"/>
    <w:rsid w:val="008810DC"/>
    <w:rsid w:val="00881404"/>
    <w:rsid w:val="0088147F"/>
    <w:rsid w:val="00882324"/>
    <w:rsid w:val="008826A8"/>
    <w:rsid w:val="00882DAF"/>
    <w:rsid w:val="00882E5A"/>
    <w:rsid w:val="00882F09"/>
    <w:rsid w:val="0088351D"/>
    <w:rsid w:val="008841A2"/>
    <w:rsid w:val="00884E5A"/>
    <w:rsid w:val="008865E7"/>
    <w:rsid w:val="00886C31"/>
    <w:rsid w:val="008872C1"/>
    <w:rsid w:val="00887375"/>
    <w:rsid w:val="00890C79"/>
    <w:rsid w:val="00891554"/>
    <w:rsid w:val="0089233C"/>
    <w:rsid w:val="00892394"/>
    <w:rsid w:val="00893007"/>
    <w:rsid w:val="008941F2"/>
    <w:rsid w:val="00894454"/>
    <w:rsid w:val="008946FF"/>
    <w:rsid w:val="00894CA5"/>
    <w:rsid w:val="0089514F"/>
    <w:rsid w:val="008958D8"/>
    <w:rsid w:val="00895AC0"/>
    <w:rsid w:val="0089611B"/>
    <w:rsid w:val="00897296"/>
    <w:rsid w:val="00897A5C"/>
    <w:rsid w:val="008A0679"/>
    <w:rsid w:val="008A0741"/>
    <w:rsid w:val="008A0B75"/>
    <w:rsid w:val="008A1B4A"/>
    <w:rsid w:val="008A1E27"/>
    <w:rsid w:val="008A2289"/>
    <w:rsid w:val="008A316A"/>
    <w:rsid w:val="008A3E35"/>
    <w:rsid w:val="008A5466"/>
    <w:rsid w:val="008A556D"/>
    <w:rsid w:val="008A5EA3"/>
    <w:rsid w:val="008A60BF"/>
    <w:rsid w:val="008A60F5"/>
    <w:rsid w:val="008B0EC3"/>
    <w:rsid w:val="008B1346"/>
    <w:rsid w:val="008B2781"/>
    <w:rsid w:val="008B3A77"/>
    <w:rsid w:val="008B4865"/>
    <w:rsid w:val="008B54C9"/>
    <w:rsid w:val="008B5CF1"/>
    <w:rsid w:val="008B6DBA"/>
    <w:rsid w:val="008B760B"/>
    <w:rsid w:val="008B76A1"/>
    <w:rsid w:val="008B7F6C"/>
    <w:rsid w:val="008C0D3A"/>
    <w:rsid w:val="008C1944"/>
    <w:rsid w:val="008C1C3A"/>
    <w:rsid w:val="008C2367"/>
    <w:rsid w:val="008C359F"/>
    <w:rsid w:val="008C3C2F"/>
    <w:rsid w:val="008C4986"/>
    <w:rsid w:val="008C5D34"/>
    <w:rsid w:val="008C7255"/>
    <w:rsid w:val="008C7D3F"/>
    <w:rsid w:val="008C7E74"/>
    <w:rsid w:val="008D060B"/>
    <w:rsid w:val="008D2510"/>
    <w:rsid w:val="008D2A2D"/>
    <w:rsid w:val="008D2BCB"/>
    <w:rsid w:val="008D371B"/>
    <w:rsid w:val="008D4700"/>
    <w:rsid w:val="008D509F"/>
    <w:rsid w:val="008D54B7"/>
    <w:rsid w:val="008D59E5"/>
    <w:rsid w:val="008D6166"/>
    <w:rsid w:val="008D7F62"/>
    <w:rsid w:val="008D7F8E"/>
    <w:rsid w:val="008E0032"/>
    <w:rsid w:val="008E0263"/>
    <w:rsid w:val="008E1358"/>
    <w:rsid w:val="008E1C8A"/>
    <w:rsid w:val="008E1D89"/>
    <w:rsid w:val="008E2053"/>
    <w:rsid w:val="008E2083"/>
    <w:rsid w:val="008E2799"/>
    <w:rsid w:val="008E3502"/>
    <w:rsid w:val="008E377B"/>
    <w:rsid w:val="008E3CB1"/>
    <w:rsid w:val="008E4917"/>
    <w:rsid w:val="008E4D3C"/>
    <w:rsid w:val="008E554E"/>
    <w:rsid w:val="008E6C95"/>
    <w:rsid w:val="008E6D1F"/>
    <w:rsid w:val="008E76D4"/>
    <w:rsid w:val="008E795A"/>
    <w:rsid w:val="008E7E0F"/>
    <w:rsid w:val="008E7EC0"/>
    <w:rsid w:val="008F0770"/>
    <w:rsid w:val="008F09A2"/>
    <w:rsid w:val="008F0A30"/>
    <w:rsid w:val="008F0BBC"/>
    <w:rsid w:val="008F2124"/>
    <w:rsid w:val="008F2344"/>
    <w:rsid w:val="008F2C90"/>
    <w:rsid w:val="008F37BA"/>
    <w:rsid w:val="008F39FC"/>
    <w:rsid w:val="008F4ED8"/>
    <w:rsid w:val="008F525F"/>
    <w:rsid w:val="008F5620"/>
    <w:rsid w:val="008F5CEE"/>
    <w:rsid w:val="008F7312"/>
    <w:rsid w:val="008F746B"/>
    <w:rsid w:val="00900188"/>
    <w:rsid w:val="00900B0D"/>
    <w:rsid w:val="00901D76"/>
    <w:rsid w:val="00902665"/>
    <w:rsid w:val="0090389A"/>
    <w:rsid w:val="00903F18"/>
    <w:rsid w:val="00904310"/>
    <w:rsid w:val="0090461B"/>
    <w:rsid w:val="00904C25"/>
    <w:rsid w:val="00904EA9"/>
    <w:rsid w:val="00905D6A"/>
    <w:rsid w:val="00905F2F"/>
    <w:rsid w:val="00907179"/>
    <w:rsid w:val="0090745A"/>
    <w:rsid w:val="00907778"/>
    <w:rsid w:val="009078B1"/>
    <w:rsid w:val="00910FFE"/>
    <w:rsid w:val="00911A97"/>
    <w:rsid w:val="00912D47"/>
    <w:rsid w:val="00913053"/>
    <w:rsid w:val="00914E24"/>
    <w:rsid w:val="009153E4"/>
    <w:rsid w:val="00916D7C"/>
    <w:rsid w:val="00916E3E"/>
    <w:rsid w:val="00916F43"/>
    <w:rsid w:val="00917301"/>
    <w:rsid w:val="00917488"/>
    <w:rsid w:val="009200BB"/>
    <w:rsid w:val="009207BF"/>
    <w:rsid w:val="00920B44"/>
    <w:rsid w:val="00920FA5"/>
    <w:rsid w:val="009218A5"/>
    <w:rsid w:val="00921E73"/>
    <w:rsid w:val="0092228C"/>
    <w:rsid w:val="0092282B"/>
    <w:rsid w:val="00922E39"/>
    <w:rsid w:val="00924154"/>
    <w:rsid w:val="00925761"/>
    <w:rsid w:val="0092778C"/>
    <w:rsid w:val="009279A0"/>
    <w:rsid w:val="00927DA2"/>
    <w:rsid w:val="00930741"/>
    <w:rsid w:val="00930C7B"/>
    <w:rsid w:val="00930D28"/>
    <w:rsid w:val="0093137E"/>
    <w:rsid w:val="00931AFC"/>
    <w:rsid w:val="00932363"/>
    <w:rsid w:val="009332F0"/>
    <w:rsid w:val="009335E9"/>
    <w:rsid w:val="00933C07"/>
    <w:rsid w:val="009342CD"/>
    <w:rsid w:val="009342E5"/>
    <w:rsid w:val="0093471D"/>
    <w:rsid w:val="00934EE9"/>
    <w:rsid w:val="00935BA3"/>
    <w:rsid w:val="00936654"/>
    <w:rsid w:val="00937481"/>
    <w:rsid w:val="009376AE"/>
    <w:rsid w:val="00940020"/>
    <w:rsid w:val="00940184"/>
    <w:rsid w:val="00940D87"/>
    <w:rsid w:val="00942167"/>
    <w:rsid w:val="00942905"/>
    <w:rsid w:val="00943237"/>
    <w:rsid w:val="009435B1"/>
    <w:rsid w:val="00943CAF"/>
    <w:rsid w:val="00943D8E"/>
    <w:rsid w:val="00944FC8"/>
    <w:rsid w:val="00945D4D"/>
    <w:rsid w:val="00945E95"/>
    <w:rsid w:val="00946AAF"/>
    <w:rsid w:val="009471D9"/>
    <w:rsid w:val="00947DCA"/>
    <w:rsid w:val="00950ADC"/>
    <w:rsid w:val="00950E18"/>
    <w:rsid w:val="00951798"/>
    <w:rsid w:val="00952269"/>
    <w:rsid w:val="00952286"/>
    <w:rsid w:val="0095253A"/>
    <w:rsid w:val="009532D0"/>
    <w:rsid w:val="0095456A"/>
    <w:rsid w:val="0095463D"/>
    <w:rsid w:val="0095499A"/>
    <w:rsid w:val="009555B7"/>
    <w:rsid w:val="00956A0B"/>
    <w:rsid w:val="00960434"/>
    <w:rsid w:val="009607C1"/>
    <w:rsid w:val="0096094D"/>
    <w:rsid w:val="00962A22"/>
    <w:rsid w:val="00963021"/>
    <w:rsid w:val="009630F2"/>
    <w:rsid w:val="009635B3"/>
    <w:rsid w:val="00963BE9"/>
    <w:rsid w:val="0096423F"/>
    <w:rsid w:val="009644B3"/>
    <w:rsid w:val="00964DCA"/>
    <w:rsid w:val="009659C8"/>
    <w:rsid w:val="00966132"/>
    <w:rsid w:val="00967327"/>
    <w:rsid w:val="00967CAF"/>
    <w:rsid w:val="009700D0"/>
    <w:rsid w:val="009703F4"/>
    <w:rsid w:val="009705CA"/>
    <w:rsid w:val="0097081C"/>
    <w:rsid w:val="00970D5F"/>
    <w:rsid w:val="00970FA6"/>
    <w:rsid w:val="009710E5"/>
    <w:rsid w:val="009711DD"/>
    <w:rsid w:val="0097165F"/>
    <w:rsid w:val="00971D76"/>
    <w:rsid w:val="00971F41"/>
    <w:rsid w:val="00972BE7"/>
    <w:rsid w:val="00973CC5"/>
    <w:rsid w:val="00974226"/>
    <w:rsid w:val="009744FE"/>
    <w:rsid w:val="00974766"/>
    <w:rsid w:val="00975C3A"/>
    <w:rsid w:val="00976189"/>
    <w:rsid w:val="009768A9"/>
    <w:rsid w:val="00976CED"/>
    <w:rsid w:val="0098074E"/>
    <w:rsid w:val="009817D9"/>
    <w:rsid w:val="00982A91"/>
    <w:rsid w:val="009841DD"/>
    <w:rsid w:val="00985B4D"/>
    <w:rsid w:val="00985EE9"/>
    <w:rsid w:val="00986136"/>
    <w:rsid w:val="00987136"/>
    <w:rsid w:val="00990A04"/>
    <w:rsid w:val="00990A0F"/>
    <w:rsid w:val="00992B05"/>
    <w:rsid w:val="009949A6"/>
    <w:rsid w:val="00995689"/>
    <w:rsid w:val="00995C30"/>
    <w:rsid w:val="00996780"/>
    <w:rsid w:val="00996A17"/>
    <w:rsid w:val="00996D2F"/>
    <w:rsid w:val="00997424"/>
    <w:rsid w:val="00997899"/>
    <w:rsid w:val="009979A5"/>
    <w:rsid w:val="009A00FC"/>
    <w:rsid w:val="009A03B6"/>
    <w:rsid w:val="009A18CC"/>
    <w:rsid w:val="009A1BE0"/>
    <w:rsid w:val="009A214E"/>
    <w:rsid w:val="009A2A68"/>
    <w:rsid w:val="009A2E5E"/>
    <w:rsid w:val="009A2F4D"/>
    <w:rsid w:val="009A38E6"/>
    <w:rsid w:val="009A5923"/>
    <w:rsid w:val="009A597E"/>
    <w:rsid w:val="009A680C"/>
    <w:rsid w:val="009A68A7"/>
    <w:rsid w:val="009A7012"/>
    <w:rsid w:val="009A7483"/>
    <w:rsid w:val="009A7592"/>
    <w:rsid w:val="009A7613"/>
    <w:rsid w:val="009B0BB9"/>
    <w:rsid w:val="009B0ED6"/>
    <w:rsid w:val="009B1271"/>
    <w:rsid w:val="009B1C14"/>
    <w:rsid w:val="009B205A"/>
    <w:rsid w:val="009B21E8"/>
    <w:rsid w:val="009B249F"/>
    <w:rsid w:val="009B25D5"/>
    <w:rsid w:val="009B357A"/>
    <w:rsid w:val="009B3C46"/>
    <w:rsid w:val="009B5C06"/>
    <w:rsid w:val="009B61A8"/>
    <w:rsid w:val="009B68E1"/>
    <w:rsid w:val="009B6EEF"/>
    <w:rsid w:val="009B77B1"/>
    <w:rsid w:val="009B7BAB"/>
    <w:rsid w:val="009C023E"/>
    <w:rsid w:val="009C0720"/>
    <w:rsid w:val="009C12C4"/>
    <w:rsid w:val="009C16C0"/>
    <w:rsid w:val="009C1EC2"/>
    <w:rsid w:val="009C20DA"/>
    <w:rsid w:val="009C30F4"/>
    <w:rsid w:val="009C3306"/>
    <w:rsid w:val="009C77E9"/>
    <w:rsid w:val="009C7910"/>
    <w:rsid w:val="009D027B"/>
    <w:rsid w:val="009D08DA"/>
    <w:rsid w:val="009D09E1"/>
    <w:rsid w:val="009D0D05"/>
    <w:rsid w:val="009D0FA3"/>
    <w:rsid w:val="009D1090"/>
    <w:rsid w:val="009D24BD"/>
    <w:rsid w:val="009D386D"/>
    <w:rsid w:val="009D40D2"/>
    <w:rsid w:val="009D4D00"/>
    <w:rsid w:val="009D4D91"/>
    <w:rsid w:val="009D4DF8"/>
    <w:rsid w:val="009D4E5C"/>
    <w:rsid w:val="009D51D9"/>
    <w:rsid w:val="009D552B"/>
    <w:rsid w:val="009D65E2"/>
    <w:rsid w:val="009D7FA1"/>
    <w:rsid w:val="009E1FFF"/>
    <w:rsid w:val="009E2172"/>
    <w:rsid w:val="009E23BD"/>
    <w:rsid w:val="009E39F5"/>
    <w:rsid w:val="009E4D94"/>
    <w:rsid w:val="009E54E8"/>
    <w:rsid w:val="009E5ACA"/>
    <w:rsid w:val="009E5FF1"/>
    <w:rsid w:val="009E6821"/>
    <w:rsid w:val="009E6A3C"/>
    <w:rsid w:val="009E72EC"/>
    <w:rsid w:val="009F1087"/>
    <w:rsid w:val="009F190B"/>
    <w:rsid w:val="009F1ABA"/>
    <w:rsid w:val="009F26D8"/>
    <w:rsid w:val="009F2980"/>
    <w:rsid w:val="009F2B57"/>
    <w:rsid w:val="009F3D3F"/>
    <w:rsid w:val="009F4E18"/>
    <w:rsid w:val="009F52EA"/>
    <w:rsid w:val="009F567F"/>
    <w:rsid w:val="009F5B8A"/>
    <w:rsid w:val="009F6A2B"/>
    <w:rsid w:val="009F6AB3"/>
    <w:rsid w:val="009F6B73"/>
    <w:rsid w:val="009F712E"/>
    <w:rsid w:val="009F75E7"/>
    <w:rsid w:val="00A008D9"/>
    <w:rsid w:val="00A01108"/>
    <w:rsid w:val="00A01930"/>
    <w:rsid w:val="00A02F6F"/>
    <w:rsid w:val="00A02F95"/>
    <w:rsid w:val="00A044B4"/>
    <w:rsid w:val="00A04ABE"/>
    <w:rsid w:val="00A05C29"/>
    <w:rsid w:val="00A065DD"/>
    <w:rsid w:val="00A1062F"/>
    <w:rsid w:val="00A11DF5"/>
    <w:rsid w:val="00A12130"/>
    <w:rsid w:val="00A124D5"/>
    <w:rsid w:val="00A12A8F"/>
    <w:rsid w:val="00A13CC1"/>
    <w:rsid w:val="00A13E9E"/>
    <w:rsid w:val="00A140CA"/>
    <w:rsid w:val="00A1571C"/>
    <w:rsid w:val="00A1642D"/>
    <w:rsid w:val="00A1708F"/>
    <w:rsid w:val="00A1717D"/>
    <w:rsid w:val="00A172A0"/>
    <w:rsid w:val="00A175AC"/>
    <w:rsid w:val="00A179EF"/>
    <w:rsid w:val="00A20203"/>
    <w:rsid w:val="00A2159D"/>
    <w:rsid w:val="00A2197D"/>
    <w:rsid w:val="00A21CE2"/>
    <w:rsid w:val="00A21CE7"/>
    <w:rsid w:val="00A22347"/>
    <w:rsid w:val="00A22A76"/>
    <w:rsid w:val="00A22CBA"/>
    <w:rsid w:val="00A22E5B"/>
    <w:rsid w:val="00A23841"/>
    <w:rsid w:val="00A23BF5"/>
    <w:rsid w:val="00A24830"/>
    <w:rsid w:val="00A24C29"/>
    <w:rsid w:val="00A25320"/>
    <w:rsid w:val="00A25531"/>
    <w:rsid w:val="00A25558"/>
    <w:rsid w:val="00A26A0E"/>
    <w:rsid w:val="00A27D16"/>
    <w:rsid w:val="00A30CF4"/>
    <w:rsid w:val="00A312D3"/>
    <w:rsid w:val="00A316C1"/>
    <w:rsid w:val="00A31A60"/>
    <w:rsid w:val="00A31B46"/>
    <w:rsid w:val="00A31C6E"/>
    <w:rsid w:val="00A32AB2"/>
    <w:rsid w:val="00A34110"/>
    <w:rsid w:val="00A344BC"/>
    <w:rsid w:val="00A3501E"/>
    <w:rsid w:val="00A3592F"/>
    <w:rsid w:val="00A3631E"/>
    <w:rsid w:val="00A366B6"/>
    <w:rsid w:val="00A36F15"/>
    <w:rsid w:val="00A37064"/>
    <w:rsid w:val="00A377BE"/>
    <w:rsid w:val="00A37B8E"/>
    <w:rsid w:val="00A37FD9"/>
    <w:rsid w:val="00A40F96"/>
    <w:rsid w:val="00A42041"/>
    <w:rsid w:val="00A43436"/>
    <w:rsid w:val="00A44174"/>
    <w:rsid w:val="00A447E5"/>
    <w:rsid w:val="00A44E87"/>
    <w:rsid w:val="00A4797D"/>
    <w:rsid w:val="00A47D39"/>
    <w:rsid w:val="00A47D3F"/>
    <w:rsid w:val="00A501C1"/>
    <w:rsid w:val="00A50524"/>
    <w:rsid w:val="00A50FC6"/>
    <w:rsid w:val="00A51442"/>
    <w:rsid w:val="00A51470"/>
    <w:rsid w:val="00A5251A"/>
    <w:rsid w:val="00A5370D"/>
    <w:rsid w:val="00A55092"/>
    <w:rsid w:val="00A55270"/>
    <w:rsid w:val="00A55A60"/>
    <w:rsid w:val="00A5643F"/>
    <w:rsid w:val="00A56994"/>
    <w:rsid w:val="00A56BBA"/>
    <w:rsid w:val="00A6077D"/>
    <w:rsid w:val="00A62497"/>
    <w:rsid w:val="00A63404"/>
    <w:rsid w:val="00A63BF2"/>
    <w:rsid w:val="00A64600"/>
    <w:rsid w:val="00A64B6E"/>
    <w:rsid w:val="00A64D77"/>
    <w:rsid w:val="00A65777"/>
    <w:rsid w:val="00A66058"/>
    <w:rsid w:val="00A66576"/>
    <w:rsid w:val="00A66C67"/>
    <w:rsid w:val="00A66D23"/>
    <w:rsid w:val="00A66FB0"/>
    <w:rsid w:val="00A7205E"/>
    <w:rsid w:val="00A729FD"/>
    <w:rsid w:val="00A72B03"/>
    <w:rsid w:val="00A72BF2"/>
    <w:rsid w:val="00A735B2"/>
    <w:rsid w:val="00A73E31"/>
    <w:rsid w:val="00A74F71"/>
    <w:rsid w:val="00A751C2"/>
    <w:rsid w:val="00A76A4F"/>
    <w:rsid w:val="00A76B86"/>
    <w:rsid w:val="00A807E6"/>
    <w:rsid w:val="00A822A9"/>
    <w:rsid w:val="00A845E8"/>
    <w:rsid w:val="00A852F1"/>
    <w:rsid w:val="00A85614"/>
    <w:rsid w:val="00A85C0F"/>
    <w:rsid w:val="00A864A9"/>
    <w:rsid w:val="00A869D3"/>
    <w:rsid w:val="00A86EAC"/>
    <w:rsid w:val="00A87A9B"/>
    <w:rsid w:val="00A87CFB"/>
    <w:rsid w:val="00A9006D"/>
    <w:rsid w:val="00A90177"/>
    <w:rsid w:val="00A90A3B"/>
    <w:rsid w:val="00A90F89"/>
    <w:rsid w:val="00A91221"/>
    <w:rsid w:val="00A917A0"/>
    <w:rsid w:val="00A920E4"/>
    <w:rsid w:val="00A924E9"/>
    <w:rsid w:val="00A92908"/>
    <w:rsid w:val="00A930E2"/>
    <w:rsid w:val="00A95521"/>
    <w:rsid w:val="00A95E78"/>
    <w:rsid w:val="00A96646"/>
    <w:rsid w:val="00A96BE2"/>
    <w:rsid w:val="00A973B8"/>
    <w:rsid w:val="00A97BA3"/>
    <w:rsid w:val="00AA0C85"/>
    <w:rsid w:val="00AA190A"/>
    <w:rsid w:val="00AA3D3F"/>
    <w:rsid w:val="00AA3F53"/>
    <w:rsid w:val="00AA4852"/>
    <w:rsid w:val="00AA5137"/>
    <w:rsid w:val="00AA52B4"/>
    <w:rsid w:val="00AA6B41"/>
    <w:rsid w:val="00AB00E6"/>
    <w:rsid w:val="00AB08A0"/>
    <w:rsid w:val="00AB108C"/>
    <w:rsid w:val="00AB264E"/>
    <w:rsid w:val="00AB2A18"/>
    <w:rsid w:val="00AB3D0F"/>
    <w:rsid w:val="00AB4DC9"/>
    <w:rsid w:val="00AB4F83"/>
    <w:rsid w:val="00AB53A7"/>
    <w:rsid w:val="00AB59A5"/>
    <w:rsid w:val="00AB69AB"/>
    <w:rsid w:val="00AB70FC"/>
    <w:rsid w:val="00AB7210"/>
    <w:rsid w:val="00AB7773"/>
    <w:rsid w:val="00AB787C"/>
    <w:rsid w:val="00AB7CC4"/>
    <w:rsid w:val="00AC1983"/>
    <w:rsid w:val="00AC1A91"/>
    <w:rsid w:val="00AC1E73"/>
    <w:rsid w:val="00AC3062"/>
    <w:rsid w:val="00AC3326"/>
    <w:rsid w:val="00AC3723"/>
    <w:rsid w:val="00AC3B84"/>
    <w:rsid w:val="00AC4A11"/>
    <w:rsid w:val="00AC4F73"/>
    <w:rsid w:val="00AC5350"/>
    <w:rsid w:val="00AC55F7"/>
    <w:rsid w:val="00AC5A06"/>
    <w:rsid w:val="00AC5CB0"/>
    <w:rsid w:val="00AC5E1C"/>
    <w:rsid w:val="00AC6C93"/>
    <w:rsid w:val="00AC724A"/>
    <w:rsid w:val="00AC74BE"/>
    <w:rsid w:val="00AD0C0A"/>
    <w:rsid w:val="00AD214F"/>
    <w:rsid w:val="00AD31EB"/>
    <w:rsid w:val="00AD35C7"/>
    <w:rsid w:val="00AD3C4C"/>
    <w:rsid w:val="00AD497F"/>
    <w:rsid w:val="00AD4A40"/>
    <w:rsid w:val="00AD55BB"/>
    <w:rsid w:val="00AD6570"/>
    <w:rsid w:val="00AD6F82"/>
    <w:rsid w:val="00AD714A"/>
    <w:rsid w:val="00AD7CE4"/>
    <w:rsid w:val="00AE02F1"/>
    <w:rsid w:val="00AE1085"/>
    <w:rsid w:val="00AE1884"/>
    <w:rsid w:val="00AE1FEB"/>
    <w:rsid w:val="00AE3711"/>
    <w:rsid w:val="00AE3DBD"/>
    <w:rsid w:val="00AE4187"/>
    <w:rsid w:val="00AE41FE"/>
    <w:rsid w:val="00AE4A27"/>
    <w:rsid w:val="00AE5454"/>
    <w:rsid w:val="00AE5DD0"/>
    <w:rsid w:val="00AE6607"/>
    <w:rsid w:val="00AE7521"/>
    <w:rsid w:val="00AE7FB1"/>
    <w:rsid w:val="00AF07B8"/>
    <w:rsid w:val="00AF20CC"/>
    <w:rsid w:val="00AF2D80"/>
    <w:rsid w:val="00AF43C9"/>
    <w:rsid w:val="00AF4B72"/>
    <w:rsid w:val="00AF4E42"/>
    <w:rsid w:val="00AF51EE"/>
    <w:rsid w:val="00AF560C"/>
    <w:rsid w:val="00AF5811"/>
    <w:rsid w:val="00AF588A"/>
    <w:rsid w:val="00AF64D8"/>
    <w:rsid w:val="00AF720F"/>
    <w:rsid w:val="00AF74E7"/>
    <w:rsid w:val="00AF7C3A"/>
    <w:rsid w:val="00B00736"/>
    <w:rsid w:val="00B00E1E"/>
    <w:rsid w:val="00B00EC8"/>
    <w:rsid w:val="00B0190D"/>
    <w:rsid w:val="00B03135"/>
    <w:rsid w:val="00B03697"/>
    <w:rsid w:val="00B0479E"/>
    <w:rsid w:val="00B05C23"/>
    <w:rsid w:val="00B061F1"/>
    <w:rsid w:val="00B077EB"/>
    <w:rsid w:val="00B07CEB"/>
    <w:rsid w:val="00B10A9A"/>
    <w:rsid w:val="00B1158B"/>
    <w:rsid w:val="00B125CA"/>
    <w:rsid w:val="00B12D89"/>
    <w:rsid w:val="00B12F9E"/>
    <w:rsid w:val="00B135F1"/>
    <w:rsid w:val="00B13BD7"/>
    <w:rsid w:val="00B140E9"/>
    <w:rsid w:val="00B1479E"/>
    <w:rsid w:val="00B14C66"/>
    <w:rsid w:val="00B171BF"/>
    <w:rsid w:val="00B178B1"/>
    <w:rsid w:val="00B17C5C"/>
    <w:rsid w:val="00B2013B"/>
    <w:rsid w:val="00B20DE7"/>
    <w:rsid w:val="00B212B8"/>
    <w:rsid w:val="00B21BA0"/>
    <w:rsid w:val="00B224A7"/>
    <w:rsid w:val="00B226DE"/>
    <w:rsid w:val="00B22975"/>
    <w:rsid w:val="00B22C94"/>
    <w:rsid w:val="00B2303D"/>
    <w:rsid w:val="00B232E7"/>
    <w:rsid w:val="00B2388C"/>
    <w:rsid w:val="00B23DC4"/>
    <w:rsid w:val="00B24981"/>
    <w:rsid w:val="00B24E9D"/>
    <w:rsid w:val="00B24F73"/>
    <w:rsid w:val="00B25163"/>
    <w:rsid w:val="00B26AFB"/>
    <w:rsid w:val="00B26C27"/>
    <w:rsid w:val="00B275B1"/>
    <w:rsid w:val="00B30249"/>
    <w:rsid w:val="00B30A12"/>
    <w:rsid w:val="00B30B91"/>
    <w:rsid w:val="00B31222"/>
    <w:rsid w:val="00B328D2"/>
    <w:rsid w:val="00B32E92"/>
    <w:rsid w:val="00B33D03"/>
    <w:rsid w:val="00B349E5"/>
    <w:rsid w:val="00B35845"/>
    <w:rsid w:val="00B3619E"/>
    <w:rsid w:val="00B36F95"/>
    <w:rsid w:val="00B3725B"/>
    <w:rsid w:val="00B37E4F"/>
    <w:rsid w:val="00B4010E"/>
    <w:rsid w:val="00B40177"/>
    <w:rsid w:val="00B40B16"/>
    <w:rsid w:val="00B41DD5"/>
    <w:rsid w:val="00B41F18"/>
    <w:rsid w:val="00B4282B"/>
    <w:rsid w:val="00B428C2"/>
    <w:rsid w:val="00B43FA1"/>
    <w:rsid w:val="00B44419"/>
    <w:rsid w:val="00B47819"/>
    <w:rsid w:val="00B50193"/>
    <w:rsid w:val="00B501A5"/>
    <w:rsid w:val="00B50488"/>
    <w:rsid w:val="00B507CC"/>
    <w:rsid w:val="00B509A5"/>
    <w:rsid w:val="00B509C5"/>
    <w:rsid w:val="00B50CBC"/>
    <w:rsid w:val="00B50CCF"/>
    <w:rsid w:val="00B51AD0"/>
    <w:rsid w:val="00B51E17"/>
    <w:rsid w:val="00B52D84"/>
    <w:rsid w:val="00B52E04"/>
    <w:rsid w:val="00B52E9C"/>
    <w:rsid w:val="00B5491A"/>
    <w:rsid w:val="00B54CE3"/>
    <w:rsid w:val="00B56004"/>
    <w:rsid w:val="00B57A7B"/>
    <w:rsid w:val="00B57FFB"/>
    <w:rsid w:val="00B60B2C"/>
    <w:rsid w:val="00B6153F"/>
    <w:rsid w:val="00B62CB0"/>
    <w:rsid w:val="00B62D24"/>
    <w:rsid w:val="00B63327"/>
    <w:rsid w:val="00B63E1F"/>
    <w:rsid w:val="00B64718"/>
    <w:rsid w:val="00B6566E"/>
    <w:rsid w:val="00B65E9E"/>
    <w:rsid w:val="00B6664A"/>
    <w:rsid w:val="00B66C78"/>
    <w:rsid w:val="00B71288"/>
    <w:rsid w:val="00B71343"/>
    <w:rsid w:val="00B71558"/>
    <w:rsid w:val="00B719F9"/>
    <w:rsid w:val="00B72958"/>
    <w:rsid w:val="00B72A27"/>
    <w:rsid w:val="00B739C5"/>
    <w:rsid w:val="00B73EA9"/>
    <w:rsid w:val="00B744D1"/>
    <w:rsid w:val="00B748CE"/>
    <w:rsid w:val="00B7704E"/>
    <w:rsid w:val="00B77355"/>
    <w:rsid w:val="00B77901"/>
    <w:rsid w:val="00B77D59"/>
    <w:rsid w:val="00B80FA6"/>
    <w:rsid w:val="00B813CE"/>
    <w:rsid w:val="00B82822"/>
    <w:rsid w:val="00B82EE4"/>
    <w:rsid w:val="00B8358D"/>
    <w:rsid w:val="00B83DDC"/>
    <w:rsid w:val="00B84336"/>
    <w:rsid w:val="00B85035"/>
    <w:rsid w:val="00B85C4B"/>
    <w:rsid w:val="00B86FD1"/>
    <w:rsid w:val="00B905BE"/>
    <w:rsid w:val="00B909F7"/>
    <w:rsid w:val="00B90E1F"/>
    <w:rsid w:val="00B9124E"/>
    <w:rsid w:val="00B91EA6"/>
    <w:rsid w:val="00B92418"/>
    <w:rsid w:val="00B92D4B"/>
    <w:rsid w:val="00B9364C"/>
    <w:rsid w:val="00B93AE5"/>
    <w:rsid w:val="00B93BB0"/>
    <w:rsid w:val="00B9407F"/>
    <w:rsid w:val="00B94F60"/>
    <w:rsid w:val="00B956FB"/>
    <w:rsid w:val="00B9591C"/>
    <w:rsid w:val="00B95E66"/>
    <w:rsid w:val="00B961FF"/>
    <w:rsid w:val="00B97186"/>
    <w:rsid w:val="00B97AD9"/>
    <w:rsid w:val="00BA0FDA"/>
    <w:rsid w:val="00BA1173"/>
    <w:rsid w:val="00BA1222"/>
    <w:rsid w:val="00BA1584"/>
    <w:rsid w:val="00BA16F5"/>
    <w:rsid w:val="00BA225B"/>
    <w:rsid w:val="00BA236F"/>
    <w:rsid w:val="00BA23C5"/>
    <w:rsid w:val="00BA248B"/>
    <w:rsid w:val="00BA2B28"/>
    <w:rsid w:val="00BA3004"/>
    <w:rsid w:val="00BA3324"/>
    <w:rsid w:val="00BA33D2"/>
    <w:rsid w:val="00BA355C"/>
    <w:rsid w:val="00BA3836"/>
    <w:rsid w:val="00BA38E9"/>
    <w:rsid w:val="00BA40CD"/>
    <w:rsid w:val="00BA4661"/>
    <w:rsid w:val="00BA48F2"/>
    <w:rsid w:val="00BA4A3A"/>
    <w:rsid w:val="00BA61EA"/>
    <w:rsid w:val="00BA6FC8"/>
    <w:rsid w:val="00BA7137"/>
    <w:rsid w:val="00BA7246"/>
    <w:rsid w:val="00BA75B5"/>
    <w:rsid w:val="00BB0F75"/>
    <w:rsid w:val="00BB174E"/>
    <w:rsid w:val="00BB24A6"/>
    <w:rsid w:val="00BB3777"/>
    <w:rsid w:val="00BB53D6"/>
    <w:rsid w:val="00BB5885"/>
    <w:rsid w:val="00BB71F2"/>
    <w:rsid w:val="00BB79B9"/>
    <w:rsid w:val="00BC075C"/>
    <w:rsid w:val="00BC081C"/>
    <w:rsid w:val="00BC0F12"/>
    <w:rsid w:val="00BC1141"/>
    <w:rsid w:val="00BC1942"/>
    <w:rsid w:val="00BC19E3"/>
    <w:rsid w:val="00BC20D7"/>
    <w:rsid w:val="00BC2A1C"/>
    <w:rsid w:val="00BC3839"/>
    <w:rsid w:val="00BC4166"/>
    <w:rsid w:val="00BC461B"/>
    <w:rsid w:val="00BC4951"/>
    <w:rsid w:val="00BC538D"/>
    <w:rsid w:val="00BC55DE"/>
    <w:rsid w:val="00BC5D1A"/>
    <w:rsid w:val="00BC67D6"/>
    <w:rsid w:val="00BC6985"/>
    <w:rsid w:val="00BC6DCC"/>
    <w:rsid w:val="00BC6EA2"/>
    <w:rsid w:val="00BD0073"/>
    <w:rsid w:val="00BD02B9"/>
    <w:rsid w:val="00BD0846"/>
    <w:rsid w:val="00BD13BA"/>
    <w:rsid w:val="00BD1767"/>
    <w:rsid w:val="00BD186B"/>
    <w:rsid w:val="00BD1976"/>
    <w:rsid w:val="00BD286D"/>
    <w:rsid w:val="00BD2DC8"/>
    <w:rsid w:val="00BD304F"/>
    <w:rsid w:val="00BD3A29"/>
    <w:rsid w:val="00BD406B"/>
    <w:rsid w:val="00BD469E"/>
    <w:rsid w:val="00BD4D7C"/>
    <w:rsid w:val="00BD5720"/>
    <w:rsid w:val="00BD5EE9"/>
    <w:rsid w:val="00BD6434"/>
    <w:rsid w:val="00BD6F75"/>
    <w:rsid w:val="00BD7112"/>
    <w:rsid w:val="00BD74BD"/>
    <w:rsid w:val="00BD7554"/>
    <w:rsid w:val="00BD7A12"/>
    <w:rsid w:val="00BE0196"/>
    <w:rsid w:val="00BE0F54"/>
    <w:rsid w:val="00BE0FB3"/>
    <w:rsid w:val="00BE103E"/>
    <w:rsid w:val="00BE11A0"/>
    <w:rsid w:val="00BE1C70"/>
    <w:rsid w:val="00BE1FF1"/>
    <w:rsid w:val="00BE22CF"/>
    <w:rsid w:val="00BE4307"/>
    <w:rsid w:val="00BE48B4"/>
    <w:rsid w:val="00BE491D"/>
    <w:rsid w:val="00BE4AC4"/>
    <w:rsid w:val="00BE5BA7"/>
    <w:rsid w:val="00BE6F71"/>
    <w:rsid w:val="00BE7A94"/>
    <w:rsid w:val="00BE7B87"/>
    <w:rsid w:val="00BF080E"/>
    <w:rsid w:val="00BF2CA7"/>
    <w:rsid w:val="00BF2ED7"/>
    <w:rsid w:val="00BF3617"/>
    <w:rsid w:val="00BF3AB9"/>
    <w:rsid w:val="00BF4250"/>
    <w:rsid w:val="00BF4C87"/>
    <w:rsid w:val="00BF52B1"/>
    <w:rsid w:val="00BF52ED"/>
    <w:rsid w:val="00BF589B"/>
    <w:rsid w:val="00BF5F0A"/>
    <w:rsid w:val="00BF68B6"/>
    <w:rsid w:val="00BF6C04"/>
    <w:rsid w:val="00BF782A"/>
    <w:rsid w:val="00BF7FC2"/>
    <w:rsid w:val="00C01428"/>
    <w:rsid w:val="00C017E9"/>
    <w:rsid w:val="00C01A02"/>
    <w:rsid w:val="00C01AC3"/>
    <w:rsid w:val="00C01B13"/>
    <w:rsid w:val="00C02AC3"/>
    <w:rsid w:val="00C03AC7"/>
    <w:rsid w:val="00C052EE"/>
    <w:rsid w:val="00C05A63"/>
    <w:rsid w:val="00C062FA"/>
    <w:rsid w:val="00C06B67"/>
    <w:rsid w:val="00C072BF"/>
    <w:rsid w:val="00C072CF"/>
    <w:rsid w:val="00C078EC"/>
    <w:rsid w:val="00C0795E"/>
    <w:rsid w:val="00C079C2"/>
    <w:rsid w:val="00C10161"/>
    <w:rsid w:val="00C105FF"/>
    <w:rsid w:val="00C10753"/>
    <w:rsid w:val="00C10FF6"/>
    <w:rsid w:val="00C120EA"/>
    <w:rsid w:val="00C13363"/>
    <w:rsid w:val="00C13773"/>
    <w:rsid w:val="00C13E03"/>
    <w:rsid w:val="00C13F62"/>
    <w:rsid w:val="00C14804"/>
    <w:rsid w:val="00C149BB"/>
    <w:rsid w:val="00C14F66"/>
    <w:rsid w:val="00C152B0"/>
    <w:rsid w:val="00C17156"/>
    <w:rsid w:val="00C207B0"/>
    <w:rsid w:val="00C21917"/>
    <w:rsid w:val="00C22745"/>
    <w:rsid w:val="00C237D1"/>
    <w:rsid w:val="00C239AE"/>
    <w:rsid w:val="00C243EC"/>
    <w:rsid w:val="00C245A7"/>
    <w:rsid w:val="00C24EC0"/>
    <w:rsid w:val="00C251D0"/>
    <w:rsid w:val="00C2576A"/>
    <w:rsid w:val="00C261B1"/>
    <w:rsid w:val="00C26724"/>
    <w:rsid w:val="00C26CD2"/>
    <w:rsid w:val="00C26D9E"/>
    <w:rsid w:val="00C27A4A"/>
    <w:rsid w:val="00C27C64"/>
    <w:rsid w:val="00C3059D"/>
    <w:rsid w:val="00C30868"/>
    <w:rsid w:val="00C313EE"/>
    <w:rsid w:val="00C317B9"/>
    <w:rsid w:val="00C31962"/>
    <w:rsid w:val="00C31B7B"/>
    <w:rsid w:val="00C31DCF"/>
    <w:rsid w:val="00C324AE"/>
    <w:rsid w:val="00C32742"/>
    <w:rsid w:val="00C331B9"/>
    <w:rsid w:val="00C3377B"/>
    <w:rsid w:val="00C33D59"/>
    <w:rsid w:val="00C351E2"/>
    <w:rsid w:val="00C360FF"/>
    <w:rsid w:val="00C365DB"/>
    <w:rsid w:val="00C37EE4"/>
    <w:rsid w:val="00C37F86"/>
    <w:rsid w:val="00C40E00"/>
    <w:rsid w:val="00C4117C"/>
    <w:rsid w:val="00C423C9"/>
    <w:rsid w:val="00C42444"/>
    <w:rsid w:val="00C44CC0"/>
    <w:rsid w:val="00C45176"/>
    <w:rsid w:val="00C45B35"/>
    <w:rsid w:val="00C45F2E"/>
    <w:rsid w:val="00C45F34"/>
    <w:rsid w:val="00C477C3"/>
    <w:rsid w:val="00C47F44"/>
    <w:rsid w:val="00C47FCC"/>
    <w:rsid w:val="00C5054F"/>
    <w:rsid w:val="00C50C2C"/>
    <w:rsid w:val="00C51D01"/>
    <w:rsid w:val="00C51F94"/>
    <w:rsid w:val="00C522C5"/>
    <w:rsid w:val="00C52ECB"/>
    <w:rsid w:val="00C52F97"/>
    <w:rsid w:val="00C53A1C"/>
    <w:rsid w:val="00C53DF9"/>
    <w:rsid w:val="00C540D3"/>
    <w:rsid w:val="00C558D8"/>
    <w:rsid w:val="00C55E93"/>
    <w:rsid w:val="00C5621A"/>
    <w:rsid w:val="00C57B67"/>
    <w:rsid w:val="00C60537"/>
    <w:rsid w:val="00C60EFE"/>
    <w:rsid w:val="00C61078"/>
    <w:rsid w:val="00C62186"/>
    <w:rsid w:val="00C62C5B"/>
    <w:rsid w:val="00C62FD2"/>
    <w:rsid w:val="00C6356B"/>
    <w:rsid w:val="00C63DA2"/>
    <w:rsid w:val="00C6460D"/>
    <w:rsid w:val="00C64D98"/>
    <w:rsid w:val="00C65907"/>
    <w:rsid w:val="00C66510"/>
    <w:rsid w:val="00C6670F"/>
    <w:rsid w:val="00C66997"/>
    <w:rsid w:val="00C6728C"/>
    <w:rsid w:val="00C676C5"/>
    <w:rsid w:val="00C703C0"/>
    <w:rsid w:val="00C70C18"/>
    <w:rsid w:val="00C71A82"/>
    <w:rsid w:val="00C7226B"/>
    <w:rsid w:val="00C725DE"/>
    <w:rsid w:val="00C73EF3"/>
    <w:rsid w:val="00C73FAA"/>
    <w:rsid w:val="00C74B67"/>
    <w:rsid w:val="00C74D6D"/>
    <w:rsid w:val="00C7680C"/>
    <w:rsid w:val="00C76976"/>
    <w:rsid w:val="00C770E2"/>
    <w:rsid w:val="00C779DA"/>
    <w:rsid w:val="00C8004A"/>
    <w:rsid w:val="00C807AB"/>
    <w:rsid w:val="00C80992"/>
    <w:rsid w:val="00C813BE"/>
    <w:rsid w:val="00C81A19"/>
    <w:rsid w:val="00C82222"/>
    <w:rsid w:val="00C8274B"/>
    <w:rsid w:val="00C82B5C"/>
    <w:rsid w:val="00C82BB9"/>
    <w:rsid w:val="00C82D1A"/>
    <w:rsid w:val="00C82F93"/>
    <w:rsid w:val="00C83422"/>
    <w:rsid w:val="00C844C1"/>
    <w:rsid w:val="00C84E27"/>
    <w:rsid w:val="00C85192"/>
    <w:rsid w:val="00C8601A"/>
    <w:rsid w:val="00C8637B"/>
    <w:rsid w:val="00C86590"/>
    <w:rsid w:val="00C86FA3"/>
    <w:rsid w:val="00C873F3"/>
    <w:rsid w:val="00C8745A"/>
    <w:rsid w:val="00C87DD6"/>
    <w:rsid w:val="00C90C9D"/>
    <w:rsid w:val="00C90DA3"/>
    <w:rsid w:val="00C91AB6"/>
    <w:rsid w:val="00C92468"/>
    <w:rsid w:val="00C931FE"/>
    <w:rsid w:val="00C933E8"/>
    <w:rsid w:val="00C93AFE"/>
    <w:rsid w:val="00C94778"/>
    <w:rsid w:val="00C94BCB"/>
    <w:rsid w:val="00C94D1A"/>
    <w:rsid w:val="00C96AC4"/>
    <w:rsid w:val="00C97120"/>
    <w:rsid w:val="00C97447"/>
    <w:rsid w:val="00C97499"/>
    <w:rsid w:val="00C974F2"/>
    <w:rsid w:val="00CA0573"/>
    <w:rsid w:val="00CA07F3"/>
    <w:rsid w:val="00CA10F5"/>
    <w:rsid w:val="00CA15CA"/>
    <w:rsid w:val="00CA2990"/>
    <w:rsid w:val="00CA3850"/>
    <w:rsid w:val="00CA3DF7"/>
    <w:rsid w:val="00CA4B62"/>
    <w:rsid w:val="00CA7716"/>
    <w:rsid w:val="00CA780F"/>
    <w:rsid w:val="00CB0967"/>
    <w:rsid w:val="00CB1653"/>
    <w:rsid w:val="00CB1C4C"/>
    <w:rsid w:val="00CB27B1"/>
    <w:rsid w:val="00CB3432"/>
    <w:rsid w:val="00CB435B"/>
    <w:rsid w:val="00CB558F"/>
    <w:rsid w:val="00CB5C50"/>
    <w:rsid w:val="00CB631D"/>
    <w:rsid w:val="00CB70FF"/>
    <w:rsid w:val="00CB7A91"/>
    <w:rsid w:val="00CB7DBD"/>
    <w:rsid w:val="00CC1405"/>
    <w:rsid w:val="00CC18F4"/>
    <w:rsid w:val="00CC2806"/>
    <w:rsid w:val="00CC5889"/>
    <w:rsid w:val="00CC5B41"/>
    <w:rsid w:val="00CC6521"/>
    <w:rsid w:val="00CC72C3"/>
    <w:rsid w:val="00CC7AD4"/>
    <w:rsid w:val="00CC7CDE"/>
    <w:rsid w:val="00CD0066"/>
    <w:rsid w:val="00CD0B87"/>
    <w:rsid w:val="00CD0D2D"/>
    <w:rsid w:val="00CD1A5F"/>
    <w:rsid w:val="00CD30EC"/>
    <w:rsid w:val="00CD34B5"/>
    <w:rsid w:val="00CD3A25"/>
    <w:rsid w:val="00CD4146"/>
    <w:rsid w:val="00CD4C57"/>
    <w:rsid w:val="00CD4FDF"/>
    <w:rsid w:val="00CE04EC"/>
    <w:rsid w:val="00CE0598"/>
    <w:rsid w:val="00CE13ED"/>
    <w:rsid w:val="00CE26ED"/>
    <w:rsid w:val="00CE3499"/>
    <w:rsid w:val="00CE3DA9"/>
    <w:rsid w:val="00CE454C"/>
    <w:rsid w:val="00CE4B73"/>
    <w:rsid w:val="00CE54FA"/>
    <w:rsid w:val="00CE56B8"/>
    <w:rsid w:val="00CE581D"/>
    <w:rsid w:val="00CE5A1E"/>
    <w:rsid w:val="00CE6368"/>
    <w:rsid w:val="00CE6925"/>
    <w:rsid w:val="00CE782A"/>
    <w:rsid w:val="00CF0F1F"/>
    <w:rsid w:val="00CF13A1"/>
    <w:rsid w:val="00CF1774"/>
    <w:rsid w:val="00CF1B5D"/>
    <w:rsid w:val="00CF1C9B"/>
    <w:rsid w:val="00CF208E"/>
    <w:rsid w:val="00CF28F3"/>
    <w:rsid w:val="00CF314E"/>
    <w:rsid w:val="00CF3806"/>
    <w:rsid w:val="00CF4AA6"/>
    <w:rsid w:val="00CF5D47"/>
    <w:rsid w:val="00CF68C1"/>
    <w:rsid w:val="00CF6CD5"/>
    <w:rsid w:val="00CF730F"/>
    <w:rsid w:val="00CF7DCF"/>
    <w:rsid w:val="00D002EE"/>
    <w:rsid w:val="00D01826"/>
    <w:rsid w:val="00D01F0B"/>
    <w:rsid w:val="00D02017"/>
    <w:rsid w:val="00D0261A"/>
    <w:rsid w:val="00D02700"/>
    <w:rsid w:val="00D02E5C"/>
    <w:rsid w:val="00D032CA"/>
    <w:rsid w:val="00D0372C"/>
    <w:rsid w:val="00D03D0C"/>
    <w:rsid w:val="00D03E1C"/>
    <w:rsid w:val="00D04311"/>
    <w:rsid w:val="00D0441B"/>
    <w:rsid w:val="00D053F9"/>
    <w:rsid w:val="00D06C4F"/>
    <w:rsid w:val="00D0722B"/>
    <w:rsid w:val="00D074DF"/>
    <w:rsid w:val="00D1023F"/>
    <w:rsid w:val="00D10ADF"/>
    <w:rsid w:val="00D123B8"/>
    <w:rsid w:val="00D124E3"/>
    <w:rsid w:val="00D12659"/>
    <w:rsid w:val="00D135F8"/>
    <w:rsid w:val="00D13EA8"/>
    <w:rsid w:val="00D14315"/>
    <w:rsid w:val="00D14DCD"/>
    <w:rsid w:val="00D14E66"/>
    <w:rsid w:val="00D1629B"/>
    <w:rsid w:val="00D16F66"/>
    <w:rsid w:val="00D175F7"/>
    <w:rsid w:val="00D17FB7"/>
    <w:rsid w:val="00D20A79"/>
    <w:rsid w:val="00D20B5A"/>
    <w:rsid w:val="00D21613"/>
    <w:rsid w:val="00D22464"/>
    <w:rsid w:val="00D241D0"/>
    <w:rsid w:val="00D24354"/>
    <w:rsid w:val="00D245CC"/>
    <w:rsid w:val="00D24CD7"/>
    <w:rsid w:val="00D24E4D"/>
    <w:rsid w:val="00D25661"/>
    <w:rsid w:val="00D2631D"/>
    <w:rsid w:val="00D263C2"/>
    <w:rsid w:val="00D27486"/>
    <w:rsid w:val="00D27492"/>
    <w:rsid w:val="00D30510"/>
    <w:rsid w:val="00D308B1"/>
    <w:rsid w:val="00D311BB"/>
    <w:rsid w:val="00D312B6"/>
    <w:rsid w:val="00D31B65"/>
    <w:rsid w:val="00D31C5B"/>
    <w:rsid w:val="00D3267B"/>
    <w:rsid w:val="00D329EA"/>
    <w:rsid w:val="00D32CF0"/>
    <w:rsid w:val="00D32F76"/>
    <w:rsid w:val="00D33D2E"/>
    <w:rsid w:val="00D34671"/>
    <w:rsid w:val="00D34DDB"/>
    <w:rsid w:val="00D34F95"/>
    <w:rsid w:val="00D35501"/>
    <w:rsid w:val="00D35A1D"/>
    <w:rsid w:val="00D36C7F"/>
    <w:rsid w:val="00D36DA8"/>
    <w:rsid w:val="00D3797C"/>
    <w:rsid w:val="00D37D1C"/>
    <w:rsid w:val="00D37D36"/>
    <w:rsid w:val="00D40832"/>
    <w:rsid w:val="00D4086C"/>
    <w:rsid w:val="00D40E3C"/>
    <w:rsid w:val="00D40E9A"/>
    <w:rsid w:val="00D41363"/>
    <w:rsid w:val="00D41478"/>
    <w:rsid w:val="00D420C8"/>
    <w:rsid w:val="00D42B37"/>
    <w:rsid w:val="00D446C4"/>
    <w:rsid w:val="00D44D1C"/>
    <w:rsid w:val="00D452D8"/>
    <w:rsid w:val="00D4584D"/>
    <w:rsid w:val="00D45A06"/>
    <w:rsid w:val="00D45ACE"/>
    <w:rsid w:val="00D45FED"/>
    <w:rsid w:val="00D4603D"/>
    <w:rsid w:val="00D470AB"/>
    <w:rsid w:val="00D500EB"/>
    <w:rsid w:val="00D50BB5"/>
    <w:rsid w:val="00D514A6"/>
    <w:rsid w:val="00D51C81"/>
    <w:rsid w:val="00D53A01"/>
    <w:rsid w:val="00D53BBE"/>
    <w:rsid w:val="00D53C40"/>
    <w:rsid w:val="00D53E79"/>
    <w:rsid w:val="00D54BDC"/>
    <w:rsid w:val="00D54ECA"/>
    <w:rsid w:val="00D55ADC"/>
    <w:rsid w:val="00D55D50"/>
    <w:rsid w:val="00D6009C"/>
    <w:rsid w:val="00D600F4"/>
    <w:rsid w:val="00D605B5"/>
    <w:rsid w:val="00D60F96"/>
    <w:rsid w:val="00D610D6"/>
    <w:rsid w:val="00D616C3"/>
    <w:rsid w:val="00D6293B"/>
    <w:rsid w:val="00D637D0"/>
    <w:rsid w:val="00D63DEA"/>
    <w:rsid w:val="00D645AA"/>
    <w:rsid w:val="00D647CC"/>
    <w:rsid w:val="00D64DF1"/>
    <w:rsid w:val="00D6580B"/>
    <w:rsid w:val="00D65E18"/>
    <w:rsid w:val="00D66513"/>
    <w:rsid w:val="00D66EB1"/>
    <w:rsid w:val="00D6767E"/>
    <w:rsid w:val="00D67DFC"/>
    <w:rsid w:val="00D70ADC"/>
    <w:rsid w:val="00D70B1F"/>
    <w:rsid w:val="00D7178E"/>
    <w:rsid w:val="00D71902"/>
    <w:rsid w:val="00D720A8"/>
    <w:rsid w:val="00D737EC"/>
    <w:rsid w:val="00D7571E"/>
    <w:rsid w:val="00D77713"/>
    <w:rsid w:val="00D7781E"/>
    <w:rsid w:val="00D8033A"/>
    <w:rsid w:val="00D80EF7"/>
    <w:rsid w:val="00D81651"/>
    <w:rsid w:val="00D81BE6"/>
    <w:rsid w:val="00D82695"/>
    <w:rsid w:val="00D82D21"/>
    <w:rsid w:val="00D834D0"/>
    <w:rsid w:val="00D841DD"/>
    <w:rsid w:val="00D84274"/>
    <w:rsid w:val="00D84372"/>
    <w:rsid w:val="00D85489"/>
    <w:rsid w:val="00D866C0"/>
    <w:rsid w:val="00D86E76"/>
    <w:rsid w:val="00D87E60"/>
    <w:rsid w:val="00D904C6"/>
    <w:rsid w:val="00D9165F"/>
    <w:rsid w:val="00D91693"/>
    <w:rsid w:val="00D9181A"/>
    <w:rsid w:val="00D91C63"/>
    <w:rsid w:val="00D928E4"/>
    <w:rsid w:val="00D92B2F"/>
    <w:rsid w:val="00D92C5D"/>
    <w:rsid w:val="00D93D35"/>
    <w:rsid w:val="00D93DBD"/>
    <w:rsid w:val="00D96332"/>
    <w:rsid w:val="00D979CF"/>
    <w:rsid w:val="00DA0F71"/>
    <w:rsid w:val="00DA0F91"/>
    <w:rsid w:val="00DA1034"/>
    <w:rsid w:val="00DA1C96"/>
    <w:rsid w:val="00DA246C"/>
    <w:rsid w:val="00DA2868"/>
    <w:rsid w:val="00DA289C"/>
    <w:rsid w:val="00DA3011"/>
    <w:rsid w:val="00DA3536"/>
    <w:rsid w:val="00DA3FED"/>
    <w:rsid w:val="00DA71EE"/>
    <w:rsid w:val="00DA76AF"/>
    <w:rsid w:val="00DB002C"/>
    <w:rsid w:val="00DB0407"/>
    <w:rsid w:val="00DB08D9"/>
    <w:rsid w:val="00DB0909"/>
    <w:rsid w:val="00DB0D4A"/>
    <w:rsid w:val="00DB0EA3"/>
    <w:rsid w:val="00DB1057"/>
    <w:rsid w:val="00DB14D8"/>
    <w:rsid w:val="00DB15AC"/>
    <w:rsid w:val="00DB169F"/>
    <w:rsid w:val="00DB1956"/>
    <w:rsid w:val="00DB1D86"/>
    <w:rsid w:val="00DB1FC1"/>
    <w:rsid w:val="00DB2920"/>
    <w:rsid w:val="00DB2921"/>
    <w:rsid w:val="00DB3AB9"/>
    <w:rsid w:val="00DB3B66"/>
    <w:rsid w:val="00DB3BFB"/>
    <w:rsid w:val="00DB3D0F"/>
    <w:rsid w:val="00DB4DA6"/>
    <w:rsid w:val="00DB72AC"/>
    <w:rsid w:val="00DB78CB"/>
    <w:rsid w:val="00DB7E34"/>
    <w:rsid w:val="00DC0428"/>
    <w:rsid w:val="00DC0CA5"/>
    <w:rsid w:val="00DC0D28"/>
    <w:rsid w:val="00DC11E0"/>
    <w:rsid w:val="00DC15D2"/>
    <w:rsid w:val="00DC280B"/>
    <w:rsid w:val="00DC3D43"/>
    <w:rsid w:val="00DC45E5"/>
    <w:rsid w:val="00DC466D"/>
    <w:rsid w:val="00DC4B0C"/>
    <w:rsid w:val="00DC4CB6"/>
    <w:rsid w:val="00DC545F"/>
    <w:rsid w:val="00DC595D"/>
    <w:rsid w:val="00DC5E45"/>
    <w:rsid w:val="00DC6B60"/>
    <w:rsid w:val="00DC7A1F"/>
    <w:rsid w:val="00DC7D35"/>
    <w:rsid w:val="00DD038C"/>
    <w:rsid w:val="00DD0606"/>
    <w:rsid w:val="00DD0954"/>
    <w:rsid w:val="00DD15C1"/>
    <w:rsid w:val="00DD18E8"/>
    <w:rsid w:val="00DD1CC8"/>
    <w:rsid w:val="00DD3D89"/>
    <w:rsid w:val="00DD41D6"/>
    <w:rsid w:val="00DD41FF"/>
    <w:rsid w:val="00DD45B6"/>
    <w:rsid w:val="00DD474D"/>
    <w:rsid w:val="00DD4A55"/>
    <w:rsid w:val="00DD53BF"/>
    <w:rsid w:val="00DD6473"/>
    <w:rsid w:val="00DD6C66"/>
    <w:rsid w:val="00DD6E16"/>
    <w:rsid w:val="00DD750E"/>
    <w:rsid w:val="00DE0325"/>
    <w:rsid w:val="00DE0B88"/>
    <w:rsid w:val="00DE10D0"/>
    <w:rsid w:val="00DE11B0"/>
    <w:rsid w:val="00DE2CDE"/>
    <w:rsid w:val="00DE3606"/>
    <w:rsid w:val="00DE427D"/>
    <w:rsid w:val="00DE4B9F"/>
    <w:rsid w:val="00DE4FCD"/>
    <w:rsid w:val="00DE5F60"/>
    <w:rsid w:val="00DE6E66"/>
    <w:rsid w:val="00DE771C"/>
    <w:rsid w:val="00DE7799"/>
    <w:rsid w:val="00DE79ED"/>
    <w:rsid w:val="00DF1384"/>
    <w:rsid w:val="00DF1893"/>
    <w:rsid w:val="00DF1CD8"/>
    <w:rsid w:val="00DF25E1"/>
    <w:rsid w:val="00DF3135"/>
    <w:rsid w:val="00DF337A"/>
    <w:rsid w:val="00DF35F5"/>
    <w:rsid w:val="00DF366F"/>
    <w:rsid w:val="00DF36E0"/>
    <w:rsid w:val="00DF39FC"/>
    <w:rsid w:val="00DF3CC8"/>
    <w:rsid w:val="00DF3E65"/>
    <w:rsid w:val="00DF3F37"/>
    <w:rsid w:val="00DF4588"/>
    <w:rsid w:val="00DF46AE"/>
    <w:rsid w:val="00DF471D"/>
    <w:rsid w:val="00DF4903"/>
    <w:rsid w:val="00DF4C35"/>
    <w:rsid w:val="00DF503A"/>
    <w:rsid w:val="00DF648D"/>
    <w:rsid w:val="00DF6927"/>
    <w:rsid w:val="00E004DA"/>
    <w:rsid w:val="00E016FB"/>
    <w:rsid w:val="00E01D72"/>
    <w:rsid w:val="00E02916"/>
    <w:rsid w:val="00E02EB7"/>
    <w:rsid w:val="00E03329"/>
    <w:rsid w:val="00E037E0"/>
    <w:rsid w:val="00E03EA9"/>
    <w:rsid w:val="00E04301"/>
    <w:rsid w:val="00E0457A"/>
    <w:rsid w:val="00E04724"/>
    <w:rsid w:val="00E04AD5"/>
    <w:rsid w:val="00E05400"/>
    <w:rsid w:val="00E054A3"/>
    <w:rsid w:val="00E0587A"/>
    <w:rsid w:val="00E05D80"/>
    <w:rsid w:val="00E05DC2"/>
    <w:rsid w:val="00E0603F"/>
    <w:rsid w:val="00E060AA"/>
    <w:rsid w:val="00E061C8"/>
    <w:rsid w:val="00E06486"/>
    <w:rsid w:val="00E066C2"/>
    <w:rsid w:val="00E06985"/>
    <w:rsid w:val="00E06E4E"/>
    <w:rsid w:val="00E06FFF"/>
    <w:rsid w:val="00E0747D"/>
    <w:rsid w:val="00E07929"/>
    <w:rsid w:val="00E1064A"/>
    <w:rsid w:val="00E11326"/>
    <w:rsid w:val="00E1312A"/>
    <w:rsid w:val="00E13661"/>
    <w:rsid w:val="00E13761"/>
    <w:rsid w:val="00E14001"/>
    <w:rsid w:val="00E15A49"/>
    <w:rsid w:val="00E15B69"/>
    <w:rsid w:val="00E15E3D"/>
    <w:rsid w:val="00E1612E"/>
    <w:rsid w:val="00E167CE"/>
    <w:rsid w:val="00E16F3D"/>
    <w:rsid w:val="00E1717F"/>
    <w:rsid w:val="00E17662"/>
    <w:rsid w:val="00E17D7D"/>
    <w:rsid w:val="00E200B9"/>
    <w:rsid w:val="00E21DB5"/>
    <w:rsid w:val="00E21DEF"/>
    <w:rsid w:val="00E221A3"/>
    <w:rsid w:val="00E2310A"/>
    <w:rsid w:val="00E23134"/>
    <w:rsid w:val="00E23636"/>
    <w:rsid w:val="00E2382C"/>
    <w:rsid w:val="00E23DB1"/>
    <w:rsid w:val="00E24222"/>
    <w:rsid w:val="00E24598"/>
    <w:rsid w:val="00E24859"/>
    <w:rsid w:val="00E25A52"/>
    <w:rsid w:val="00E25BE6"/>
    <w:rsid w:val="00E266E3"/>
    <w:rsid w:val="00E26FB7"/>
    <w:rsid w:val="00E27683"/>
    <w:rsid w:val="00E27896"/>
    <w:rsid w:val="00E30D44"/>
    <w:rsid w:val="00E31DBE"/>
    <w:rsid w:val="00E3246B"/>
    <w:rsid w:val="00E3247B"/>
    <w:rsid w:val="00E333E6"/>
    <w:rsid w:val="00E337C2"/>
    <w:rsid w:val="00E33BD7"/>
    <w:rsid w:val="00E34B5C"/>
    <w:rsid w:val="00E369BE"/>
    <w:rsid w:val="00E4024D"/>
    <w:rsid w:val="00E41321"/>
    <w:rsid w:val="00E41695"/>
    <w:rsid w:val="00E42F44"/>
    <w:rsid w:val="00E4340C"/>
    <w:rsid w:val="00E43894"/>
    <w:rsid w:val="00E43DE5"/>
    <w:rsid w:val="00E44252"/>
    <w:rsid w:val="00E45ACD"/>
    <w:rsid w:val="00E462B9"/>
    <w:rsid w:val="00E465B3"/>
    <w:rsid w:val="00E47BEF"/>
    <w:rsid w:val="00E47FAB"/>
    <w:rsid w:val="00E50795"/>
    <w:rsid w:val="00E52694"/>
    <w:rsid w:val="00E52EA8"/>
    <w:rsid w:val="00E53894"/>
    <w:rsid w:val="00E53CE7"/>
    <w:rsid w:val="00E53E36"/>
    <w:rsid w:val="00E53E51"/>
    <w:rsid w:val="00E53ED1"/>
    <w:rsid w:val="00E55133"/>
    <w:rsid w:val="00E5595A"/>
    <w:rsid w:val="00E565B3"/>
    <w:rsid w:val="00E56CB6"/>
    <w:rsid w:val="00E5750F"/>
    <w:rsid w:val="00E6018A"/>
    <w:rsid w:val="00E60947"/>
    <w:rsid w:val="00E61121"/>
    <w:rsid w:val="00E6234F"/>
    <w:rsid w:val="00E6320C"/>
    <w:rsid w:val="00E63CCD"/>
    <w:rsid w:val="00E63F0E"/>
    <w:rsid w:val="00E6440D"/>
    <w:rsid w:val="00E64723"/>
    <w:rsid w:val="00E64F69"/>
    <w:rsid w:val="00E64F9B"/>
    <w:rsid w:val="00E6547D"/>
    <w:rsid w:val="00E654F3"/>
    <w:rsid w:val="00E65501"/>
    <w:rsid w:val="00E65966"/>
    <w:rsid w:val="00E66ADC"/>
    <w:rsid w:val="00E67BBB"/>
    <w:rsid w:val="00E703CF"/>
    <w:rsid w:val="00E7150F"/>
    <w:rsid w:val="00E71BC0"/>
    <w:rsid w:val="00E72219"/>
    <w:rsid w:val="00E73993"/>
    <w:rsid w:val="00E73D79"/>
    <w:rsid w:val="00E73DFD"/>
    <w:rsid w:val="00E7495D"/>
    <w:rsid w:val="00E76030"/>
    <w:rsid w:val="00E762DD"/>
    <w:rsid w:val="00E769D9"/>
    <w:rsid w:val="00E80196"/>
    <w:rsid w:val="00E80394"/>
    <w:rsid w:val="00E80D31"/>
    <w:rsid w:val="00E80ED6"/>
    <w:rsid w:val="00E8113C"/>
    <w:rsid w:val="00E81A7D"/>
    <w:rsid w:val="00E8245A"/>
    <w:rsid w:val="00E82CD4"/>
    <w:rsid w:val="00E82E5C"/>
    <w:rsid w:val="00E83114"/>
    <w:rsid w:val="00E84025"/>
    <w:rsid w:val="00E84142"/>
    <w:rsid w:val="00E8424B"/>
    <w:rsid w:val="00E84F70"/>
    <w:rsid w:val="00E853BD"/>
    <w:rsid w:val="00E859E6"/>
    <w:rsid w:val="00E85DAA"/>
    <w:rsid w:val="00E85EA5"/>
    <w:rsid w:val="00E864E4"/>
    <w:rsid w:val="00E918D9"/>
    <w:rsid w:val="00E920B3"/>
    <w:rsid w:val="00E922D4"/>
    <w:rsid w:val="00E92A04"/>
    <w:rsid w:val="00E92EAE"/>
    <w:rsid w:val="00E93186"/>
    <w:rsid w:val="00E936DB"/>
    <w:rsid w:val="00E937F1"/>
    <w:rsid w:val="00E95583"/>
    <w:rsid w:val="00E9577F"/>
    <w:rsid w:val="00E96067"/>
    <w:rsid w:val="00E96E20"/>
    <w:rsid w:val="00EA04B7"/>
    <w:rsid w:val="00EA0507"/>
    <w:rsid w:val="00EA1476"/>
    <w:rsid w:val="00EA1A22"/>
    <w:rsid w:val="00EA1E13"/>
    <w:rsid w:val="00EA25B3"/>
    <w:rsid w:val="00EA2B3F"/>
    <w:rsid w:val="00EA2B40"/>
    <w:rsid w:val="00EA32F8"/>
    <w:rsid w:val="00EA3F8B"/>
    <w:rsid w:val="00EA426E"/>
    <w:rsid w:val="00EA4300"/>
    <w:rsid w:val="00EA4896"/>
    <w:rsid w:val="00EA5C46"/>
    <w:rsid w:val="00EA5D1D"/>
    <w:rsid w:val="00EA5E17"/>
    <w:rsid w:val="00EA6095"/>
    <w:rsid w:val="00EA6C22"/>
    <w:rsid w:val="00EA6C83"/>
    <w:rsid w:val="00EA7E5A"/>
    <w:rsid w:val="00EB0516"/>
    <w:rsid w:val="00EB0588"/>
    <w:rsid w:val="00EB0993"/>
    <w:rsid w:val="00EB1B3F"/>
    <w:rsid w:val="00EB4E09"/>
    <w:rsid w:val="00EC022B"/>
    <w:rsid w:val="00EC0732"/>
    <w:rsid w:val="00EC149C"/>
    <w:rsid w:val="00EC181B"/>
    <w:rsid w:val="00EC1F4D"/>
    <w:rsid w:val="00EC2293"/>
    <w:rsid w:val="00EC27E7"/>
    <w:rsid w:val="00EC2D7A"/>
    <w:rsid w:val="00EC39BC"/>
    <w:rsid w:val="00EC3C74"/>
    <w:rsid w:val="00EC3DAC"/>
    <w:rsid w:val="00EC3FA9"/>
    <w:rsid w:val="00EC4378"/>
    <w:rsid w:val="00EC479C"/>
    <w:rsid w:val="00EC4D3B"/>
    <w:rsid w:val="00EC4D74"/>
    <w:rsid w:val="00EC4FF0"/>
    <w:rsid w:val="00EC5D22"/>
    <w:rsid w:val="00EC6656"/>
    <w:rsid w:val="00EC686B"/>
    <w:rsid w:val="00EC6B98"/>
    <w:rsid w:val="00EC7514"/>
    <w:rsid w:val="00EC7DEF"/>
    <w:rsid w:val="00ED0040"/>
    <w:rsid w:val="00ED04A1"/>
    <w:rsid w:val="00ED2756"/>
    <w:rsid w:val="00ED2A3B"/>
    <w:rsid w:val="00ED401D"/>
    <w:rsid w:val="00ED44B8"/>
    <w:rsid w:val="00ED4B5F"/>
    <w:rsid w:val="00ED5280"/>
    <w:rsid w:val="00ED53C7"/>
    <w:rsid w:val="00ED577D"/>
    <w:rsid w:val="00ED6213"/>
    <w:rsid w:val="00ED63B9"/>
    <w:rsid w:val="00ED6E05"/>
    <w:rsid w:val="00ED6ED6"/>
    <w:rsid w:val="00ED7528"/>
    <w:rsid w:val="00ED7EC9"/>
    <w:rsid w:val="00EE004A"/>
    <w:rsid w:val="00EE16E2"/>
    <w:rsid w:val="00EE1941"/>
    <w:rsid w:val="00EE1B37"/>
    <w:rsid w:val="00EE1B49"/>
    <w:rsid w:val="00EE1D4F"/>
    <w:rsid w:val="00EE1EA4"/>
    <w:rsid w:val="00EE211E"/>
    <w:rsid w:val="00EE256F"/>
    <w:rsid w:val="00EE2918"/>
    <w:rsid w:val="00EE30D1"/>
    <w:rsid w:val="00EE3644"/>
    <w:rsid w:val="00EE38C8"/>
    <w:rsid w:val="00EE49E0"/>
    <w:rsid w:val="00EE53C2"/>
    <w:rsid w:val="00EE5B70"/>
    <w:rsid w:val="00EE5CB0"/>
    <w:rsid w:val="00EE69B8"/>
    <w:rsid w:val="00EE6C4C"/>
    <w:rsid w:val="00EE6EF3"/>
    <w:rsid w:val="00EE7BED"/>
    <w:rsid w:val="00EF0139"/>
    <w:rsid w:val="00EF0925"/>
    <w:rsid w:val="00EF1C7A"/>
    <w:rsid w:val="00EF1F2F"/>
    <w:rsid w:val="00EF2B0C"/>
    <w:rsid w:val="00EF310A"/>
    <w:rsid w:val="00EF3486"/>
    <w:rsid w:val="00EF3546"/>
    <w:rsid w:val="00EF3B79"/>
    <w:rsid w:val="00EF3D89"/>
    <w:rsid w:val="00EF3FD6"/>
    <w:rsid w:val="00EF4A04"/>
    <w:rsid w:val="00EF4CE2"/>
    <w:rsid w:val="00EF4F04"/>
    <w:rsid w:val="00EF5732"/>
    <w:rsid w:val="00EF5DBE"/>
    <w:rsid w:val="00EF6804"/>
    <w:rsid w:val="00EF72CC"/>
    <w:rsid w:val="00EF7856"/>
    <w:rsid w:val="00EF787E"/>
    <w:rsid w:val="00F00400"/>
    <w:rsid w:val="00F0054A"/>
    <w:rsid w:val="00F02258"/>
    <w:rsid w:val="00F0232F"/>
    <w:rsid w:val="00F02CB2"/>
    <w:rsid w:val="00F03853"/>
    <w:rsid w:val="00F03953"/>
    <w:rsid w:val="00F04668"/>
    <w:rsid w:val="00F04C00"/>
    <w:rsid w:val="00F05A71"/>
    <w:rsid w:val="00F079F7"/>
    <w:rsid w:val="00F07DC6"/>
    <w:rsid w:val="00F100B3"/>
    <w:rsid w:val="00F10564"/>
    <w:rsid w:val="00F111F6"/>
    <w:rsid w:val="00F11503"/>
    <w:rsid w:val="00F118E6"/>
    <w:rsid w:val="00F11933"/>
    <w:rsid w:val="00F120DA"/>
    <w:rsid w:val="00F13174"/>
    <w:rsid w:val="00F131D1"/>
    <w:rsid w:val="00F13387"/>
    <w:rsid w:val="00F138DC"/>
    <w:rsid w:val="00F13933"/>
    <w:rsid w:val="00F139D3"/>
    <w:rsid w:val="00F155B2"/>
    <w:rsid w:val="00F15FF1"/>
    <w:rsid w:val="00F16779"/>
    <w:rsid w:val="00F16F6E"/>
    <w:rsid w:val="00F17396"/>
    <w:rsid w:val="00F17790"/>
    <w:rsid w:val="00F17A42"/>
    <w:rsid w:val="00F2053E"/>
    <w:rsid w:val="00F22394"/>
    <w:rsid w:val="00F22BB2"/>
    <w:rsid w:val="00F2443C"/>
    <w:rsid w:val="00F254BC"/>
    <w:rsid w:val="00F25B7B"/>
    <w:rsid w:val="00F25CBD"/>
    <w:rsid w:val="00F2610F"/>
    <w:rsid w:val="00F263DE"/>
    <w:rsid w:val="00F273C9"/>
    <w:rsid w:val="00F2778F"/>
    <w:rsid w:val="00F301CB"/>
    <w:rsid w:val="00F30999"/>
    <w:rsid w:val="00F31C90"/>
    <w:rsid w:val="00F320C1"/>
    <w:rsid w:val="00F329F5"/>
    <w:rsid w:val="00F33BAF"/>
    <w:rsid w:val="00F35352"/>
    <w:rsid w:val="00F3610A"/>
    <w:rsid w:val="00F364D2"/>
    <w:rsid w:val="00F366A6"/>
    <w:rsid w:val="00F3683D"/>
    <w:rsid w:val="00F3728C"/>
    <w:rsid w:val="00F37F77"/>
    <w:rsid w:val="00F4096B"/>
    <w:rsid w:val="00F41420"/>
    <w:rsid w:val="00F41792"/>
    <w:rsid w:val="00F41D41"/>
    <w:rsid w:val="00F42543"/>
    <w:rsid w:val="00F4259F"/>
    <w:rsid w:val="00F42C4A"/>
    <w:rsid w:val="00F42DAD"/>
    <w:rsid w:val="00F43356"/>
    <w:rsid w:val="00F433B8"/>
    <w:rsid w:val="00F439E8"/>
    <w:rsid w:val="00F43BF2"/>
    <w:rsid w:val="00F46501"/>
    <w:rsid w:val="00F47367"/>
    <w:rsid w:val="00F508EC"/>
    <w:rsid w:val="00F50B2F"/>
    <w:rsid w:val="00F51CB3"/>
    <w:rsid w:val="00F51CD0"/>
    <w:rsid w:val="00F52379"/>
    <w:rsid w:val="00F523A5"/>
    <w:rsid w:val="00F523FF"/>
    <w:rsid w:val="00F52500"/>
    <w:rsid w:val="00F52862"/>
    <w:rsid w:val="00F52A11"/>
    <w:rsid w:val="00F52B0B"/>
    <w:rsid w:val="00F52E99"/>
    <w:rsid w:val="00F52EC4"/>
    <w:rsid w:val="00F53B74"/>
    <w:rsid w:val="00F54B80"/>
    <w:rsid w:val="00F55381"/>
    <w:rsid w:val="00F558AE"/>
    <w:rsid w:val="00F55E6E"/>
    <w:rsid w:val="00F55F74"/>
    <w:rsid w:val="00F566D6"/>
    <w:rsid w:val="00F56F29"/>
    <w:rsid w:val="00F57A30"/>
    <w:rsid w:val="00F60A3B"/>
    <w:rsid w:val="00F61395"/>
    <w:rsid w:val="00F61B1F"/>
    <w:rsid w:val="00F62D46"/>
    <w:rsid w:val="00F63737"/>
    <w:rsid w:val="00F63ACD"/>
    <w:rsid w:val="00F63B6B"/>
    <w:rsid w:val="00F64E12"/>
    <w:rsid w:val="00F65BEB"/>
    <w:rsid w:val="00F66725"/>
    <w:rsid w:val="00F677C7"/>
    <w:rsid w:val="00F67ABD"/>
    <w:rsid w:val="00F67B69"/>
    <w:rsid w:val="00F72707"/>
    <w:rsid w:val="00F72832"/>
    <w:rsid w:val="00F737A4"/>
    <w:rsid w:val="00F73B9E"/>
    <w:rsid w:val="00F73FF5"/>
    <w:rsid w:val="00F74179"/>
    <w:rsid w:val="00F747D1"/>
    <w:rsid w:val="00F74B3E"/>
    <w:rsid w:val="00F754FA"/>
    <w:rsid w:val="00F76CB6"/>
    <w:rsid w:val="00F7762E"/>
    <w:rsid w:val="00F77A2F"/>
    <w:rsid w:val="00F77C10"/>
    <w:rsid w:val="00F77CC3"/>
    <w:rsid w:val="00F80F0E"/>
    <w:rsid w:val="00F819A9"/>
    <w:rsid w:val="00F82C52"/>
    <w:rsid w:val="00F83836"/>
    <w:rsid w:val="00F83ADD"/>
    <w:rsid w:val="00F85220"/>
    <w:rsid w:val="00F8525B"/>
    <w:rsid w:val="00F85402"/>
    <w:rsid w:val="00F855DE"/>
    <w:rsid w:val="00F858BD"/>
    <w:rsid w:val="00F858BE"/>
    <w:rsid w:val="00F864D3"/>
    <w:rsid w:val="00F86663"/>
    <w:rsid w:val="00F866A6"/>
    <w:rsid w:val="00F90A6F"/>
    <w:rsid w:val="00F90CF6"/>
    <w:rsid w:val="00F92551"/>
    <w:rsid w:val="00F93021"/>
    <w:rsid w:val="00F93E39"/>
    <w:rsid w:val="00F93F48"/>
    <w:rsid w:val="00F94A5A"/>
    <w:rsid w:val="00F94F6D"/>
    <w:rsid w:val="00F9504A"/>
    <w:rsid w:val="00F9505E"/>
    <w:rsid w:val="00FA0669"/>
    <w:rsid w:val="00FA11F7"/>
    <w:rsid w:val="00FA264E"/>
    <w:rsid w:val="00FA2772"/>
    <w:rsid w:val="00FA36E8"/>
    <w:rsid w:val="00FA4429"/>
    <w:rsid w:val="00FA468E"/>
    <w:rsid w:val="00FA4D24"/>
    <w:rsid w:val="00FA526A"/>
    <w:rsid w:val="00FA5D32"/>
    <w:rsid w:val="00FA63BB"/>
    <w:rsid w:val="00FA71F2"/>
    <w:rsid w:val="00FA71F8"/>
    <w:rsid w:val="00FA79F8"/>
    <w:rsid w:val="00FB00C6"/>
    <w:rsid w:val="00FB0EAE"/>
    <w:rsid w:val="00FB0F26"/>
    <w:rsid w:val="00FB1238"/>
    <w:rsid w:val="00FB12B0"/>
    <w:rsid w:val="00FB244B"/>
    <w:rsid w:val="00FB2A47"/>
    <w:rsid w:val="00FB2D72"/>
    <w:rsid w:val="00FB37ED"/>
    <w:rsid w:val="00FB4508"/>
    <w:rsid w:val="00FB455A"/>
    <w:rsid w:val="00FB47E1"/>
    <w:rsid w:val="00FB49B8"/>
    <w:rsid w:val="00FB5564"/>
    <w:rsid w:val="00FB57BC"/>
    <w:rsid w:val="00FB5E48"/>
    <w:rsid w:val="00FB6B9D"/>
    <w:rsid w:val="00FB779E"/>
    <w:rsid w:val="00FC1301"/>
    <w:rsid w:val="00FC266B"/>
    <w:rsid w:val="00FC26DD"/>
    <w:rsid w:val="00FC2CB4"/>
    <w:rsid w:val="00FC3682"/>
    <w:rsid w:val="00FC3B3D"/>
    <w:rsid w:val="00FC3B63"/>
    <w:rsid w:val="00FC78AF"/>
    <w:rsid w:val="00FD0112"/>
    <w:rsid w:val="00FD036B"/>
    <w:rsid w:val="00FD1EF6"/>
    <w:rsid w:val="00FD1F6A"/>
    <w:rsid w:val="00FD21C7"/>
    <w:rsid w:val="00FD3AFB"/>
    <w:rsid w:val="00FD5DAE"/>
    <w:rsid w:val="00FD6232"/>
    <w:rsid w:val="00FD6C58"/>
    <w:rsid w:val="00FD6D9F"/>
    <w:rsid w:val="00FD7AF5"/>
    <w:rsid w:val="00FE0348"/>
    <w:rsid w:val="00FE08EF"/>
    <w:rsid w:val="00FE1092"/>
    <w:rsid w:val="00FE1095"/>
    <w:rsid w:val="00FE20D9"/>
    <w:rsid w:val="00FE24D6"/>
    <w:rsid w:val="00FE3C30"/>
    <w:rsid w:val="00FE4891"/>
    <w:rsid w:val="00FE4A08"/>
    <w:rsid w:val="00FE5DDD"/>
    <w:rsid w:val="00FE5F0D"/>
    <w:rsid w:val="00FE612C"/>
    <w:rsid w:val="00FE6B5D"/>
    <w:rsid w:val="00FE7D43"/>
    <w:rsid w:val="00FF0A16"/>
    <w:rsid w:val="00FF1379"/>
    <w:rsid w:val="00FF1C59"/>
    <w:rsid w:val="00FF2671"/>
    <w:rsid w:val="00FF2C72"/>
    <w:rsid w:val="00FF2FD9"/>
    <w:rsid w:val="00FF3FA5"/>
    <w:rsid w:val="00FF4C7B"/>
    <w:rsid w:val="00FF52B4"/>
    <w:rsid w:val="00FF5451"/>
    <w:rsid w:val="00FF5866"/>
    <w:rsid w:val="00FF5FB9"/>
    <w:rsid w:val="00FF6024"/>
    <w:rsid w:val="00FF79B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38EE74C3-E5CA-CE49-8072-CE406AC0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076C13"/>
    <w:rPr>
      <w:color w:val="0563C1" w:themeColor="hyperlink"/>
      <w:u w:val="single"/>
    </w:rPr>
  </w:style>
  <w:style w:type="character" w:customStyle="1" w:styleId="Mencinsinresolver1">
    <w:name w:val="Mención sin resolver1"/>
    <w:basedOn w:val="Fuentedeprrafopredeter"/>
    <w:uiPriority w:val="99"/>
    <w:rsid w:val="00076C13"/>
    <w:rPr>
      <w:color w:val="605E5C"/>
      <w:shd w:val="clear" w:color="auto" w:fill="E1DFDD"/>
    </w:rPr>
  </w:style>
  <w:style w:type="character" w:styleId="Hipervnculovisitado">
    <w:name w:val="FollowedHyperlink"/>
    <w:basedOn w:val="Fuentedeprrafopredeter"/>
    <w:uiPriority w:val="99"/>
    <w:semiHidden/>
    <w:unhideWhenUsed/>
    <w:rsid w:val="007F04C3"/>
    <w:rPr>
      <w:color w:val="954F72" w:themeColor="followedHyperlink"/>
      <w:u w:val="single"/>
    </w:rPr>
  </w:style>
  <w:style w:type="character" w:customStyle="1" w:styleId="Ttulo2Car">
    <w:name w:val="Título 2 Car"/>
    <w:basedOn w:val="Fuentedeprrafopredeter"/>
    <w:link w:val="Ttulo2"/>
    <w:uiPriority w:val="9"/>
    <w:semiHidden/>
    <w:rsid w:val="00426598"/>
    <w:rPr>
      <w:rFonts w:ascii="Arial" w:eastAsia="MS Mincho" w:hAnsi="Arial" w:cs="Times New Roman"/>
      <w:b/>
      <w:sz w:val="36"/>
      <w:szCs w:val="36"/>
      <w:lang w:eastAsia="es-ES"/>
    </w:rPr>
  </w:style>
  <w:style w:type="character" w:customStyle="1" w:styleId="Ttulo3Car">
    <w:name w:val="Título 3 Car"/>
    <w:basedOn w:val="Fuentedeprrafopredeter"/>
    <w:link w:val="Ttulo3"/>
    <w:uiPriority w:val="9"/>
    <w:semiHidden/>
    <w:rsid w:val="00426598"/>
    <w:rPr>
      <w:rFonts w:ascii="Arial" w:eastAsia="MS Mincho" w:hAnsi="Arial" w:cs="Times New Roman"/>
      <w:b/>
      <w:sz w:val="28"/>
      <w:szCs w:val="28"/>
      <w:lang w:eastAsia="es-ES"/>
    </w:rPr>
  </w:style>
  <w:style w:type="character" w:customStyle="1" w:styleId="Ttulo4Car">
    <w:name w:val="Título 4 Car"/>
    <w:basedOn w:val="Fuentedeprrafopredeter"/>
    <w:link w:val="Ttulo4"/>
    <w:uiPriority w:val="9"/>
    <w:semiHidden/>
    <w:rsid w:val="00426598"/>
    <w:rPr>
      <w:rFonts w:ascii="Arial" w:eastAsia="MS Mincho" w:hAnsi="Arial" w:cs="Times New Roman"/>
      <w:b/>
      <w:sz w:val="22"/>
      <w:lang w:eastAsia="es-ES"/>
    </w:rPr>
  </w:style>
  <w:style w:type="character" w:customStyle="1" w:styleId="Ttulo5Car">
    <w:name w:val="Título 5 Car"/>
    <w:basedOn w:val="Fuentedeprrafopredeter"/>
    <w:link w:val="Ttulo5"/>
    <w:uiPriority w:val="9"/>
    <w:semiHidden/>
    <w:rsid w:val="00426598"/>
    <w:rPr>
      <w:rFonts w:ascii="Arial" w:eastAsia="MS Mincho" w:hAnsi="Arial" w:cs="Times New Roman"/>
      <w:b/>
      <w:sz w:val="22"/>
      <w:szCs w:val="22"/>
      <w:lang w:eastAsia="es-ES"/>
    </w:rPr>
  </w:style>
  <w:style w:type="character" w:customStyle="1" w:styleId="Ttulo6Car">
    <w:name w:val="Título 6 Car"/>
    <w:basedOn w:val="Fuentedeprrafopredeter"/>
    <w:link w:val="Ttulo6"/>
    <w:uiPriority w:val="9"/>
    <w:semiHidden/>
    <w:rsid w:val="00426598"/>
    <w:rPr>
      <w:rFonts w:ascii="Arial" w:eastAsia="MS Mincho" w:hAnsi="Arial" w:cs="Times New Roman"/>
      <w:b/>
      <w:sz w:val="20"/>
      <w:szCs w:val="20"/>
      <w:lang w:eastAsia="es-ES"/>
    </w:rPr>
  </w:style>
  <w:style w:type="numbering" w:customStyle="1" w:styleId="Sinlista1">
    <w:name w:val="Sin lista1"/>
    <w:next w:val="Sinlista"/>
    <w:uiPriority w:val="99"/>
    <w:semiHidden/>
    <w:unhideWhenUsed/>
    <w:rsid w:val="00426598"/>
  </w:style>
  <w:style w:type="character" w:customStyle="1" w:styleId="TtuloCar">
    <w:name w:val="Título Car"/>
    <w:basedOn w:val="Fuentedeprrafopredeter"/>
    <w:link w:val="Ttulo"/>
    <w:uiPriority w:val="10"/>
    <w:rsid w:val="00426598"/>
    <w:rPr>
      <w:rFonts w:ascii="Arial" w:eastAsia="MS Mincho" w:hAnsi="Arial" w:cs="Times New Roman"/>
      <w:b/>
      <w:sz w:val="72"/>
      <w:szCs w:val="72"/>
      <w:lang w:eastAsia="es-ES"/>
    </w:rPr>
  </w:style>
  <w:style w:type="character" w:customStyle="1" w:styleId="SubttuloCar">
    <w:name w:val="Subtítulo Car"/>
    <w:basedOn w:val="Fuentedeprrafopredeter"/>
    <w:link w:val="Subttulo"/>
    <w:uiPriority w:val="11"/>
    <w:rsid w:val="00426598"/>
    <w:rPr>
      <w:rFonts w:ascii="Georgia" w:eastAsia="Georgia" w:hAnsi="Georgia" w:cs="Georgia"/>
      <w:i/>
      <w:color w:val="666666"/>
      <w:sz w:val="48"/>
      <w:szCs w:val="48"/>
      <w:lang w:eastAsia="es-ES"/>
    </w:rPr>
  </w:style>
  <w:style w:type="character" w:customStyle="1" w:styleId="Mencinsinresolver2">
    <w:name w:val="Mención sin resolver2"/>
    <w:basedOn w:val="Fuentedeprrafopredeter"/>
    <w:uiPriority w:val="99"/>
    <w:semiHidden/>
    <w:unhideWhenUsed/>
    <w:rsid w:val="00426598"/>
    <w:rPr>
      <w:color w:val="605E5C"/>
      <w:shd w:val="clear" w:color="auto" w:fill="E1DFDD"/>
    </w:rPr>
  </w:style>
  <w:style w:type="table" w:styleId="Tablaconcuadrcula4-nfasis3">
    <w:name w:val="Grid Table 4 Accent 3"/>
    <w:basedOn w:val="Tablanormal"/>
    <w:uiPriority w:val="49"/>
    <w:rsid w:val="00426598"/>
    <w:rPr>
      <w:rFonts w:asciiTheme="minorHAnsi" w:eastAsiaTheme="minorHAnsi" w:hAnsiTheme="minorHAnsi" w:cstheme="minorBidi"/>
      <w:sz w:val="22"/>
      <w:szCs w:val="22"/>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DF4588"/>
    <w:rPr>
      <w:sz w:val="20"/>
      <w:szCs w:val="20"/>
    </w:rPr>
  </w:style>
  <w:style w:type="character" w:customStyle="1" w:styleId="TextonotapieCar">
    <w:name w:val="Texto nota pie Car"/>
    <w:basedOn w:val="Fuentedeprrafopredeter"/>
    <w:link w:val="Textonotapie"/>
    <w:uiPriority w:val="99"/>
    <w:semiHidden/>
    <w:rsid w:val="00DF4588"/>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DF4588"/>
    <w:rPr>
      <w:vertAlign w:val="superscript"/>
    </w:rPr>
  </w:style>
  <w:style w:type="character" w:styleId="Refdecomentario">
    <w:name w:val="annotation reference"/>
    <w:basedOn w:val="Fuentedeprrafopredeter"/>
    <w:uiPriority w:val="99"/>
    <w:semiHidden/>
    <w:unhideWhenUsed/>
    <w:rsid w:val="00034AC3"/>
    <w:rPr>
      <w:sz w:val="16"/>
      <w:szCs w:val="16"/>
    </w:rPr>
  </w:style>
  <w:style w:type="paragraph" w:styleId="Textocomentario">
    <w:name w:val="annotation text"/>
    <w:basedOn w:val="Normal"/>
    <w:link w:val="TextocomentarioCar"/>
    <w:uiPriority w:val="99"/>
    <w:unhideWhenUsed/>
    <w:rsid w:val="00034AC3"/>
    <w:rPr>
      <w:sz w:val="20"/>
      <w:szCs w:val="20"/>
    </w:rPr>
  </w:style>
  <w:style w:type="character" w:customStyle="1" w:styleId="TextocomentarioCar">
    <w:name w:val="Texto comentario Car"/>
    <w:basedOn w:val="Fuentedeprrafopredeter"/>
    <w:link w:val="Textocomentario"/>
    <w:uiPriority w:val="99"/>
    <w:rsid w:val="00034AC3"/>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AC3"/>
    <w:rPr>
      <w:b/>
      <w:bCs/>
    </w:rPr>
  </w:style>
  <w:style w:type="character" w:customStyle="1" w:styleId="AsuntodelcomentarioCar">
    <w:name w:val="Asunto del comentario Car"/>
    <w:basedOn w:val="TextocomentarioCar"/>
    <w:link w:val="Asuntodelcomentario"/>
    <w:uiPriority w:val="99"/>
    <w:semiHidden/>
    <w:rsid w:val="00034AC3"/>
    <w:rPr>
      <w:rFonts w:ascii="Arial" w:eastAsia="MS Mincho" w:hAnsi="Arial" w:cs="Times New Roman"/>
      <w:b/>
      <w:bCs/>
      <w:sz w:val="20"/>
      <w:szCs w:val="20"/>
      <w:lang w:eastAsia="es-ES"/>
    </w:rPr>
  </w:style>
  <w:style w:type="paragraph" w:styleId="Revisin">
    <w:name w:val="Revision"/>
    <w:hidden/>
    <w:uiPriority w:val="99"/>
    <w:semiHidden/>
    <w:rsid w:val="008F5CEE"/>
    <w:rPr>
      <w:rFonts w:ascii="Arial" w:eastAsia="MS Mincho" w:hAnsi="Arial" w:cs="Times New Roman"/>
      <w:sz w:val="22"/>
      <w:lang w:eastAsia="es-ES"/>
    </w:rPr>
  </w:style>
  <w:style w:type="table" w:styleId="Tablaconcuadrcula5oscura-nfasis5">
    <w:name w:val="Grid Table 5 Dark Accent 5"/>
    <w:basedOn w:val="Tablanormal"/>
    <w:uiPriority w:val="50"/>
    <w:rsid w:val="00450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normal5">
    <w:name w:val="Plain Table 5"/>
    <w:basedOn w:val="Tablanormal"/>
    <w:uiPriority w:val="45"/>
    <w:rsid w:val="00833D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resultados/politicas-aprobadas/peaj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eajal.org/wp-content/uploads/2023/06/2022_12_15_11.-Acta-Sesion-Ordinaria-CE-SEAJ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ajal.org/sesaj/integracion-y-funcionamiento/comision-ejecutiva/sesion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eajal.org/sesaj/integracion-y-funcionamiento/comision-ejecutiva/sesion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ajal.org/resultados/politicas-aprobadas/peaja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1" ma:contentTypeDescription="Crear nuevo documento." ma:contentTypeScope="" ma:versionID="a4dcf1360c0af6a5fa94e83bbca31039">
  <xsd:schema xmlns:xsd="http://www.w3.org/2001/XMLSchema" xmlns:xs="http://www.w3.org/2001/XMLSchema" xmlns:p="http://schemas.microsoft.com/office/2006/metadata/properties" xmlns:ns3="e2d3aef2-ffb7-4886-b8a9-306dea04944a" xmlns:ns4="95eb37b8-2aaa-4bc5-a58e-c663c2ecbc36" targetNamespace="http://schemas.microsoft.com/office/2006/metadata/properties" ma:root="true" ma:fieldsID="dd773e50d5a76197530e8277f154864b" ns3:_="" ns4:_="">
    <xsd:import namespace="e2d3aef2-ffb7-4886-b8a9-306dea04944a"/>
    <xsd:import namespace="95eb37b8-2aaa-4bc5-a58e-c663c2ecb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D9E5-C271-4BB7-A0DA-336CCAA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aef2-ffb7-4886-b8a9-306dea04944a"/>
    <ds:schemaRef ds:uri="95eb37b8-2aaa-4bc5-a58e-c663c2ec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E0A53B-5C84-4AEE-B70A-103F697E2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85B48B-76F9-4F00-A1C0-89DBB81BDEE8}">
  <ds:schemaRefs>
    <ds:schemaRef ds:uri="http://schemas.microsoft.com/sharepoint/v3/contenttype/forms"/>
  </ds:schemaRefs>
</ds:datastoreItem>
</file>

<file path=customXml/itemProps5.xml><?xml version="1.0" encoding="utf-8"?>
<ds:datastoreItem xmlns:ds="http://schemas.openxmlformats.org/officeDocument/2006/customXml" ds:itemID="{AF5CEF66-CA8A-4908-AFD1-4665E494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4102</TotalTime>
  <Pages>9</Pages>
  <Words>3546</Words>
  <Characters>19509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Edgar Adrian Aucencio Garcia</cp:lastModifiedBy>
  <cp:revision>1713</cp:revision>
  <dcterms:created xsi:type="dcterms:W3CDTF">2022-02-01T14:58:00Z</dcterms:created>
  <dcterms:modified xsi:type="dcterms:W3CDTF">2023-10-04T19:21:00Z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