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8D43" w14:textId="77777777" w:rsidR="00E8113C" w:rsidRPr="00EA5192" w:rsidRDefault="00E8113C" w:rsidP="00895709">
      <w:pPr>
        <w:tabs>
          <w:tab w:val="left" w:pos="5670"/>
        </w:tabs>
        <w:ind w:right="-814"/>
        <w:jc w:val="right"/>
        <w:rPr>
          <w:rFonts w:eastAsia="Arial" w:cs="Arial"/>
          <w:b/>
          <w:szCs w:val="22"/>
          <w:lang w:val="es-MX"/>
        </w:rPr>
      </w:pPr>
    </w:p>
    <w:p w14:paraId="31860D4C" w14:textId="03F0D90A" w:rsidR="00E8113C" w:rsidRPr="00EA519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EA5192" w14:paraId="0E4F5297" w14:textId="62B9F6C9" w:rsidTr="6CF7F8B3">
        <w:tc>
          <w:tcPr>
            <w:tcW w:w="993" w:type="dxa"/>
            <w:shd w:val="clear" w:color="auto" w:fill="auto"/>
          </w:tcPr>
          <w:p w14:paraId="7EB8DACC" w14:textId="5BFDD61E"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Sesión</w:t>
            </w:r>
          </w:p>
        </w:tc>
        <w:tc>
          <w:tcPr>
            <w:tcW w:w="7845" w:type="dxa"/>
          </w:tcPr>
          <w:p w14:paraId="14AEBB2C" w14:textId="3CC89D41" w:rsidR="00E8113C" w:rsidRPr="00EA5192" w:rsidRDefault="0056697B" w:rsidP="00895709">
            <w:pPr>
              <w:rPr>
                <w:rFonts w:eastAsia="Arial" w:cs="Arial"/>
                <w:bCs/>
                <w:szCs w:val="22"/>
                <w:lang w:val="es-MX"/>
              </w:rPr>
            </w:pPr>
            <w:r w:rsidRPr="00EA5192">
              <w:rPr>
                <w:rFonts w:eastAsia="Arial" w:cs="Arial"/>
                <w:bCs/>
                <w:szCs w:val="22"/>
                <w:lang w:val="es-MX"/>
              </w:rPr>
              <w:t>CC.SO.202</w:t>
            </w:r>
            <w:r w:rsidR="00A248A4" w:rsidRPr="00EA5192">
              <w:rPr>
                <w:rFonts w:eastAsia="Arial" w:cs="Arial"/>
                <w:bCs/>
                <w:szCs w:val="22"/>
                <w:lang w:val="es-MX"/>
              </w:rPr>
              <w:t>4</w:t>
            </w:r>
            <w:r w:rsidR="004B243B" w:rsidRPr="00EA5192">
              <w:rPr>
                <w:rFonts w:eastAsia="Arial" w:cs="Arial"/>
                <w:bCs/>
                <w:szCs w:val="22"/>
                <w:lang w:val="es-MX"/>
              </w:rPr>
              <w:t>.</w:t>
            </w:r>
            <w:r w:rsidR="00A248A4" w:rsidRPr="00EA5192">
              <w:rPr>
                <w:rFonts w:eastAsia="Arial" w:cs="Arial"/>
                <w:bCs/>
                <w:szCs w:val="22"/>
                <w:lang w:val="es-MX"/>
              </w:rPr>
              <w:t>1</w:t>
            </w:r>
          </w:p>
        </w:tc>
      </w:tr>
      <w:tr w:rsidR="00E8113C" w:rsidRPr="00EA5192" w14:paraId="60A47132" w14:textId="300B8F97" w:rsidTr="6CF7F8B3">
        <w:tc>
          <w:tcPr>
            <w:tcW w:w="993" w:type="dxa"/>
            <w:shd w:val="clear" w:color="auto" w:fill="auto"/>
          </w:tcPr>
          <w:p w14:paraId="142028E6" w14:textId="350E928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Fecha</w:t>
            </w:r>
          </w:p>
        </w:tc>
        <w:tc>
          <w:tcPr>
            <w:tcW w:w="7845" w:type="dxa"/>
          </w:tcPr>
          <w:p w14:paraId="30CDC251" w14:textId="43D032F9" w:rsidR="00E8113C" w:rsidRPr="00EA5192" w:rsidRDefault="00EB21F2" w:rsidP="00895709">
            <w:pPr>
              <w:rPr>
                <w:rFonts w:eastAsia="Arial" w:cs="Arial"/>
                <w:bCs/>
                <w:szCs w:val="22"/>
                <w:lang w:val="es-MX"/>
              </w:rPr>
            </w:pPr>
            <w:r w:rsidRPr="00EA5192">
              <w:rPr>
                <w:rFonts w:eastAsia="Arial" w:cs="Arial"/>
                <w:bCs/>
                <w:szCs w:val="22"/>
                <w:lang w:val="es-MX"/>
              </w:rPr>
              <w:t>1</w:t>
            </w:r>
            <w:r w:rsidR="0056697B" w:rsidRPr="00EA5192">
              <w:rPr>
                <w:rFonts w:eastAsia="Arial" w:cs="Arial"/>
                <w:bCs/>
                <w:szCs w:val="22"/>
                <w:lang w:val="es-MX"/>
              </w:rPr>
              <w:t xml:space="preserve"> de </w:t>
            </w:r>
            <w:r w:rsidR="00A248A4" w:rsidRPr="00EA5192">
              <w:rPr>
                <w:rFonts w:eastAsia="Arial" w:cs="Arial"/>
                <w:bCs/>
                <w:szCs w:val="22"/>
                <w:lang w:val="es-MX"/>
              </w:rPr>
              <w:t>febrero</w:t>
            </w:r>
            <w:r w:rsidR="004278D9" w:rsidRPr="00EA5192">
              <w:rPr>
                <w:rFonts w:eastAsia="Arial" w:cs="Arial"/>
                <w:bCs/>
                <w:szCs w:val="22"/>
                <w:lang w:val="es-MX"/>
              </w:rPr>
              <w:t xml:space="preserve"> </w:t>
            </w:r>
            <w:r w:rsidR="0056697B" w:rsidRPr="00EA5192">
              <w:rPr>
                <w:rFonts w:eastAsia="Arial" w:cs="Arial"/>
                <w:bCs/>
                <w:szCs w:val="22"/>
                <w:lang w:val="es-MX"/>
              </w:rPr>
              <w:t>de 202</w:t>
            </w:r>
            <w:r w:rsidR="00A248A4" w:rsidRPr="00EA5192">
              <w:rPr>
                <w:rFonts w:eastAsia="Arial" w:cs="Arial"/>
                <w:bCs/>
                <w:szCs w:val="22"/>
                <w:lang w:val="es-MX"/>
              </w:rPr>
              <w:t>4</w:t>
            </w:r>
          </w:p>
        </w:tc>
      </w:tr>
      <w:tr w:rsidR="00E8113C" w:rsidRPr="00EA5192" w14:paraId="28774F82" w14:textId="4D7E76B3" w:rsidTr="6CF7F8B3">
        <w:tc>
          <w:tcPr>
            <w:tcW w:w="993" w:type="dxa"/>
            <w:shd w:val="clear" w:color="auto" w:fill="auto"/>
          </w:tcPr>
          <w:p w14:paraId="1F9767DA" w14:textId="2D687BDD"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Hora</w:t>
            </w:r>
          </w:p>
        </w:tc>
        <w:tc>
          <w:tcPr>
            <w:tcW w:w="7845" w:type="dxa"/>
          </w:tcPr>
          <w:p w14:paraId="0E77E420" w14:textId="1C1DE6B8" w:rsidR="00E8113C" w:rsidRPr="00EA5192" w:rsidRDefault="00111DAE" w:rsidP="00895709">
            <w:pPr>
              <w:rPr>
                <w:rFonts w:eastAsia="Arial" w:cs="Arial"/>
                <w:bCs/>
                <w:szCs w:val="22"/>
                <w:lang w:val="es-MX"/>
              </w:rPr>
            </w:pPr>
            <w:r w:rsidRPr="00EA5192">
              <w:rPr>
                <w:rFonts w:eastAsia="Arial" w:cs="Arial"/>
                <w:bCs/>
                <w:szCs w:val="22"/>
                <w:lang w:val="es-MX"/>
              </w:rPr>
              <w:t>1</w:t>
            </w:r>
            <w:r w:rsidR="004D2799" w:rsidRPr="00EA5192">
              <w:rPr>
                <w:rFonts w:eastAsia="Arial" w:cs="Arial"/>
                <w:bCs/>
                <w:szCs w:val="22"/>
                <w:lang w:val="es-MX"/>
              </w:rPr>
              <w:t>6</w:t>
            </w:r>
            <w:r w:rsidR="0056697B" w:rsidRPr="00EA5192">
              <w:rPr>
                <w:rFonts w:eastAsia="Arial" w:cs="Arial"/>
                <w:bCs/>
                <w:szCs w:val="22"/>
                <w:lang w:val="es-MX"/>
              </w:rPr>
              <w:t>:</w:t>
            </w:r>
            <w:r w:rsidR="00373643" w:rsidRPr="00EA5192">
              <w:rPr>
                <w:rFonts w:eastAsia="Arial" w:cs="Arial"/>
                <w:bCs/>
                <w:szCs w:val="22"/>
                <w:lang w:val="es-MX"/>
              </w:rPr>
              <w:t>3</w:t>
            </w:r>
            <w:r w:rsidR="005B78B2" w:rsidRPr="00EA5192">
              <w:rPr>
                <w:rFonts w:eastAsia="Arial" w:cs="Arial"/>
                <w:bCs/>
                <w:szCs w:val="22"/>
                <w:lang w:val="es-MX"/>
              </w:rPr>
              <w:t>0</w:t>
            </w:r>
          </w:p>
        </w:tc>
      </w:tr>
      <w:tr w:rsidR="00E8113C" w:rsidRPr="00EA5192" w14:paraId="4E463B36" w14:textId="6144A620" w:rsidTr="6CF7F8B3">
        <w:tc>
          <w:tcPr>
            <w:tcW w:w="993" w:type="dxa"/>
            <w:shd w:val="clear" w:color="auto" w:fill="auto"/>
          </w:tcPr>
          <w:p w14:paraId="0431E454" w14:textId="1ADE9FF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Lugar</w:t>
            </w:r>
          </w:p>
        </w:tc>
        <w:tc>
          <w:tcPr>
            <w:tcW w:w="7845" w:type="dxa"/>
          </w:tcPr>
          <w:p w14:paraId="718D215F" w14:textId="5F1426C5" w:rsidR="0044581D" w:rsidRPr="00EA5192" w:rsidRDefault="00373643" w:rsidP="6CF7F8B3">
            <w:pPr>
              <w:contextualSpacing/>
              <w:rPr>
                <w:rFonts w:eastAsia="Arial" w:cs="Arial"/>
                <w:lang w:val="es-MX"/>
              </w:rPr>
            </w:pPr>
            <w:r w:rsidRPr="00EA5192">
              <w:rPr>
                <w:rFonts w:eastAsia="Arial" w:cs="Arial"/>
                <w:lang w:val="es-MX"/>
              </w:rPr>
              <w:t>Híbrida</w:t>
            </w:r>
            <w:r w:rsidR="3614FF7B" w:rsidRPr="00EA5192">
              <w:rPr>
                <w:rFonts w:eastAsia="Arial" w:cs="Arial"/>
                <w:lang w:val="es-MX"/>
              </w:rPr>
              <w:t>:</w:t>
            </w:r>
            <w:r w:rsidRPr="00EA5192">
              <w:rPr>
                <w:rFonts w:eastAsia="Arial" w:cs="Arial"/>
                <w:lang w:val="es-MX"/>
              </w:rPr>
              <w:t xml:space="preserve"> en las instalaciones de la </w:t>
            </w:r>
            <w:r w:rsidR="00EB7526" w:rsidRPr="00EA5192">
              <w:rPr>
                <w:rFonts w:eastAsia="Arial" w:cs="Arial"/>
                <w:lang w:val="es-MX"/>
              </w:rPr>
              <w:t>Secretaría Ejecutiva del Sistema Estatal Anticorrupción de Jalisco</w:t>
            </w:r>
            <w:r w:rsidR="00156C08" w:rsidRPr="00EA5192">
              <w:rPr>
                <w:rFonts w:eastAsia="Arial" w:cs="Arial"/>
                <w:lang w:val="es-MX"/>
              </w:rPr>
              <w:t>. Av. de los Arcos 767. Colonia Jardines del Bosque, CP 44520, Guadalajara, Jalisco, México</w:t>
            </w:r>
            <w:r w:rsidRPr="00EA5192">
              <w:rPr>
                <w:rFonts w:eastAsia="Arial" w:cs="Arial"/>
                <w:lang w:val="es-MX"/>
              </w:rPr>
              <w:t xml:space="preserve">; </w:t>
            </w:r>
            <w:r w:rsidR="58FBC0BB" w:rsidRPr="00EA5192">
              <w:rPr>
                <w:rFonts w:eastAsia="Arial" w:cs="Arial"/>
                <w:lang w:val="es-MX"/>
              </w:rPr>
              <w:t xml:space="preserve">y </w:t>
            </w:r>
            <w:r w:rsidRPr="00EA5192">
              <w:rPr>
                <w:rFonts w:eastAsia="Arial" w:cs="Arial"/>
                <w:lang w:val="es-MX"/>
              </w:rPr>
              <w:t>transmitida mediante el canal de YouTube:</w:t>
            </w:r>
            <w:r w:rsidR="00242AB5" w:rsidRPr="00EA5192">
              <w:rPr>
                <w:rFonts w:eastAsia="Arial" w:cs="Arial"/>
                <w:lang w:val="es-MX"/>
              </w:rPr>
              <w:t xml:space="preserve"> </w:t>
            </w:r>
            <w:hyperlink r:id="rId12">
              <w:r w:rsidR="0044581D" w:rsidRPr="00EA5192">
                <w:rPr>
                  <w:rStyle w:val="Hipervnculo"/>
                  <w:rFonts w:eastAsia="Arial" w:cs="Arial"/>
                  <w:lang w:val="es-MX"/>
                </w:rPr>
                <w:t>https://www.youtube.com/watch?v=PAXnXvml6Ts</w:t>
              </w:r>
            </w:hyperlink>
          </w:p>
        </w:tc>
      </w:tr>
    </w:tbl>
    <w:p w14:paraId="63A01E3D" w14:textId="21A603A7" w:rsidR="00BD7A12" w:rsidRPr="00EA5192" w:rsidRDefault="00BD7A12" w:rsidP="00895709">
      <w:pPr>
        <w:rPr>
          <w:rFonts w:eastAsia="Arial" w:cs="Arial"/>
          <w:b/>
          <w:szCs w:val="22"/>
          <w:lang w:val="es-MX"/>
        </w:rPr>
      </w:pPr>
    </w:p>
    <w:p w14:paraId="234EACB4" w14:textId="40310582" w:rsidR="00947DCA" w:rsidRPr="00EA5192" w:rsidRDefault="00945112" w:rsidP="00895709">
      <w:pPr>
        <w:rPr>
          <w:rFonts w:eastAsia="Arial" w:cs="Arial"/>
          <w:szCs w:val="22"/>
          <w:lang w:val="es-MX"/>
        </w:rPr>
      </w:pPr>
      <w:r w:rsidRPr="00EA5192">
        <w:rPr>
          <w:rFonts w:eastAsia="Arial" w:cs="Arial"/>
          <w:szCs w:val="22"/>
          <w:lang w:val="es-MX"/>
        </w:rPr>
        <w:t>Con</w:t>
      </w:r>
      <w:r w:rsidR="009A682C" w:rsidRPr="00EA5192">
        <w:rPr>
          <w:rFonts w:eastAsia="Arial" w:cs="Arial"/>
          <w:szCs w:val="22"/>
          <w:lang w:val="es-MX"/>
        </w:rPr>
        <w:t xml:space="preserve"> apego a</w:t>
      </w:r>
      <w:r w:rsidRPr="00EA5192">
        <w:rPr>
          <w:rFonts w:eastAsia="Arial" w:cs="Arial"/>
          <w:szCs w:val="22"/>
          <w:lang w:val="es-MX"/>
        </w:rPr>
        <w:t xml:space="preserve"> lo dispuesto</w:t>
      </w:r>
      <w:r w:rsidR="002A696D" w:rsidRPr="00EA5192">
        <w:rPr>
          <w:rFonts w:eastAsia="Arial" w:cs="Arial"/>
          <w:szCs w:val="22"/>
          <w:lang w:val="es-MX"/>
        </w:rPr>
        <w:t xml:space="preserve"> por el</w:t>
      </w:r>
      <w:r w:rsidRPr="00EA5192">
        <w:rPr>
          <w:rFonts w:eastAsia="Arial" w:cs="Arial"/>
          <w:szCs w:val="22"/>
          <w:lang w:val="es-MX"/>
        </w:rPr>
        <w:t xml:space="preserve"> artículo 12</w:t>
      </w:r>
      <w:r w:rsidR="00DA6A22" w:rsidRPr="00EA5192">
        <w:rPr>
          <w:rFonts w:eastAsia="Arial" w:cs="Arial"/>
          <w:szCs w:val="22"/>
          <w:lang w:val="es-MX"/>
        </w:rPr>
        <w:t xml:space="preserve"> puntos 1 y 5</w:t>
      </w:r>
      <w:r w:rsidRPr="00EA5192">
        <w:rPr>
          <w:rFonts w:eastAsia="Arial" w:cs="Arial"/>
          <w:szCs w:val="22"/>
          <w:lang w:val="es-MX"/>
        </w:rPr>
        <w:t xml:space="preserve"> de la Ley del Sistema Anticorrupción del Estado de Jalisco y previa convocatoria emitida el </w:t>
      </w:r>
      <w:r w:rsidR="007021FC" w:rsidRPr="00EA5192">
        <w:rPr>
          <w:rFonts w:eastAsia="Arial" w:cs="Arial"/>
          <w:szCs w:val="22"/>
          <w:lang w:val="es-MX"/>
        </w:rPr>
        <w:t>29</w:t>
      </w:r>
      <w:r w:rsidRPr="00EA5192">
        <w:rPr>
          <w:rFonts w:eastAsia="Arial" w:cs="Arial"/>
          <w:szCs w:val="22"/>
          <w:lang w:val="es-MX"/>
        </w:rPr>
        <w:t xml:space="preserve"> de </w:t>
      </w:r>
      <w:r w:rsidR="007021FC" w:rsidRPr="00EA5192">
        <w:rPr>
          <w:rFonts w:eastAsia="Arial" w:cs="Arial"/>
          <w:szCs w:val="22"/>
          <w:lang w:val="es-MX"/>
        </w:rPr>
        <w:t>enero</w:t>
      </w:r>
      <w:r w:rsidRPr="00EA5192">
        <w:rPr>
          <w:rFonts w:eastAsia="Arial" w:cs="Arial"/>
          <w:szCs w:val="22"/>
          <w:lang w:val="es-MX"/>
        </w:rPr>
        <w:t xml:space="preserve"> de 202</w:t>
      </w:r>
      <w:r w:rsidR="007021FC" w:rsidRPr="00EA5192">
        <w:rPr>
          <w:rFonts w:eastAsia="Arial" w:cs="Arial"/>
          <w:szCs w:val="22"/>
          <w:lang w:val="es-MX"/>
        </w:rPr>
        <w:t>4</w:t>
      </w:r>
      <w:r w:rsidRPr="00EA5192">
        <w:rPr>
          <w:rFonts w:eastAsia="Arial" w:cs="Arial"/>
          <w:szCs w:val="22"/>
          <w:lang w:val="es-MX"/>
        </w:rPr>
        <w:t xml:space="preserve">, </w:t>
      </w:r>
      <w:r w:rsidR="00A123BC" w:rsidRPr="00EA5192">
        <w:rPr>
          <w:rFonts w:eastAsia="Arial" w:cs="Arial"/>
          <w:szCs w:val="22"/>
          <w:lang w:val="es-MX"/>
        </w:rPr>
        <w:t>quienes integran el</w:t>
      </w:r>
      <w:r w:rsidRPr="00EA5192">
        <w:rPr>
          <w:rFonts w:eastAsia="Arial" w:cs="Arial"/>
          <w:szCs w:val="22"/>
          <w:lang w:val="es-MX"/>
        </w:rPr>
        <w:t xml:space="preserve"> Comité Coordinador del Sistema Estatal Anticorrupción de Jalisco</w:t>
      </w:r>
      <w:r w:rsidR="004D67D8" w:rsidRPr="00EA5192">
        <w:rPr>
          <w:rFonts w:eastAsia="Arial" w:cs="Arial"/>
          <w:szCs w:val="22"/>
          <w:lang w:val="es-MX"/>
        </w:rPr>
        <w:t>,</w:t>
      </w:r>
      <w:r w:rsidR="002F26FA" w:rsidRPr="00EA5192">
        <w:rPr>
          <w:rFonts w:eastAsia="Arial" w:cs="Arial"/>
          <w:szCs w:val="22"/>
          <w:lang w:val="es-MX"/>
        </w:rPr>
        <w:t xml:space="preserve"> en adelante, “Comité Coordinador</w:t>
      </w:r>
      <w:r w:rsidR="003540F4" w:rsidRPr="00EA5192">
        <w:rPr>
          <w:rFonts w:eastAsia="Arial" w:cs="Arial"/>
          <w:szCs w:val="22"/>
          <w:lang w:val="es-MX"/>
        </w:rPr>
        <w:t>”</w:t>
      </w:r>
      <w:r w:rsidRPr="00EA5192">
        <w:rPr>
          <w:rFonts w:eastAsia="Arial" w:cs="Arial"/>
          <w:szCs w:val="22"/>
          <w:lang w:val="es-MX"/>
        </w:rPr>
        <w:t xml:space="preserve"> se re</w:t>
      </w:r>
      <w:r w:rsidR="009C3003" w:rsidRPr="00EA5192">
        <w:rPr>
          <w:rFonts w:eastAsia="Arial" w:cs="Arial"/>
          <w:szCs w:val="22"/>
          <w:lang w:val="es-MX"/>
        </w:rPr>
        <w:t>unieron</w:t>
      </w:r>
      <w:r w:rsidRPr="00EA5192">
        <w:rPr>
          <w:rFonts w:eastAsia="Arial" w:cs="Arial"/>
          <w:szCs w:val="22"/>
          <w:lang w:val="es-MX"/>
        </w:rPr>
        <w:t xml:space="preserve"> en su </w:t>
      </w:r>
      <w:r w:rsidR="006B0D82" w:rsidRPr="00EA5192">
        <w:rPr>
          <w:rFonts w:eastAsia="Arial" w:cs="Arial"/>
          <w:szCs w:val="22"/>
          <w:lang w:val="es-MX"/>
        </w:rPr>
        <w:t>Primera</w:t>
      </w:r>
      <w:r w:rsidRPr="00EA5192">
        <w:rPr>
          <w:rFonts w:eastAsia="Arial" w:cs="Arial"/>
          <w:szCs w:val="22"/>
          <w:lang w:val="es-MX"/>
        </w:rPr>
        <w:t xml:space="preserve"> Sesión Ordinaria de 202</w:t>
      </w:r>
      <w:r w:rsidR="006B0D82" w:rsidRPr="00EA5192">
        <w:rPr>
          <w:rFonts w:eastAsia="Arial" w:cs="Arial"/>
          <w:szCs w:val="22"/>
          <w:lang w:val="es-MX"/>
        </w:rPr>
        <w:t>4</w:t>
      </w:r>
      <w:r w:rsidR="006825A0" w:rsidRPr="00EA5192">
        <w:rPr>
          <w:rFonts w:eastAsia="Arial" w:cs="Arial"/>
          <w:szCs w:val="22"/>
          <w:lang w:val="es-MX"/>
        </w:rPr>
        <w:t>,</w:t>
      </w:r>
      <w:r w:rsidRPr="00EA5192">
        <w:rPr>
          <w:rFonts w:eastAsia="Arial" w:cs="Arial"/>
          <w:szCs w:val="22"/>
          <w:lang w:val="es-MX"/>
        </w:rPr>
        <w:t xml:space="preserve"> bajo el siguiente</w:t>
      </w:r>
    </w:p>
    <w:p w14:paraId="3CEF6104" w14:textId="31165F2D" w:rsidR="00945112" w:rsidRPr="00EA5192" w:rsidRDefault="00945112" w:rsidP="00895709">
      <w:pPr>
        <w:rPr>
          <w:rFonts w:eastAsia="Arial" w:cs="Arial"/>
          <w:szCs w:val="22"/>
          <w:lang w:val="es-MX"/>
        </w:rPr>
      </w:pPr>
    </w:p>
    <w:p w14:paraId="250F4212" w14:textId="01345F4A" w:rsidR="00A654BE" w:rsidRPr="00EA5192" w:rsidRDefault="00643A84" w:rsidP="00895709">
      <w:pPr>
        <w:rPr>
          <w:rFonts w:eastAsia="Arial" w:cs="Arial"/>
          <w:b/>
          <w:bCs/>
          <w:color w:val="006078"/>
          <w:szCs w:val="22"/>
          <w:lang w:val="es-MX"/>
        </w:rPr>
      </w:pPr>
      <w:bookmarkStart w:id="0" w:name="_Hlk158813905"/>
      <w:r w:rsidRPr="00EA5192">
        <w:rPr>
          <w:rFonts w:eastAsia="Arial" w:cs="Arial"/>
          <w:b/>
          <w:bCs/>
          <w:color w:val="006078"/>
          <w:szCs w:val="22"/>
          <w:lang w:val="es-MX"/>
        </w:rPr>
        <w:t>Orden del día</w:t>
      </w:r>
      <w:r w:rsidR="001B3D29" w:rsidRPr="00EA5192">
        <w:rPr>
          <w:rFonts w:eastAsia="Arial" w:cs="Arial"/>
          <w:b/>
          <w:bCs/>
          <w:color w:val="006078"/>
          <w:szCs w:val="22"/>
          <w:lang w:val="es-MX"/>
        </w:rPr>
        <w:t>:</w:t>
      </w:r>
    </w:p>
    <w:p w14:paraId="77369883" w14:textId="77777777" w:rsidR="00805852" w:rsidRPr="00EA5192" w:rsidRDefault="00805852" w:rsidP="00895709">
      <w:pPr>
        <w:contextualSpacing/>
        <w:rPr>
          <w:rFonts w:eastAsia="Arial" w:cs="Arial"/>
          <w:szCs w:val="22"/>
          <w:lang w:val="es-MX"/>
        </w:rPr>
      </w:pPr>
    </w:p>
    <w:p w14:paraId="2E4D8783" w14:textId="77777777"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 xml:space="preserve">Registro de asistencia y, en su caso, declaratoria de </w:t>
      </w:r>
      <w:r w:rsidRPr="00EA5192">
        <w:rPr>
          <w:rFonts w:eastAsia="Arial" w:cs="Arial"/>
          <w:i/>
          <w:iCs/>
          <w:sz w:val="24"/>
          <w:lang w:val="es-MX"/>
        </w:rPr>
        <w:t>quorum</w:t>
      </w:r>
      <w:r w:rsidRPr="00EA5192">
        <w:rPr>
          <w:rFonts w:eastAsia="Arial" w:cs="Arial"/>
          <w:sz w:val="24"/>
          <w:lang w:val="es-MX"/>
        </w:rPr>
        <w:t xml:space="preserve"> y apertura de la sesión.</w:t>
      </w:r>
    </w:p>
    <w:p w14:paraId="6F547A5D" w14:textId="77777777"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Lectura y, en su caso, aprobación del Orden del día.</w:t>
      </w:r>
    </w:p>
    <w:p w14:paraId="16E73075" w14:textId="079AB3CF" w:rsidR="00144EC5" w:rsidRPr="00EA5192" w:rsidRDefault="00144EC5" w:rsidP="00144EC5">
      <w:pPr>
        <w:numPr>
          <w:ilvl w:val="0"/>
          <w:numId w:val="2"/>
        </w:numPr>
        <w:ind w:left="1418" w:right="1607"/>
        <w:jc w:val="left"/>
        <w:rPr>
          <w:rFonts w:eastAsia="Arial" w:cs="Arial"/>
          <w:sz w:val="24"/>
          <w:lang w:val="es-MX"/>
        </w:rPr>
      </w:pPr>
      <w:bookmarkStart w:id="1" w:name="_Hlk158720736"/>
      <w:r w:rsidRPr="00EA5192">
        <w:rPr>
          <w:rFonts w:eastAsia="Arial" w:cs="Arial"/>
          <w:sz w:val="24"/>
          <w:lang w:val="es-MX"/>
        </w:rPr>
        <w:t xml:space="preserve">Lectura y, en su caso, aprobación y firma </w:t>
      </w:r>
      <w:bookmarkStart w:id="2" w:name="_Hlk158720805"/>
      <w:r w:rsidRPr="00EA5192">
        <w:rPr>
          <w:rFonts w:eastAsia="Arial" w:cs="Arial"/>
          <w:sz w:val="24"/>
          <w:lang w:val="es-MX"/>
        </w:rPr>
        <w:t>de las actas de las sesiones extraordinaria celebradas los días 27 de noviembre y ordinaria del 11 de diciembre, ambas del 2023</w:t>
      </w:r>
      <w:r w:rsidR="00BE7E84" w:rsidRPr="00EA5192">
        <w:rPr>
          <w:rFonts w:eastAsia="Arial" w:cs="Arial"/>
          <w:sz w:val="24"/>
          <w:lang w:val="es-MX"/>
        </w:rPr>
        <w:t>.</w:t>
      </w:r>
      <w:bookmarkEnd w:id="2"/>
    </w:p>
    <w:bookmarkEnd w:id="1"/>
    <w:p w14:paraId="3E3AB6EB" w14:textId="54F0BFC0"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Presentación del seguimiento de acuerdos</w:t>
      </w:r>
      <w:r w:rsidR="00BE7E84" w:rsidRPr="00EA5192">
        <w:rPr>
          <w:rFonts w:eastAsia="Arial" w:cs="Arial"/>
          <w:sz w:val="24"/>
          <w:lang w:val="es-MX"/>
        </w:rPr>
        <w:t>.</w:t>
      </w:r>
    </w:p>
    <w:p w14:paraId="6D883AF9" w14:textId="32F90164"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 xml:space="preserve">Presentación, y en su caso, </w:t>
      </w:r>
      <w:bookmarkStart w:id="3" w:name="_Hlk158720903"/>
      <w:r w:rsidRPr="00EA5192">
        <w:rPr>
          <w:rFonts w:eastAsia="Arial" w:cs="Arial"/>
          <w:sz w:val="24"/>
          <w:lang w:val="es-MX"/>
        </w:rPr>
        <w:t>aprobación del Calendario de sesiones 2024</w:t>
      </w:r>
      <w:r w:rsidR="00BE7E84" w:rsidRPr="00EA5192">
        <w:rPr>
          <w:rFonts w:eastAsia="Arial" w:cs="Arial"/>
          <w:sz w:val="24"/>
          <w:lang w:val="es-MX"/>
        </w:rPr>
        <w:t>.</w:t>
      </w:r>
    </w:p>
    <w:bookmarkEnd w:id="3"/>
    <w:p w14:paraId="1E4B47FD" w14:textId="15B72E99"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Asuntos generales</w:t>
      </w:r>
      <w:r w:rsidR="00BE7E84" w:rsidRPr="00EA5192">
        <w:rPr>
          <w:rFonts w:eastAsia="Arial" w:cs="Arial"/>
          <w:sz w:val="24"/>
          <w:lang w:val="es-MX"/>
        </w:rPr>
        <w:t>.</w:t>
      </w:r>
    </w:p>
    <w:p w14:paraId="49156D2E" w14:textId="2F83722F"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Acuerdos</w:t>
      </w:r>
      <w:r w:rsidR="00BE7E84" w:rsidRPr="00EA5192">
        <w:rPr>
          <w:rFonts w:eastAsia="Arial" w:cs="Arial"/>
          <w:sz w:val="24"/>
          <w:lang w:val="es-MX"/>
        </w:rPr>
        <w:t>.</w:t>
      </w:r>
    </w:p>
    <w:p w14:paraId="560A675C" w14:textId="60C03D4E" w:rsidR="00144EC5" w:rsidRPr="00EA5192" w:rsidRDefault="00144EC5" w:rsidP="00144EC5">
      <w:pPr>
        <w:numPr>
          <w:ilvl w:val="0"/>
          <w:numId w:val="2"/>
        </w:numPr>
        <w:spacing w:after="160"/>
        <w:ind w:left="1418" w:right="1607"/>
        <w:contextualSpacing/>
        <w:jc w:val="left"/>
        <w:rPr>
          <w:rFonts w:eastAsia="Arial" w:cs="Arial"/>
          <w:sz w:val="24"/>
          <w:lang w:val="es-MX"/>
        </w:rPr>
      </w:pPr>
      <w:r w:rsidRPr="00EA5192">
        <w:rPr>
          <w:rFonts w:eastAsia="Arial" w:cs="Arial"/>
          <w:sz w:val="24"/>
          <w:lang w:val="es-MX"/>
        </w:rPr>
        <w:t>Clausura de la sesión</w:t>
      </w:r>
      <w:r w:rsidR="00BE7E84" w:rsidRPr="00EA5192">
        <w:rPr>
          <w:rFonts w:eastAsia="Arial" w:cs="Arial"/>
          <w:sz w:val="24"/>
          <w:lang w:val="es-MX"/>
        </w:rPr>
        <w:t>.</w:t>
      </w:r>
    </w:p>
    <w:bookmarkEnd w:id="0"/>
    <w:p w14:paraId="1443E9CF" w14:textId="77777777" w:rsidR="0040646B" w:rsidRPr="00EA5192" w:rsidRDefault="0040646B" w:rsidP="0025492A">
      <w:pPr>
        <w:spacing w:after="160"/>
        <w:ind w:left="1058" w:right="1607"/>
        <w:contextualSpacing/>
        <w:rPr>
          <w:rFonts w:eastAsia="Arial" w:cs="Arial"/>
          <w:szCs w:val="22"/>
          <w:lang w:val="es-MX"/>
        </w:rPr>
      </w:pPr>
    </w:p>
    <w:p w14:paraId="41B08BFF" w14:textId="77777777" w:rsidR="00DE235E" w:rsidRPr="00EA5192" w:rsidRDefault="004D0ED2" w:rsidP="00895709">
      <w:pPr>
        <w:pStyle w:val="Prrafodelista"/>
        <w:numPr>
          <w:ilvl w:val="0"/>
          <w:numId w:val="1"/>
        </w:numPr>
        <w:tabs>
          <w:tab w:val="left" w:pos="993"/>
          <w:tab w:val="left" w:pos="1134"/>
        </w:tabs>
        <w:ind w:left="1134" w:hanging="567"/>
        <w:rPr>
          <w:rFonts w:eastAsia="Arial" w:cs="Arial"/>
          <w:b/>
          <w:bCs/>
          <w:color w:val="006078"/>
          <w:szCs w:val="22"/>
          <w:lang w:val="es-MX"/>
        </w:rPr>
      </w:pPr>
      <w:r w:rsidRPr="00EA5192">
        <w:rPr>
          <w:rFonts w:eastAsia="Arial" w:cs="Arial"/>
          <w:b/>
          <w:bCs/>
          <w:color w:val="006078"/>
          <w:szCs w:val="22"/>
          <w:lang w:val="es-MX"/>
        </w:rPr>
        <w:t xml:space="preserve"> </w:t>
      </w:r>
      <w:r w:rsidR="00310BD6" w:rsidRPr="00EA5192">
        <w:rPr>
          <w:rFonts w:eastAsia="Arial" w:cs="Arial"/>
          <w:b/>
          <w:bCs/>
          <w:color w:val="006078"/>
          <w:szCs w:val="22"/>
          <w:lang w:val="es-MX"/>
        </w:rPr>
        <w:t xml:space="preserve">Registro de asistencia, y en su caso, declaratoria de </w:t>
      </w:r>
      <w:r w:rsidR="00310BD6" w:rsidRPr="00EA5192">
        <w:rPr>
          <w:rFonts w:eastAsia="Arial" w:cs="Arial"/>
          <w:b/>
          <w:bCs/>
          <w:i/>
          <w:iCs/>
          <w:color w:val="006078"/>
          <w:szCs w:val="22"/>
          <w:lang w:val="es-MX"/>
        </w:rPr>
        <w:t>qu</w:t>
      </w:r>
      <w:r w:rsidR="00DE235E" w:rsidRPr="00EA5192">
        <w:rPr>
          <w:rFonts w:eastAsia="Arial" w:cs="Arial"/>
          <w:b/>
          <w:bCs/>
          <w:i/>
          <w:iCs/>
          <w:color w:val="006078"/>
          <w:szCs w:val="22"/>
          <w:lang w:val="es-MX"/>
        </w:rPr>
        <w:t>o</w:t>
      </w:r>
      <w:r w:rsidR="00310BD6" w:rsidRPr="00EA5192">
        <w:rPr>
          <w:rFonts w:eastAsia="Arial" w:cs="Arial"/>
          <w:b/>
          <w:bCs/>
          <w:i/>
          <w:iCs/>
          <w:color w:val="006078"/>
          <w:szCs w:val="22"/>
          <w:lang w:val="es-MX"/>
        </w:rPr>
        <w:t>rum</w:t>
      </w:r>
      <w:r w:rsidR="00310BD6" w:rsidRPr="00EA5192">
        <w:rPr>
          <w:rFonts w:eastAsia="Arial" w:cs="Arial"/>
          <w:b/>
          <w:bCs/>
          <w:color w:val="006078"/>
          <w:szCs w:val="22"/>
          <w:lang w:val="es-MX"/>
        </w:rPr>
        <w:t xml:space="preserve"> y apertura</w:t>
      </w:r>
    </w:p>
    <w:p w14:paraId="5C9E1CD1" w14:textId="7A41A4F5" w:rsidR="00D14E66" w:rsidRPr="00EA5192" w:rsidRDefault="00DE235E" w:rsidP="00895709">
      <w:pPr>
        <w:tabs>
          <w:tab w:val="left" w:pos="993"/>
          <w:tab w:val="left" w:pos="1134"/>
        </w:tabs>
        <w:ind w:left="567"/>
        <w:rPr>
          <w:rFonts w:eastAsia="Arial" w:cs="Arial"/>
          <w:b/>
          <w:bCs/>
          <w:color w:val="006078"/>
          <w:szCs w:val="22"/>
          <w:lang w:val="es-MX"/>
        </w:rPr>
      </w:pPr>
      <w:r w:rsidRPr="00EA5192">
        <w:rPr>
          <w:rFonts w:eastAsia="Arial" w:cs="Arial"/>
          <w:b/>
          <w:bCs/>
          <w:color w:val="006078"/>
          <w:szCs w:val="22"/>
          <w:lang w:val="es-MX"/>
        </w:rPr>
        <w:tab/>
      </w:r>
      <w:r w:rsidR="00310BD6" w:rsidRPr="00EA5192">
        <w:rPr>
          <w:rFonts w:eastAsia="Arial" w:cs="Arial"/>
          <w:b/>
          <w:bCs/>
          <w:color w:val="006078"/>
          <w:szCs w:val="22"/>
          <w:lang w:val="es-MX"/>
        </w:rPr>
        <w:t>de la sesión</w:t>
      </w:r>
      <w:r w:rsidR="00711F6B" w:rsidRPr="00EA5192">
        <w:rPr>
          <w:rFonts w:eastAsia="Arial" w:cs="Arial"/>
          <w:b/>
          <w:bCs/>
          <w:color w:val="006078"/>
          <w:szCs w:val="22"/>
          <w:lang w:val="es-MX"/>
        </w:rPr>
        <w:t>.</w:t>
      </w:r>
    </w:p>
    <w:p w14:paraId="38C4731D" w14:textId="77777777" w:rsidR="00DC0428" w:rsidRPr="00EA5192" w:rsidRDefault="00DC0428" w:rsidP="00895709">
      <w:pPr>
        <w:rPr>
          <w:rFonts w:eastAsia="Arial" w:cs="Arial"/>
          <w:b/>
          <w:bCs/>
          <w:color w:val="006078"/>
          <w:szCs w:val="22"/>
          <w:lang w:val="es-MX"/>
        </w:rPr>
      </w:pPr>
    </w:p>
    <w:p w14:paraId="5BE81F7A" w14:textId="3B134980" w:rsidR="00960311" w:rsidRPr="00EA5192" w:rsidRDefault="00D129A3" w:rsidP="00895709">
      <w:pPr>
        <w:rPr>
          <w:rFonts w:eastAsia="Arial" w:cs="Arial"/>
          <w:szCs w:val="22"/>
          <w:lang w:val="es-MX"/>
        </w:rPr>
      </w:pPr>
      <w:r w:rsidRPr="00EA5192">
        <w:rPr>
          <w:rFonts w:eastAsia="Arial" w:cs="Arial"/>
          <w:szCs w:val="22"/>
          <w:lang w:val="es-MX"/>
        </w:rPr>
        <w:t>E</w:t>
      </w:r>
      <w:r w:rsidR="00CD6BA6" w:rsidRPr="00EA5192">
        <w:rPr>
          <w:rFonts w:eastAsia="Arial" w:cs="Arial"/>
          <w:szCs w:val="22"/>
          <w:lang w:val="es-MX"/>
        </w:rPr>
        <w:t>n</w:t>
      </w:r>
      <w:r w:rsidR="008B243F" w:rsidRPr="00EA5192">
        <w:rPr>
          <w:rFonts w:eastAsia="Arial" w:cs="Arial"/>
          <w:szCs w:val="22"/>
          <w:lang w:val="es-MX"/>
        </w:rPr>
        <w:t xml:space="preserve"> uso de la voz el</w:t>
      </w:r>
      <w:r w:rsidRPr="00EA5192">
        <w:rPr>
          <w:rFonts w:eastAsia="Arial" w:cs="Arial"/>
          <w:szCs w:val="22"/>
          <w:lang w:val="es-MX"/>
        </w:rPr>
        <w:t xml:space="preserve"> </w:t>
      </w:r>
      <w:r w:rsidR="003C545E" w:rsidRPr="00EA5192">
        <w:rPr>
          <w:rFonts w:eastAsia="Arial" w:cs="Arial"/>
          <w:szCs w:val="22"/>
          <w:lang w:val="es-MX"/>
        </w:rPr>
        <w:t>Dr. David Gómez Álvarez</w:t>
      </w:r>
      <w:r w:rsidR="00F853CD" w:rsidRPr="00EA5192">
        <w:rPr>
          <w:rFonts w:eastAsia="Arial" w:cs="Arial"/>
          <w:szCs w:val="22"/>
          <w:lang w:val="es-MX"/>
        </w:rPr>
        <w:t>, en lo ulterior, “Presidente</w:t>
      </w:r>
      <w:r w:rsidR="003331A0" w:rsidRPr="00EA5192">
        <w:rPr>
          <w:rFonts w:eastAsia="Arial" w:cs="Arial"/>
          <w:szCs w:val="22"/>
          <w:lang w:val="es-MX"/>
        </w:rPr>
        <w:t>”,</w:t>
      </w:r>
      <w:r w:rsidR="00F853CD" w:rsidRPr="00EA5192">
        <w:rPr>
          <w:rFonts w:eastAsia="Arial" w:cs="Arial"/>
          <w:szCs w:val="22"/>
          <w:lang w:val="es-MX"/>
        </w:rPr>
        <w:t xml:space="preserve"> </w:t>
      </w:r>
      <w:r w:rsidR="00A51C92" w:rsidRPr="00EA5192">
        <w:rPr>
          <w:rFonts w:eastAsia="Arial" w:cs="Arial"/>
          <w:szCs w:val="22"/>
          <w:lang w:val="es-MX"/>
        </w:rPr>
        <w:t xml:space="preserve">ofreció una cordial bienvenida </w:t>
      </w:r>
      <w:r w:rsidR="009668BB" w:rsidRPr="00EA5192">
        <w:rPr>
          <w:rFonts w:eastAsia="Arial" w:cs="Arial"/>
          <w:szCs w:val="22"/>
          <w:lang w:val="es-MX"/>
        </w:rPr>
        <w:t>a las y los integrantes del Comité Coordinado</w:t>
      </w:r>
      <w:r w:rsidR="004068CD" w:rsidRPr="00EA5192">
        <w:rPr>
          <w:rFonts w:eastAsia="Arial" w:cs="Arial"/>
          <w:szCs w:val="22"/>
          <w:lang w:val="es-MX"/>
        </w:rPr>
        <w:t>r</w:t>
      </w:r>
      <w:r w:rsidR="007D659B" w:rsidRPr="00EA5192">
        <w:rPr>
          <w:rFonts w:eastAsia="Arial" w:cs="Arial"/>
          <w:szCs w:val="22"/>
          <w:lang w:val="es-MX"/>
        </w:rPr>
        <w:t xml:space="preserve"> y</w:t>
      </w:r>
      <w:r w:rsidR="00A51C92" w:rsidRPr="00EA5192">
        <w:rPr>
          <w:rFonts w:eastAsia="Arial" w:cs="Arial"/>
          <w:szCs w:val="22"/>
          <w:lang w:val="es-MX"/>
        </w:rPr>
        <w:t xml:space="preserve"> solicitó</w:t>
      </w:r>
      <w:r w:rsidR="00D34FB2" w:rsidRPr="00EA5192">
        <w:rPr>
          <w:rFonts w:eastAsia="Arial" w:cs="Arial"/>
          <w:szCs w:val="22"/>
          <w:lang w:val="es-MX"/>
        </w:rPr>
        <w:t xml:space="preserve"> </w:t>
      </w:r>
      <w:r w:rsidR="002E40EB" w:rsidRPr="00EA5192">
        <w:rPr>
          <w:rFonts w:eastAsia="Arial" w:cs="Arial"/>
          <w:szCs w:val="22"/>
          <w:lang w:val="es-MX"/>
        </w:rPr>
        <w:t>al</w:t>
      </w:r>
      <w:r w:rsidR="0064765E" w:rsidRPr="00EA5192">
        <w:rPr>
          <w:rFonts w:eastAsia="Arial" w:cs="Arial"/>
          <w:szCs w:val="22"/>
          <w:lang w:val="es-MX"/>
        </w:rPr>
        <w:t xml:space="preserve"> Mtro. Gilberto Tinajero</w:t>
      </w:r>
      <w:r w:rsidR="00155E06" w:rsidRPr="00EA5192">
        <w:rPr>
          <w:rFonts w:eastAsia="Arial" w:cs="Arial"/>
          <w:szCs w:val="22"/>
          <w:lang w:val="es-MX"/>
        </w:rPr>
        <w:t xml:space="preserve"> </w:t>
      </w:r>
      <w:r w:rsidR="0064765E" w:rsidRPr="00EA5192">
        <w:rPr>
          <w:rFonts w:eastAsia="Arial" w:cs="Arial"/>
          <w:szCs w:val="22"/>
          <w:lang w:val="es-MX"/>
        </w:rPr>
        <w:t>Díaz,</w:t>
      </w:r>
      <w:r w:rsidR="00155E06" w:rsidRPr="00EA5192">
        <w:rPr>
          <w:rFonts w:eastAsia="Arial" w:cs="Arial"/>
          <w:szCs w:val="22"/>
          <w:lang w:val="es-MX"/>
        </w:rPr>
        <w:t xml:space="preserve"> en lo subsecuente, “Secretario Técnico”,</w:t>
      </w:r>
      <w:r w:rsidR="002E40EB" w:rsidRPr="00EA5192">
        <w:rPr>
          <w:rFonts w:eastAsia="Arial" w:cs="Arial"/>
          <w:szCs w:val="22"/>
          <w:lang w:val="es-MX"/>
        </w:rPr>
        <w:t xml:space="preserve"> </w:t>
      </w:r>
      <w:r w:rsidR="00AB70DB" w:rsidRPr="00EA5192">
        <w:rPr>
          <w:rFonts w:eastAsia="Arial" w:cs="Arial"/>
          <w:szCs w:val="22"/>
          <w:lang w:val="es-MX"/>
        </w:rPr>
        <w:t>veri</w:t>
      </w:r>
      <w:r w:rsidR="00105976" w:rsidRPr="00EA5192">
        <w:rPr>
          <w:rFonts w:eastAsia="Arial" w:cs="Arial"/>
          <w:szCs w:val="22"/>
          <w:lang w:val="es-MX"/>
        </w:rPr>
        <w:t xml:space="preserve">ficar </w:t>
      </w:r>
      <w:r w:rsidR="00AB70DB" w:rsidRPr="00EA5192">
        <w:rPr>
          <w:rFonts w:eastAsia="Arial" w:cs="Arial"/>
          <w:szCs w:val="22"/>
          <w:lang w:val="es-MX"/>
        </w:rPr>
        <w:t>la existencia de quorum</w:t>
      </w:r>
      <w:r w:rsidR="00105976" w:rsidRPr="00EA5192">
        <w:rPr>
          <w:rFonts w:eastAsia="Arial" w:cs="Arial"/>
          <w:szCs w:val="22"/>
          <w:lang w:val="es-MX"/>
        </w:rPr>
        <w:t xml:space="preserve"> legal</w:t>
      </w:r>
      <w:r w:rsidR="00AB70DB" w:rsidRPr="00EA5192">
        <w:rPr>
          <w:rFonts w:eastAsia="Arial" w:cs="Arial"/>
          <w:szCs w:val="22"/>
          <w:lang w:val="es-MX"/>
        </w:rPr>
        <w:t xml:space="preserve"> para</w:t>
      </w:r>
      <w:r w:rsidR="00105976" w:rsidRPr="00EA5192">
        <w:rPr>
          <w:rFonts w:eastAsia="Arial" w:cs="Arial"/>
          <w:szCs w:val="22"/>
          <w:lang w:val="es-MX"/>
        </w:rPr>
        <w:t xml:space="preserve"> celebrar la sesión</w:t>
      </w:r>
      <w:r w:rsidR="00AB70DB" w:rsidRPr="00EA5192">
        <w:rPr>
          <w:rFonts w:eastAsia="Arial" w:cs="Arial"/>
          <w:szCs w:val="22"/>
          <w:lang w:val="es-MX"/>
        </w:rPr>
        <w:t xml:space="preserve">. </w:t>
      </w:r>
      <w:r w:rsidR="004068CD" w:rsidRPr="00EA5192">
        <w:rPr>
          <w:rFonts w:eastAsia="Arial" w:cs="Arial"/>
          <w:szCs w:val="22"/>
          <w:lang w:val="es-MX"/>
        </w:rPr>
        <w:t xml:space="preserve"> </w:t>
      </w:r>
    </w:p>
    <w:p w14:paraId="52DD907F" w14:textId="3935CAE0" w:rsidR="00F16437" w:rsidRPr="00EA5192" w:rsidRDefault="00F16437" w:rsidP="00895709">
      <w:pPr>
        <w:rPr>
          <w:rFonts w:eastAsia="Arial" w:cs="Arial"/>
          <w:szCs w:val="22"/>
          <w:lang w:val="es-MX"/>
        </w:rPr>
      </w:pPr>
    </w:p>
    <w:p w14:paraId="3675EEB6" w14:textId="530E3F03" w:rsidR="006023A6" w:rsidRPr="00EA5192" w:rsidRDefault="007D659B" w:rsidP="00895709">
      <w:pPr>
        <w:rPr>
          <w:rFonts w:eastAsia="Arial" w:cs="Arial"/>
          <w:szCs w:val="22"/>
          <w:lang w:val="es-MX"/>
        </w:rPr>
      </w:pPr>
      <w:r w:rsidRPr="00EA5192">
        <w:rPr>
          <w:rFonts w:eastAsia="Arial" w:cs="Arial"/>
          <w:szCs w:val="22"/>
          <w:lang w:val="es-MX"/>
        </w:rPr>
        <w:t xml:space="preserve">Por su parte el </w:t>
      </w:r>
      <w:r w:rsidR="00A03DEC" w:rsidRPr="00EA5192">
        <w:rPr>
          <w:rFonts w:eastAsia="Arial" w:cs="Arial"/>
          <w:szCs w:val="22"/>
          <w:lang w:val="es-MX"/>
        </w:rPr>
        <w:t>Secretario Técnico mencio</w:t>
      </w:r>
      <w:r w:rsidRPr="00EA5192">
        <w:rPr>
          <w:rFonts w:eastAsia="Arial" w:cs="Arial"/>
          <w:szCs w:val="22"/>
          <w:lang w:val="es-MX"/>
        </w:rPr>
        <w:t>nó</w:t>
      </w:r>
      <w:r w:rsidR="00F641E0" w:rsidRPr="00EA5192">
        <w:rPr>
          <w:rFonts w:eastAsia="Arial" w:cs="Arial"/>
          <w:szCs w:val="22"/>
          <w:lang w:val="es-MX"/>
        </w:rPr>
        <w:t xml:space="preserve"> que</w:t>
      </w:r>
      <w:r w:rsidR="00A03DEC" w:rsidRPr="00EA5192">
        <w:rPr>
          <w:rFonts w:eastAsia="Arial" w:cs="Arial"/>
          <w:szCs w:val="22"/>
          <w:lang w:val="es-MX"/>
        </w:rPr>
        <w:t xml:space="preserve"> </w:t>
      </w:r>
      <w:r w:rsidR="00F641E0" w:rsidRPr="00EA5192">
        <w:rPr>
          <w:rFonts w:eastAsia="Arial" w:cs="Arial"/>
          <w:szCs w:val="22"/>
          <w:lang w:val="es-MX"/>
        </w:rPr>
        <w:t>fueron convocados de conformidad a los artículos 11, fracción III, y 12 numerales 1,</w:t>
      </w:r>
      <w:r w:rsidR="0088137A" w:rsidRPr="00EA5192">
        <w:rPr>
          <w:rFonts w:eastAsia="Arial" w:cs="Arial"/>
          <w:szCs w:val="22"/>
          <w:lang w:val="es-MX"/>
        </w:rPr>
        <w:t xml:space="preserve"> </w:t>
      </w:r>
      <w:r w:rsidR="00F641E0" w:rsidRPr="00EA5192">
        <w:rPr>
          <w:rFonts w:eastAsia="Arial" w:cs="Arial"/>
          <w:szCs w:val="22"/>
          <w:lang w:val="es-MX"/>
        </w:rPr>
        <w:t>2 y 5 de la Ley del Sistema Anticorrupción del Estado de Jalisco</w:t>
      </w:r>
      <w:r w:rsidR="00802A82" w:rsidRPr="00EA5192">
        <w:rPr>
          <w:rFonts w:eastAsia="Arial" w:cs="Arial"/>
          <w:szCs w:val="22"/>
          <w:lang w:val="es-MX"/>
        </w:rPr>
        <w:t xml:space="preserve">; </w:t>
      </w:r>
      <w:r w:rsidR="00A6570A" w:rsidRPr="00EA5192">
        <w:rPr>
          <w:rFonts w:eastAsia="Arial" w:cs="Arial"/>
          <w:szCs w:val="22"/>
          <w:lang w:val="es-MX"/>
        </w:rPr>
        <w:t xml:space="preserve">y con </w:t>
      </w:r>
      <w:r w:rsidR="00390F91" w:rsidRPr="00EA5192">
        <w:rPr>
          <w:rFonts w:eastAsia="Arial" w:cs="Arial"/>
          <w:szCs w:val="22"/>
          <w:lang w:val="es-MX"/>
        </w:rPr>
        <w:t>el objeto de dar</w:t>
      </w:r>
      <w:r w:rsidR="004244AB" w:rsidRPr="00EA5192">
        <w:rPr>
          <w:rFonts w:eastAsia="Arial" w:cs="Arial"/>
          <w:szCs w:val="22"/>
          <w:lang w:val="es-MX"/>
        </w:rPr>
        <w:t xml:space="preserve"> cumplimiento a lo estipulado en el punto 5 del artículo 12 de la Ley del Sistema Anticorrupción del Estado de Jalisco</w:t>
      </w:r>
      <w:r w:rsidR="007C3B60" w:rsidRPr="00EA5192">
        <w:rPr>
          <w:rFonts w:eastAsia="Arial" w:cs="Arial"/>
          <w:szCs w:val="22"/>
          <w:lang w:val="es-MX"/>
        </w:rPr>
        <w:t xml:space="preserve">, </w:t>
      </w:r>
      <w:r w:rsidR="00A6570A" w:rsidRPr="00EA5192">
        <w:rPr>
          <w:rFonts w:eastAsia="Arial" w:cs="Arial"/>
          <w:szCs w:val="22"/>
          <w:lang w:val="es-MX"/>
        </w:rPr>
        <w:t>en este sentido</w:t>
      </w:r>
      <w:r w:rsidR="007C3B60" w:rsidRPr="00EA5192">
        <w:rPr>
          <w:rFonts w:eastAsia="Arial" w:cs="Arial"/>
          <w:szCs w:val="22"/>
          <w:lang w:val="es-MX"/>
        </w:rPr>
        <w:t xml:space="preserve"> </w:t>
      </w:r>
      <w:r w:rsidR="007C0007" w:rsidRPr="00EA5192">
        <w:rPr>
          <w:rFonts w:eastAsia="Arial" w:cs="Arial"/>
          <w:szCs w:val="22"/>
          <w:lang w:val="es-MX"/>
        </w:rPr>
        <w:t xml:space="preserve">verificó la asistencia </w:t>
      </w:r>
      <w:r w:rsidR="0047285A" w:rsidRPr="00EA5192">
        <w:rPr>
          <w:rFonts w:eastAsia="Arial" w:cs="Arial"/>
          <w:szCs w:val="22"/>
          <w:lang w:val="es-MX"/>
        </w:rPr>
        <w:t>de los siguientes integrantes del Comité Coordinador:</w:t>
      </w:r>
      <w:r w:rsidR="000E0C8F" w:rsidRPr="00EA5192">
        <w:rPr>
          <w:rFonts w:eastAsia="Arial" w:cs="Arial"/>
          <w:szCs w:val="22"/>
          <w:lang w:val="es-MX"/>
        </w:rPr>
        <w:t xml:space="preserve"> </w:t>
      </w:r>
    </w:p>
    <w:p w14:paraId="34CC8354" w14:textId="77777777" w:rsidR="00F641E0" w:rsidRPr="00EA5192" w:rsidRDefault="00F641E0" w:rsidP="00895709">
      <w:pPr>
        <w:rPr>
          <w:rFonts w:eastAsia="Arial" w:cs="Arial"/>
          <w:szCs w:val="22"/>
          <w:lang w:val="es-MX"/>
        </w:rPr>
      </w:pPr>
    </w:p>
    <w:p w14:paraId="157922BC" w14:textId="2C7622D5" w:rsidR="006023A6" w:rsidRPr="00EA5192" w:rsidRDefault="006023A6" w:rsidP="00895709">
      <w:pPr>
        <w:pStyle w:val="Prrafodelista"/>
        <w:numPr>
          <w:ilvl w:val="0"/>
          <w:numId w:val="3"/>
        </w:numPr>
        <w:jc w:val="both"/>
        <w:rPr>
          <w:rFonts w:eastAsia="Arial" w:cs="Arial"/>
          <w:szCs w:val="22"/>
          <w:lang w:val="es-MX"/>
        </w:rPr>
      </w:pPr>
      <w:r w:rsidRPr="00EA5192">
        <w:rPr>
          <w:rFonts w:eastAsia="Arial" w:cs="Arial"/>
          <w:szCs w:val="22"/>
          <w:lang w:val="es-MX"/>
        </w:rPr>
        <w:t>Dr</w:t>
      </w:r>
      <w:r w:rsidR="00513A1E" w:rsidRPr="00EA5192">
        <w:rPr>
          <w:rFonts w:eastAsia="Arial" w:cs="Arial"/>
          <w:szCs w:val="22"/>
          <w:lang w:val="es-MX"/>
        </w:rPr>
        <w:t xml:space="preserve">. </w:t>
      </w:r>
      <w:r w:rsidR="000E0C8F" w:rsidRPr="00EA5192">
        <w:rPr>
          <w:rFonts w:eastAsia="Arial" w:cs="Arial"/>
          <w:szCs w:val="22"/>
          <w:lang w:val="es-MX"/>
        </w:rPr>
        <w:t>David Gómez Álvarez</w:t>
      </w:r>
      <w:r w:rsidRPr="00EA5192">
        <w:rPr>
          <w:rFonts w:eastAsia="Arial" w:cs="Arial"/>
          <w:szCs w:val="22"/>
          <w:lang w:val="es-MX"/>
        </w:rPr>
        <w:t>, President</w:t>
      </w:r>
      <w:r w:rsidR="000E0C8F" w:rsidRPr="00EA5192">
        <w:rPr>
          <w:rFonts w:eastAsia="Arial" w:cs="Arial"/>
          <w:szCs w:val="22"/>
          <w:lang w:val="es-MX"/>
        </w:rPr>
        <w:t>e</w:t>
      </w:r>
      <w:r w:rsidRPr="00EA5192">
        <w:rPr>
          <w:rFonts w:eastAsia="Arial" w:cs="Arial"/>
          <w:szCs w:val="22"/>
          <w:lang w:val="es-MX"/>
        </w:rPr>
        <w:t xml:space="preserve"> del Comité Coordinador del Sistema Estatal Anticorrupción </w:t>
      </w:r>
      <w:r w:rsidR="001B1977" w:rsidRPr="00EA5192">
        <w:rPr>
          <w:rFonts w:eastAsia="Arial" w:cs="Arial"/>
          <w:szCs w:val="22"/>
          <w:lang w:val="es-MX"/>
        </w:rPr>
        <w:t>de Jalisco</w:t>
      </w:r>
      <w:r w:rsidR="00783024" w:rsidRPr="00EA5192">
        <w:rPr>
          <w:rFonts w:eastAsia="Arial" w:cs="Arial"/>
          <w:szCs w:val="22"/>
          <w:lang w:val="es-MX"/>
        </w:rPr>
        <w:t xml:space="preserve"> en representación del Comité de Participación Social</w:t>
      </w:r>
      <w:r w:rsidR="00D533B7" w:rsidRPr="00EA5192">
        <w:rPr>
          <w:rFonts w:eastAsia="Arial" w:cs="Arial"/>
          <w:szCs w:val="22"/>
          <w:lang w:val="es-MX"/>
        </w:rPr>
        <w:t>.</w:t>
      </w:r>
    </w:p>
    <w:p w14:paraId="0D21EEAE" w14:textId="1A4DA3E6" w:rsidR="00B47CB9" w:rsidRPr="00EA5192" w:rsidRDefault="00B47CB9" w:rsidP="00895709">
      <w:pPr>
        <w:pStyle w:val="Prrafodelista"/>
        <w:numPr>
          <w:ilvl w:val="0"/>
          <w:numId w:val="3"/>
        </w:numPr>
        <w:jc w:val="both"/>
        <w:rPr>
          <w:rFonts w:eastAsia="Arial" w:cs="Arial"/>
          <w:szCs w:val="22"/>
          <w:lang w:val="es-MX"/>
        </w:rPr>
      </w:pPr>
      <w:r w:rsidRPr="00EA5192">
        <w:rPr>
          <w:rFonts w:eastAsia="Arial" w:cs="Arial"/>
          <w:szCs w:val="22"/>
          <w:lang w:val="es-MX"/>
        </w:rPr>
        <w:lastRenderedPageBreak/>
        <w:t>Dr. Jorge Alejandro Ortiz Ramírez, Auditor Superior del Estado de Jalisco</w:t>
      </w:r>
      <w:r w:rsidR="00D533B7" w:rsidRPr="00EA5192">
        <w:rPr>
          <w:rFonts w:eastAsia="Arial" w:cs="Arial"/>
          <w:szCs w:val="22"/>
          <w:lang w:val="es-MX"/>
        </w:rPr>
        <w:t>.</w:t>
      </w:r>
    </w:p>
    <w:p w14:paraId="3FE69B50" w14:textId="5ADACCDB" w:rsidR="007702AC" w:rsidRPr="00EA5192" w:rsidRDefault="00B470AB" w:rsidP="00895709">
      <w:pPr>
        <w:pStyle w:val="Prrafodelista"/>
        <w:numPr>
          <w:ilvl w:val="0"/>
          <w:numId w:val="3"/>
        </w:numPr>
        <w:jc w:val="both"/>
        <w:rPr>
          <w:rFonts w:eastAsia="Arial" w:cs="Arial"/>
          <w:szCs w:val="22"/>
          <w:lang w:val="es-MX"/>
        </w:rPr>
      </w:pPr>
      <w:r w:rsidRPr="00EA5192">
        <w:rPr>
          <w:rFonts w:eastAsia="Arial" w:cs="Arial"/>
          <w:szCs w:val="22"/>
          <w:lang w:val="es-MX"/>
        </w:rPr>
        <w:t xml:space="preserve">Mtra. Olga </w:t>
      </w:r>
      <w:r w:rsidR="00D94A8A" w:rsidRPr="00EA5192">
        <w:rPr>
          <w:rFonts w:eastAsia="Arial" w:cs="Arial"/>
          <w:szCs w:val="22"/>
          <w:lang w:val="es-MX"/>
        </w:rPr>
        <w:t>Navarro Benavides</w:t>
      </w:r>
      <w:r w:rsidR="00744CEC" w:rsidRPr="00EA5192">
        <w:rPr>
          <w:rFonts w:eastAsia="Arial" w:cs="Arial"/>
          <w:szCs w:val="22"/>
          <w:lang w:val="es-MX"/>
        </w:rPr>
        <w:t xml:space="preserve">, </w:t>
      </w:r>
      <w:r w:rsidR="0071778E" w:rsidRPr="00EA5192">
        <w:rPr>
          <w:rFonts w:eastAsia="Arial" w:cs="Arial"/>
          <w:szCs w:val="22"/>
          <w:lang w:val="es-MX"/>
        </w:rPr>
        <w:t>Comisionad</w:t>
      </w:r>
      <w:r w:rsidRPr="00EA5192">
        <w:rPr>
          <w:rFonts w:eastAsia="Arial" w:cs="Arial"/>
          <w:szCs w:val="22"/>
          <w:lang w:val="es-MX"/>
        </w:rPr>
        <w:t>a</w:t>
      </w:r>
      <w:r w:rsidR="0071778E" w:rsidRPr="00EA5192">
        <w:rPr>
          <w:rFonts w:eastAsia="Arial" w:cs="Arial"/>
          <w:szCs w:val="22"/>
          <w:lang w:val="es-MX"/>
        </w:rPr>
        <w:t xml:space="preserve"> President</w:t>
      </w:r>
      <w:r w:rsidRPr="00EA5192">
        <w:rPr>
          <w:rFonts w:eastAsia="Arial" w:cs="Arial"/>
          <w:szCs w:val="22"/>
          <w:lang w:val="es-MX"/>
        </w:rPr>
        <w:t>a</w:t>
      </w:r>
      <w:r w:rsidR="0071778E" w:rsidRPr="00EA5192">
        <w:rPr>
          <w:rFonts w:eastAsia="Arial" w:cs="Arial"/>
          <w:szCs w:val="22"/>
          <w:lang w:val="es-MX"/>
        </w:rPr>
        <w:t xml:space="preserve"> del Instituto de Transparencia, Información Pública y Protección de Datos Personales del Estado de Jalisco</w:t>
      </w:r>
      <w:r w:rsidR="00D533B7" w:rsidRPr="00EA5192">
        <w:rPr>
          <w:rFonts w:eastAsia="Arial" w:cs="Arial"/>
          <w:szCs w:val="22"/>
          <w:lang w:val="es-MX"/>
        </w:rPr>
        <w:t>.</w:t>
      </w:r>
    </w:p>
    <w:p w14:paraId="249DC550" w14:textId="5B3E465D" w:rsidR="0071778E" w:rsidRPr="00EA5192" w:rsidRDefault="007702AC" w:rsidP="00895709">
      <w:pPr>
        <w:pStyle w:val="Prrafodelista"/>
        <w:numPr>
          <w:ilvl w:val="0"/>
          <w:numId w:val="3"/>
        </w:numPr>
        <w:jc w:val="both"/>
        <w:rPr>
          <w:rFonts w:eastAsia="Arial" w:cs="Arial"/>
          <w:szCs w:val="22"/>
          <w:lang w:val="es-MX"/>
        </w:rPr>
      </w:pPr>
      <w:r w:rsidRPr="00EA5192">
        <w:rPr>
          <w:rFonts w:eastAsia="Arial" w:cs="Arial"/>
          <w:szCs w:val="22"/>
          <w:lang w:val="es-MX"/>
        </w:rPr>
        <w:t>Mtro. José Ramón Jiménez Gutiérrez, Presidente del Tribunal de Justicia Administrativa.</w:t>
      </w:r>
    </w:p>
    <w:p w14:paraId="6FCDE218" w14:textId="77777777" w:rsidR="00123C9D" w:rsidRPr="00EA5192" w:rsidRDefault="00123C9D" w:rsidP="00895709">
      <w:pPr>
        <w:rPr>
          <w:rFonts w:cs="Arial"/>
          <w:szCs w:val="22"/>
          <w:lang w:val="es-MX"/>
        </w:rPr>
      </w:pPr>
    </w:p>
    <w:p w14:paraId="25A79E84" w14:textId="1F98C7B8" w:rsidR="008729E5" w:rsidRPr="00EA5192" w:rsidRDefault="00653AEE" w:rsidP="00895709">
      <w:pPr>
        <w:rPr>
          <w:rFonts w:cs="Arial"/>
          <w:szCs w:val="22"/>
          <w:lang w:val="es-MX"/>
        </w:rPr>
      </w:pPr>
      <w:r w:rsidRPr="00EA5192">
        <w:rPr>
          <w:rFonts w:cs="Arial"/>
          <w:szCs w:val="22"/>
          <w:lang w:val="es-MX"/>
        </w:rPr>
        <w:t xml:space="preserve">En ese orden de ideas, el Secretario Técnico hizo del conocimiento que </w:t>
      </w:r>
      <w:r w:rsidR="00137CEB" w:rsidRPr="00EA5192">
        <w:rPr>
          <w:rFonts w:cs="Arial"/>
          <w:szCs w:val="22"/>
          <w:lang w:val="es-MX"/>
        </w:rPr>
        <w:t>asistieron</w:t>
      </w:r>
      <w:r w:rsidR="00601EEF" w:rsidRPr="00EA5192">
        <w:rPr>
          <w:rFonts w:cs="Arial"/>
          <w:szCs w:val="22"/>
          <w:lang w:val="es-MX"/>
        </w:rPr>
        <w:t xml:space="preserve"> </w:t>
      </w:r>
      <w:r w:rsidR="005C286E" w:rsidRPr="00EA5192">
        <w:rPr>
          <w:rFonts w:cs="Arial"/>
          <w:szCs w:val="22"/>
          <w:lang w:val="es-MX"/>
        </w:rPr>
        <w:t xml:space="preserve">4 </w:t>
      </w:r>
      <w:r w:rsidR="00853C05" w:rsidRPr="00EA5192">
        <w:rPr>
          <w:rFonts w:cs="Arial"/>
          <w:szCs w:val="22"/>
          <w:lang w:val="es-MX"/>
        </w:rPr>
        <w:t>integrantes</w:t>
      </w:r>
      <w:r w:rsidR="005C286E" w:rsidRPr="00EA5192">
        <w:rPr>
          <w:rFonts w:cs="Arial"/>
          <w:szCs w:val="22"/>
          <w:lang w:val="es-MX"/>
        </w:rPr>
        <w:t xml:space="preserve"> del Comité Coordinador</w:t>
      </w:r>
      <w:r w:rsidR="00326A82" w:rsidRPr="00EA5192">
        <w:rPr>
          <w:rFonts w:cs="Arial"/>
          <w:szCs w:val="22"/>
          <w:lang w:val="es-MX"/>
        </w:rPr>
        <w:t xml:space="preserve">, </w:t>
      </w:r>
      <w:r w:rsidR="005C286E" w:rsidRPr="00EA5192">
        <w:rPr>
          <w:rFonts w:cs="Arial"/>
          <w:szCs w:val="22"/>
          <w:lang w:val="es-MX"/>
        </w:rPr>
        <w:t>2 dos de ellos</w:t>
      </w:r>
      <w:r w:rsidR="00326A82" w:rsidRPr="00EA5192">
        <w:rPr>
          <w:rFonts w:cs="Arial"/>
          <w:szCs w:val="22"/>
          <w:lang w:val="es-MX"/>
        </w:rPr>
        <w:t xml:space="preserve"> de manera presencial y </w:t>
      </w:r>
      <w:r w:rsidR="007B4C4B" w:rsidRPr="00EA5192">
        <w:rPr>
          <w:rFonts w:cs="Arial"/>
          <w:szCs w:val="22"/>
          <w:lang w:val="es-MX"/>
        </w:rPr>
        <w:t>2</w:t>
      </w:r>
      <w:r w:rsidR="00326A82" w:rsidRPr="00EA5192">
        <w:rPr>
          <w:rFonts w:cs="Arial"/>
          <w:szCs w:val="22"/>
          <w:lang w:val="es-MX"/>
        </w:rPr>
        <w:t xml:space="preserve"> de manera virtual, </w:t>
      </w:r>
      <w:r w:rsidR="00D750DD" w:rsidRPr="00EA5192">
        <w:rPr>
          <w:rFonts w:cs="Arial"/>
          <w:szCs w:val="22"/>
          <w:lang w:val="es-MX"/>
        </w:rPr>
        <w:t>de tal forma que</w:t>
      </w:r>
      <w:r w:rsidR="00C139A8" w:rsidRPr="00EA5192">
        <w:rPr>
          <w:rFonts w:cs="Arial"/>
          <w:szCs w:val="22"/>
          <w:lang w:val="es-MX"/>
        </w:rPr>
        <w:t xml:space="preserve"> </w:t>
      </w:r>
      <w:r w:rsidR="009A04CC" w:rsidRPr="00EA5192">
        <w:rPr>
          <w:rFonts w:cs="Arial"/>
          <w:szCs w:val="22"/>
          <w:lang w:val="es-MX"/>
        </w:rPr>
        <w:t xml:space="preserve">existió </w:t>
      </w:r>
      <w:r w:rsidR="00C139A8" w:rsidRPr="00EA5192">
        <w:rPr>
          <w:rFonts w:cs="Arial"/>
          <w:szCs w:val="22"/>
          <w:lang w:val="es-MX"/>
        </w:rPr>
        <w:t xml:space="preserve">el </w:t>
      </w:r>
      <w:r w:rsidR="00C139A8" w:rsidRPr="00EA5192">
        <w:rPr>
          <w:rFonts w:cs="Arial"/>
          <w:i/>
          <w:iCs/>
          <w:szCs w:val="22"/>
          <w:lang w:val="es-MX"/>
        </w:rPr>
        <w:t>qu</w:t>
      </w:r>
      <w:r w:rsidR="00230C93" w:rsidRPr="00EA5192">
        <w:rPr>
          <w:rFonts w:cs="Arial"/>
          <w:i/>
          <w:iCs/>
          <w:szCs w:val="22"/>
          <w:lang w:val="es-MX"/>
        </w:rPr>
        <w:t>o</w:t>
      </w:r>
      <w:r w:rsidR="00C139A8" w:rsidRPr="00EA5192">
        <w:rPr>
          <w:rFonts w:cs="Arial"/>
          <w:i/>
          <w:iCs/>
          <w:szCs w:val="22"/>
          <w:lang w:val="es-MX"/>
        </w:rPr>
        <w:t>rum</w:t>
      </w:r>
      <w:r w:rsidR="00C139A8" w:rsidRPr="00EA5192">
        <w:rPr>
          <w:rFonts w:cs="Arial"/>
          <w:szCs w:val="22"/>
          <w:lang w:val="es-MX"/>
        </w:rPr>
        <w:t xml:space="preserve"> legal</w:t>
      </w:r>
      <w:r w:rsidR="005D3237" w:rsidRPr="00EA5192">
        <w:rPr>
          <w:rFonts w:cs="Arial"/>
          <w:szCs w:val="22"/>
          <w:lang w:val="es-MX"/>
        </w:rPr>
        <w:t xml:space="preserve"> necesario</w:t>
      </w:r>
      <w:r w:rsidR="00541FF4" w:rsidRPr="00EA5192">
        <w:rPr>
          <w:rFonts w:cs="Arial"/>
          <w:szCs w:val="22"/>
          <w:lang w:val="es-MX"/>
        </w:rPr>
        <w:t xml:space="preserve"> para sesionar</w:t>
      </w:r>
      <w:r w:rsidR="005D3237" w:rsidRPr="00EA5192">
        <w:rPr>
          <w:rFonts w:cs="Arial"/>
          <w:szCs w:val="22"/>
          <w:lang w:val="es-MX"/>
        </w:rPr>
        <w:t xml:space="preserve"> </w:t>
      </w:r>
      <w:r w:rsidR="00C139A8" w:rsidRPr="00EA5192">
        <w:rPr>
          <w:rFonts w:cs="Arial"/>
          <w:szCs w:val="22"/>
          <w:lang w:val="es-MX"/>
        </w:rPr>
        <w:t>según lo estipulado por el artículo 12 numeral 2 de la Ley del Sistema Anticorrupción del Estado de Jalisco</w:t>
      </w:r>
      <w:r w:rsidR="00D84336" w:rsidRPr="00EA5192">
        <w:rPr>
          <w:rFonts w:cs="Arial"/>
          <w:szCs w:val="22"/>
          <w:lang w:val="es-MX"/>
        </w:rPr>
        <w:t>,</w:t>
      </w:r>
      <w:r w:rsidR="00D6003E" w:rsidRPr="00EA5192">
        <w:rPr>
          <w:rFonts w:cs="Arial"/>
          <w:szCs w:val="22"/>
          <w:lang w:val="es-MX"/>
        </w:rPr>
        <w:t xml:space="preserve"> por lo que </w:t>
      </w:r>
      <w:r w:rsidR="002D2C77" w:rsidRPr="00EA5192">
        <w:rPr>
          <w:rFonts w:cs="Arial"/>
          <w:szCs w:val="22"/>
          <w:lang w:val="es-MX"/>
        </w:rPr>
        <w:t>siendo las 1</w:t>
      </w:r>
      <w:r w:rsidR="00AB41C2" w:rsidRPr="00EA5192">
        <w:rPr>
          <w:rFonts w:cs="Arial"/>
          <w:szCs w:val="22"/>
          <w:lang w:val="es-MX"/>
        </w:rPr>
        <w:t>6:46</w:t>
      </w:r>
      <w:r w:rsidR="002D2C77" w:rsidRPr="00EA5192">
        <w:rPr>
          <w:rFonts w:cs="Arial"/>
          <w:szCs w:val="22"/>
          <w:lang w:val="es-MX"/>
        </w:rPr>
        <w:t xml:space="preserve"> horas del</w:t>
      </w:r>
      <w:r w:rsidR="006740BD" w:rsidRPr="00EA5192">
        <w:rPr>
          <w:rFonts w:cs="Arial"/>
          <w:szCs w:val="22"/>
          <w:lang w:val="es-MX"/>
        </w:rPr>
        <w:t xml:space="preserve"> día</w:t>
      </w:r>
      <w:r w:rsidR="002D2C77" w:rsidRPr="00EA5192">
        <w:rPr>
          <w:rFonts w:cs="Arial"/>
          <w:szCs w:val="22"/>
          <w:lang w:val="es-MX"/>
        </w:rPr>
        <w:t xml:space="preserve"> </w:t>
      </w:r>
      <w:r w:rsidR="00AB41C2" w:rsidRPr="00EA5192">
        <w:rPr>
          <w:rFonts w:cs="Arial"/>
          <w:szCs w:val="22"/>
          <w:lang w:val="es-MX"/>
        </w:rPr>
        <w:t>jueves</w:t>
      </w:r>
      <w:r w:rsidR="0083507E" w:rsidRPr="00EA5192">
        <w:rPr>
          <w:rFonts w:cs="Arial"/>
          <w:szCs w:val="22"/>
          <w:lang w:val="es-MX"/>
        </w:rPr>
        <w:t xml:space="preserve"> </w:t>
      </w:r>
      <w:r w:rsidR="00F60417" w:rsidRPr="00EA5192">
        <w:rPr>
          <w:rFonts w:cs="Arial"/>
          <w:szCs w:val="22"/>
          <w:lang w:val="es-MX"/>
        </w:rPr>
        <w:t>1</w:t>
      </w:r>
      <w:r w:rsidR="0083507E" w:rsidRPr="00EA5192">
        <w:rPr>
          <w:rFonts w:cs="Arial"/>
          <w:szCs w:val="22"/>
          <w:lang w:val="es-MX"/>
        </w:rPr>
        <w:t xml:space="preserve"> de </w:t>
      </w:r>
      <w:r w:rsidR="006740BD" w:rsidRPr="00EA5192">
        <w:rPr>
          <w:rFonts w:cs="Arial"/>
          <w:szCs w:val="22"/>
          <w:lang w:val="es-MX"/>
        </w:rPr>
        <w:t>febrero</w:t>
      </w:r>
      <w:r w:rsidR="002D2C77" w:rsidRPr="00EA5192">
        <w:rPr>
          <w:rFonts w:cs="Arial"/>
          <w:szCs w:val="22"/>
          <w:lang w:val="es-MX"/>
        </w:rPr>
        <w:t xml:space="preserve"> de 202</w:t>
      </w:r>
      <w:r w:rsidR="006740BD" w:rsidRPr="00EA5192">
        <w:rPr>
          <w:rFonts w:cs="Arial"/>
          <w:szCs w:val="22"/>
          <w:lang w:val="es-MX"/>
        </w:rPr>
        <w:t xml:space="preserve">4, </w:t>
      </w:r>
      <w:r w:rsidR="00B15DE0" w:rsidRPr="00EA5192">
        <w:rPr>
          <w:rFonts w:cs="Arial"/>
          <w:szCs w:val="22"/>
          <w:lang w:val="es-MX"/>
        </w:rPr>
        <w:t>el Presidente declaró formalmente iniciada la Primera Sesión Ordinaria de</w:t>
      </w:r>
      <w:r w:rsidR="001F696C" w:rsidRPr="00EA5192">
        <w:rPr>
          <w:rFonts w:cs="Arial"/>
          <w:szCs w:val="22"/>
          <w:lang w:val="es-MX"/>
        </w:rPr>
        <w:t>l Comité Coordinador</w:t>
      </w:r>
      <w:r w:rsidR="00D84336" w:rsidRPr="00EA5192">
        <w:rPr>
          <w:rFonts w:cs="Arial"/>
          <w:szCs w:val="22"/>
          <w:lang w:val="es-MX"/>
        </w:rPr>
        <w:t>,</w:t>
      </w:r>
      <w:r w:rsidR="00AA4F15" w:rsidRPr="00EA5192">
        <w:rPr>
          <w:rFonts w:cs="Arial"/>
          <w:szCs w:val="22"/>
          <w:lang w:val="es-MX"/>
        </w:rPr>
        <w:t xml:space="preserve"> </w:t>
      </w:r>
      <w:r w:rsidR="00D84336" w:rsidRPr="00EA5192">
        <w:rPr>
          <w:rFonts w:cs="Arial"/>
          <w:szCs w:val="22"/>
          <w:lang w:val="es-MX"/>
        </w:rPr>
        <w:t xml:space="preserve">en consecuencia, los acuerdos que fueron </w:t>
      </w:r>
      <w:r w:rsidR="00083C1B" w:rsidRPr="00EA5192">
        <w:rPr>
          <w:rFonts w:cs="Arial"/>
          <w:szCs w:val="22"/>
          <w:lang w:val="es-MX"/>
        </w:rPr>
        <w:t xml:space="preserve">alcanzados </w:t>
      </w:r>
      <w:r w:rsidR="00D84336" w:rsidRPr="00EA5192">
        <w:rPr>
          <w:rFonts w:cs="Arial"/>
          <w:szCs w:val="22"/>
          <w:lang w:val="es-MX"/>
        </w:rPr>
        <w:t>son</w:t>
      </w:r>
      <w:r w:rsidR="00083C1B" w:rsidRPr="00EA5192">
        <w:rPr>
          <w:rFonts w:cs="Arial"/>
          <w:szCs w:val="22"/>
          <w:lang w:val="es-MX"/>
        </w:rPr>
        <w:t xml:space="preserve"> de carácter</w:t>
      </w:r>
      <w:r w:rsidR="00D84336" w:rsidRPr="00EA5192">
        <w:rPr>
          <w:rFonts w:cs="Arial"/>
          <w:szCs w:val="22"/>
          <w:lang w:val="es-MX"/>
        </w:rPr>
        <w:t xml:space="preserve"> legal y válidos</w:t>
      </w:r>
      <w:r w:rsidR="006E077D" w:rsidRPr="00EA5192">
        <w:rPr>
          <w:rFonts w:cs="Arial"/>
          <w:szCs w:val="22"/>
          <w:lang w:val="es-MX"/>
        </w:rPr>
        <w:t>.</w:t>
      </w:r>
    </w:p>
    <w:p w14:paraId="520550F0" w14:textId="063D7330" w:rsidR="00F17AF4" w:rsidRPr="00EA5192" w:rsidRDefault="00F17AF4" w:rsidP="00895709">
      <w:pPr>
        <w:rPr>
          <w:rFonts w:eastAsia="Arial" w:cs="Arial"/>
          <w:szCs w:val="22"/>
          <w:lang w:val="es-MX"/>
        </w:rPr>
      </w:pPr>
    </w:p>
    <w:p w14:paraId="409A8A4F" w14:textId="77777777" w:rsidR="00DC0428" w:rsidRPr="00EA5192" w:rsidRDefault="00DC0428" w:rsidP="00895709">
      <w:pPr>
        <w:pStyle w:val="Prrafodelista"/>
        <w:numPr>
          <w:ilvl w:val="0"/>
          <w:numId w:val="1"/>
        </w:numPr>
        <w:ind w:left="1134" w:hanging="567"/>
        <w:rPr>
          <w:rFonts w:eastAsia="Arial" w:cs="Arial"/>
          <w:b/>
          <w:bCs/>
          <w:color w:val="006078"/>
          <w:szCs w:val="22"/>
          <w:lang w:val="es-MX"/>
        </w:rPr>
      </w:pPr>
      <w:r w:rsidRPr="00EA5192">
        <w:rPr>
          <w:rFonts w:eastAsia="Arial" w:cs="Arial"/>
          <w:b/>
          <w:bCs/>
          <w:color w:val="006078"/>
          <w:szCs w:val="22"/>
          <w:lang w:val="es-MX"/>
        </w:rPr>
        <w:t>Lectura y, en su caso, aprobación del Orden del día</w:t>
      </w:r>
    </w:p>
    <w:p w14:paraId="03B8D2C4" w14:textId="77777777" w:rsidR="00187922" w:rsidRPr="00EA5192" w:rsidRDefault="00187922" w:rsidP="00895709">
      <w:pPr>
        <w:rPr>
          <w:rFonts w:eastAsia="Arial" w:cs="Arial"/>
          <w:b/>
          <w:bCs/>
          <w:color w:val="006078"/>
          <w:szCs w:val="22"/>
          <w:lang w:val="es-MX"/>
        </w:rPr>
      </w:pPr>
    </w:p>
    <w:p w14:paraId="7B162BF7" w14:textId="4460A565" w:rsidR="005A1F75" w:rsidRPr="00EA5192" w:rsidRDefault="004A6A73" w:rsidP="6CF7F8B3">
      <w:pPr>
        <w:pStyle w:val="Prrafodelista"/>
        <w:jc w:val="both"/>
        <w:rPr>
          <w:rFonts w:eastAsia="Arial" w:cs="Arial"/>
          <w:lang w:val="es-MX"/>
        </w:rPr>
      </w:pPr>
      <w:r w:rsidRPr="00EA5192">
        <w:rPr>
          <w:rFonts w:eastAsia="Arial" w:cs="Arial"/>
          <w:lang w:val="es-MX"/>
        </w:rPr>
        <w:t xml:space="preserve">Tomando en consideración el segundo punto del </w:t>
      </w:r>
      <w:r w:rsidR="0095673E" w:rsidRPr="00EA5192">
        <w:rPr>
          <w:rFonts w:eastAsia="Arial" w:cs="Arial"/>
          <w:lang w:val="es-MX"/>
        </w:rPr>
        <w:t>orden del día</w:t>
      </w:r>
      <w:r w:rsidR="0066701C" w:rsidRPr="00EA5192">
        <w:rPr>
          <w:rFonts w:eastAsia="Arial" w:cs="Arial"/>
          <w:lang w:val="es-MX"/>
        </w:rPr>
        <w:t xml:space="preserve"> </w:t>
      </w:r>
      <w:r w:rsidR="00FD5658" w:rsidRPr="00EA5192">
        <w:rPr>
          <w:rFonts w:eastAsia="Arial" w:cs="Arial"/>
          <w:lang w:val="es-MX"/>
        </w:rPr>
        <w:t xml:space="preserve">y en razón </w:t>
      </w:r>
      <w:r w:rsidR="0078161B" w:rsidRPr="00EA5192">
        <w:rPr>
          <w:rFonts w:eastAsia="Arial" w:cs="Arial"/>
          <w:lang w:val="es-MX"/>
        </w:rPr>
        <w:t>de la celebración de la Sesión Ordinaria del Sistema Nacional Anticorrupción</w:t>
      </w:r>
      <w:r w:rsidR="1B75D32D" w:rsidRPr="00EA5192">
        <w:rPr>
          <w:rFonts w:eastAsia="Arial" w:cs="Arial"/>
          <w:lang w:val="es-MX"/>
        </w:rPr>
        <w:t>,</w:t>
      </w:r>
      <w:r w:rsidR="00060F79" w:rsidRPr="00EA5192">
        <w:rPr>
          <w:rFonts w:eastAsia="Arial" w:cs="Arial"/>
          <w:lang w:val="es-MX"/>
        </w:rPr>
        <w:t xml:space="preserve"> </w:t>
      </w:r>
      <w:r w:rsidR="00C832C2" w:rsidRPr="00EA5192">
        <w:rPr>
          <w:rFonts w:eastAsia="Arial" w:cs="Arial"/>
          <w:lang w:val="es-MX"/>
        </w:rPr>
        <w:t>que se llevará a cabo el día 29 de febrero</w:t>
      </w:r>
      <w:r w:rsidR="0711406C" w:rsidRPr="00EA5192">
        <w:rPr>
          <w:rFonts w:eastAsia="Arial" w:cs="Arial"/>
          <w:lang w:val="es-MX"/>
        </w:rPr>
        <w:t xml:space="preserve"> de 2024</w:t>
      </w:r>
      <w:r w:rsidR="00C832C2" w:rsidRPr="00EA5192">
        <w:rPr>
          <w:rFonts w:eastAsia="Arial" w:cs="Arial"/>
          <w:lang w:val="es-MX"/>
        </w:rPr>
        <w:t xml:space="preserve"> en la Ciudad de Acapulco, Guerrero</w:t>
      </w:r>
      <w:r w:rsidR="007E3F74" w:rsidRPr="00EA5192">
        <w:rPr>
          <w:rFonts w:eastAsia="Arial" w:cs="Arial"/>
          <w:lang w:val="es-MX"/>
        </w:rPr>
        <w:t>,</w:t>
      </w:r>
      <w:r w:rsidR="0095673E" w:rsidRPr="00EA5192">
        <w:rPr>
          <w:rFonts w:eastAsia="Arial" w:cs="Arial"/>
          <w:lang w:val="es-MX"/>
        </w:rPr>
        <w:t xml:space="preserve"> e</w:t>
      </w:r>
      <w:r w:rsidR="00141D50" w:rsidRPr="00EA5192">
        <w:rPr>
          <w:rFonts w:eastAsia="Arial" w:cs="Arial"/>
          <w:lang w:val="es-MX"/>
        </w:rPr>
        <w:t>l Secretario</w:t>
      </w:r>
      <w:r w:rsidR="7CCFBCA2" w:rsidRPr="00EA5192">
        <w:rPr>
          <w:rFonts w:eastAsia="Arial" w:cs="Arial"/>
          <w:lang w:val="es-MX"/>
        </w:rPr>
        <w:t xml:space="preserve"> </w:t>
      </w:r>
      <w:r w:rsidR="00141D50" w:rsidRPr="00EA5192">
        <w:rPr>
          <w:rFonts w:eastAsia="Arial" w:cs="Arial"/>
          <w:lang w:val="es-MX"/>
        </w:rPr>
        <w:t>Técnico</w:t>
      </w:r>
      <w:r w:rsidR="007E3F74" w:rsidRPr="00EA5192">
        <w:rPr>
          <w:rFonts w:eastAsia="Arial" w:cs="Arial"/>
          <w:lang w:val="es-MX"/>
        </w:rPr>
        <w:t xml:space="preserve"> propuso incorporar</w:t>
      </w:r>
      <w:r w:rsidR="14E83551" w:rsidRPr="00EA5192">
        <w:rPr>
          <w:rFonts w:eastAsia="Arial" w:cs="Arial"/>
          <w:lang w:val="es-MX"/>
        </w:rPr>
        <w:t>,</w:t>
      </w:r>
      <w:r w:rsidR="007E3F74" w:rsidRPr="00EA5192">
        <w:rPr>
          <w:rFonts w:eastAsia="Arial" w:cs="Arial"/>
          <w:lang w:val="es-MX"/>
        </w:rPr>
        <w:t xml:space="preserve"> como </w:t>
      </w:r>
      <w:r w:rsidR="00984FFE" w:rsidRPr="00EA5192">
        <w:rPr>
          <w:rFonts w:eastAsia="Arial" w:cs="Arial"/>
          <w:lang w:val="es-MX"/>
        </w:rPr>
        <w:t xml:space="preserve">punto del </w:t>
      </w:r>
      <w:r w:rsidR="001033CC" w:rsidRPr="00EA5192">
        <w:rPr>
          <w:rFonts w:eastAsia="Arial" w:cs="Arial"/>
          <w:lang w:val="es-MX"/>
        </w:rPr>
        <w:t>orden del día</w:t>
      </w:r>
      <w:r w:rsidR="172F638E" w:rsidRPr="00EA5192">
        <w:rPr>
          <w:rFonts w:eastAsia="Arial" w:cs="Arial"/>
          <w:lang w:val="es-MX"/>
        </w:rPr>
        <w:t>,</w:t>
      </w:r>
      <w:r w:rsidR="00DC5DD8" w:rsidRPr="00EA5192">
        <w:rPr>
          <w:rFonts w:eastAsia="Arial" w:cs="Arial"/>
          <w:lang w:val="es-MX"/>
        </w:rPr>
        <w:t xml:space="preserve"> el siguient</w:t>
      </w:r>
      <w:r w:rsidR="0066192D" w:rsidRPr="00EA5192">
        <w:rPr>
          <w:rFonts w:eastAsia="Arial" w:cs="Arial"/>
          <w:lang w:val="es-MX"/>
        </w:rPr>
        <w:t>e</w:t>
      </w:r>
      <w:r w:rsidR="001033CC" w:rsidRPr="00EA5192">
        <w:rPr>
          <w:rFonts w:eastAsia="Arial" w:cs="Arial"/>
          <w:lang w:val="es-MX"/>
        </w:rPr>
        <w:t xml:space="preserve">: </w:t>
      </w:r>
    </w:p>
    <w:p w14:paraId="0FA82079" w14:textId="77777777" w:rsidR="001033CC" w:rsidRPr="00EA5192" w:rsidRDefault="001033CC" w:rsidP="00895709">
      <w:pPr>
        <w:pStyle w:val="Prrafodelista"/>
        <w:jc w:val="both"/>
        <w:rPr>
          <w:rFonts w:eastAsia="Arial" w:cs="Arial"/>
          <w:szCs w:val="22"/>
          <w:lang w:val="es-MX"/>
        </w:rPr>
      </w:pPr>
    </w:p>
    <w:p w14:paraId="66FC9642" w14:textId="1B6F5141" w:rsidR="001033CC" w:rsidRPr="00EA5192" w:rsidRDefault="00CB3ED5" w:rsidP="007163DA">
      <w:pPr>
        <w:pStyle w:val="Prrafodelista"/>
        <w:ind w:left="720"/>
        <w:jc w:val="both"/>
        <w:rPr>
          <w:rFonts w:eastAsia="Arial" w:cs="Arial"/>
          <w:b/>
          <w:bCs/>
          <w:sz w:val="20"/>
          <w:szCs w:val="20"/>
          <w:lang w:val="es-MX"/>
        </w:rPr>
      </w:pPr>
      <w:r w:rsidRPr="00EA5192">
        <w:rPr>
          <w:rFonts w:eastAsia="Arial" w:cs="Arial"/>
          <w:b/>
          <w:bCs/>
          <w:sz w:val="20"/>
          <w:szCs w:val="20"/>
          <w:lang w:val="es-MX"/>
        </w:rPr>
        <w:t xml:space="preserve"> </w:t>
      </w:r>
      <w:bookmarkStart w:id="4" w:name="_Hlk158978281"/>
      <w:r w:rsidRPr="00EA5192">
        <w:rPr>
          <w:rFonts w:eastAsia="Arial" w:cs="Arial"/>
          <w:b/>
          <w:bCs/>
          <w:sz w:val="20"/>
          <w:szCs w:val="20"/>
          <w:lang w:val="es-MX"/>
        </w:rPr>
        <w:t>6</w:t>
      </w:r>
      <w:r w:rsidR="00996659" w:rsidRPr="00EA5192">
        <w:rPr>
          <w:rFonts w:eastAsia="Arial" w:cs="Arial"/>
          <w:b/>
          <w:bCs/>
          <w:sz w:val="20"/>
          <w:szCs w:val="20"/>
          <w:lang w:val="es-MX"/>
        </w:rPr>
        <w:t>.</w:t>
      </w:r>
      <w:r w:rsidRPr="00EA5192">
        <w:rPr>
          <w:rFonts w:eastAsia="Arial" w:cs="Arial"/>
          <w:b/>
          <w:bCs/>
          <w:sz w:val="20"/>
          <w:szCs w:val="20"/>
          <w:lang w:val="es-MX"/>
        </w:rPr>
        <w:t xml:space="preserve"> </w:t>
      </w:r>
      <w:r w:rsidR="007163DA" w:rsidRPr="00EA5192">
        <w:rPr>
          <w:rFonts w:eastAsia="Arial" w:cs="Arial"/>
          <w:b/>
          <w:bCs/>
          <w:sz w:val="20"/>
          <w:szCs w:val="20"/>
          <w:lang w:val="es-MX"/>
        </w:rPr>
        <w:t>Presentación y aprobación, en su caso, del acuerdo mediante el cual se faculta al presidente del Comité Coordinador del Sistema Anticorrupción del Estado de Jalisco, para emitir su voto en la Primera Sesión Ordinaria 2024 del Sistema Nacional Anticorrupción</w:t>
      </w:r>
      <w:r w:rsidR="00996659" w:rsidRPr="00EA5192">
        <w:rPr>
          <w:rFonts w:eastAsia="Arial" w:cs="Arial"/>
          <w:b/>
          <w:bCs/>
          <w:sz w:val="20"/>
          <w:szCs w:val="20"/>
          <w:lang w:val="es-MX"/>
        </w:rPr>
        <w:t>.</w:t>
      </w:r>
    </w:p>
    <w:bookmarkEnd w:id="4"/>
    <w:p w14:paraId="7E66723C" w14:textId="77777777" w:rsidR="00274BBB" w:rsidRPr="00EA5192" w:rsidRDefault="00274BBB" w:rsidP="00895709">
      <w:pPr>
        <w:pStyle w:val="Prrafodelista"/>
        <w:jc w:val="both"/>
        <w:rPr>
          <w:rFonts w:eastAsia="Arial" w:cs="Arial"/>
          <w:szCs w:val="22"/>
          <w:lang w:val="es-MX"/>
        </w:rPr>
      </w:pPr>
    </w:p>
    <w:p w14:paraId="353CDA94" w14:textId="77777777" w:rsidR="004E2729" w:rsidRPr="00EA5192" w:rsidRDefault="004E2729" w:rsidP="004E2729">
      <w:pPr>
        <w:pStyle w:val="Prrafodelista"/>
        <w:rPr>
          <w:rFonts w:eastAsia="Arial" w:cs="Arial"/>
          <w:szCs w:val="22"/>
          <w:lang w:val="es-MX"/>
        </w:rPr>
      </w:pPr>
      <w:r w:rsidRPr="00EA5192">
        <w:rPr>
          <w:rFonts w:eastAsia="Arial" w:cs="Arial"/>
          <w:szCs w:val="22"/>
          <w:lang w:val="es-MX"/>
        </w:rPr>
        <w:t xml:space="preserve">Quedando de consecutivos los siguientes: </w:t>
      </w:r>
    </w:p>
    <w:p w14:paraId="3F000B55" w14:textId="77777777" w:rsidR="00996659" w:rsidRPr="00EA5192" w:rsidRDefault="00996659" w:rsidP="004E2729">
      <w:pPr>
        <w:pStyle w:val="Prrafodelista"/>
        <w:ind w:left="1440"/>
        <w:rPr>
          <w:rFonts w:eastAsia="Arial" w:cs="Arial"/>
          <w:szCs w:val="22"/>
          <w:lang w:val="es-MX"/>
        </w:rPr>
      </w:pPr>
    </w:p>
    <w:p w14:paraId="7A9A1EEE" w14:textId="57E9CA3B" w:rsidR="004E2729" w:rsidRPr="00EA5192" w:rsidRDefault="004E2729" w:rsidP="004E2729">
      <w:pPr>
        <w:pStyle w:val="Prrafodelista"/>
        <w:ind w:left="1440"/>
        <w:rPr>
          <w:rFonts w:eastAsia="Arial" w:cs="Arial"/>
          <w:szCs w:val="22"/>
          <w:lang w:val="es-MX"/>
        </w:rPr>
      </w:pPr>
      <w:r w:rsidRPr="00EA5192">
        <w:rPr>
          <w:rFonts w:eastAsia="Arial" w:cs="Arial"/>
          <w:szCs w:val="22"/>
          <w:lang w:val="es-MX"/>
        </w:rPr>
        <w:t xml:space="preserve">7. Asuntos generales </w:t>
      </w:r>
    </w:p>
    <w:p w14:paraId="05A17D69" w14:textId="77777777" w:rsidR="004E2729" w:rsidRPr="00EA5192" w:rsidRDefault="004E2729" w:rsidP="004E2729">
      <w:pPr>
        <w:pStyle w:val="Prrafodelista"/>
        <w:ind w:left="1440"/>
        <w:rPr>
          <w:rFonts w:eastAsia="Arial" w:cs="Arial"/>
          <w:szCs w:val="22"/>
          <w:lang w:val="es-MX"/>
        </w:rPr>
      </w:pPr>
      <w:r w:rsidRPr="00EA5192">
        <w:rPr>
          <w:rFonts w:eastAsia="Arial" w:cs="Arial"/>
          <w:szCs w:val="22"/>
          <w:lang w:val="es-MX"/>
        </w:rPr>
        <w:t xml:space="preserve">8. Acuerdos </w:t>
      </w:r>
    </w:p>
    <w:p w14:paraId="12845E03" w14:textId="76F0E344" w:rsidR="00996659" w:rsidRPr="00EA5192" w:rsidRDefault="004E2729" w:rsidP="002C5B4F">
      <w:pPr>
        <w:pStyle w:val="Prrafodelista"/>
        <w:ind w:left="1440"/>
        <w:jc w:val="both"/>
        <w:rPr>
          <w:rFonts w:eastAsia="Arial" w:cs="Arial"/>
          <w:szCs w:val="22"/>
          <w:lang w:val="es-MX"/>
        </w:rPr>
      </w:pPr>
      <w:r w:rsidRPr="00EA5192">
        <w:rPr>
          <w:rFonts w:eastAsia="Arial" w:cs="Arial"/>
          <w:szCs w:val="22"/>
          <w:lang w:val="es-MX"/>
        </w:rPr>
        <w:t>9. Clausura de la sesión</w:t>
      </w:r>
    </w:p>
    <w:p w14:paraId="7C7DB520" w14:textId="77777777" w:rsidR="002C5B4F" w:rsidRPr="00EA5192" w:rsidRDefault="002C5B4F" w:rsidP="002C5B4F">
      <w:pPr>
        <w:pStyle w:val="Prrafodelista"/>
        <w:ind w:left="1440"/>
        <w:jc w:val="both"/>
        <w:rPr>
          <w:rFonts w:eastAsia="Arial" w:cs="Arial"/>
          <w:szCs w:val="22"/>
          <w:lang w:val="es-MX"/>
        </w:rPr>
      </w:pPr>
    </w:p>
    <w:p w14:paraId="7754BD2A" w14:textId="295A1414" w:rsidR="00A817BA" w:rsidRPr="00EA5192" w:rsidRDefault="00A817BA" w:rsidP="00927199">
      <w:pPr>
        <w:rPr>
          <w:rFonts w:eastAsia="Arial" w:cs="Arial"/>
          <w:lang w:val="es-MX"/>
        </w:rPr>
      </w:pPr>
      <w:r w:rsidRPr="00EA5192">
        <w:rPr>
          <w:rFonts w:eastAsia="Arial" w:cs="Arial"/>
          <w:lang w:val="es-MX"/>
        </w:rPr>
        <w:t>Estando de acuerdo con lo anterior y al no haber comentarios, el Secretario Técnico</w:t>
      </w:r>
      <w:r w:rsidR="00FD77B1" w:rsidRPr="00EA5192">
        <w:rPr>
          <w:rFonts w:eastAsia="Arial" w:cs="Arial"/>
          <w:lang w:val="es-MX"/>
        </w:rPr>
        <w:t xml:space="preserve"> </w:t>
      </w:r>
      <w:r w:rsidRPr="00EA5192">
        <w:rPr>
          <w:rFonts w:eastAsia="Arial" w:cs="Arial"/>
          <w:lang w:val="es-MX"/>
        </w:rPr>
        <w:t>sometió a consideración la aprobación del Orden del Día, llevando a cabo la votación</w:t>
      </w:r>
      <w:r w:rsidR="00927199" w:rsidRPr="00EA5192">
        <w:rPr>
          <w:rFonts w:eastAsia="Arial" w:cs="Arial"/>
          <w:lang w:val="es-MX"/>
        </w:rPr>
        <w:t xml:space="preserve"> </w:t>
      </w:r>
      <w:r w:rsidRPr="00EA5192">
        <w:rPr>
          <w:rFonts w:eastAsia="Arial" w:cs="Arial"/>
          <w:lang w:val="es-MX"/>
        </w:rPr>
        <w:t>correspondiente</w:t>
      </w:r>
      <w:r w:rsidR="7012D646" w:rsidRPr="00EA5192">
        <w:rPr>
          <w:rFonts w:eastAsia="Arial" w:cs="Arial"/>
          <w:lang w:val="es-MX"/>
        </w:rPr>
        <w:t xml:space="preserve"> de manera nominal</w:t>
      </w:r>
      <w:r w:rsidRPr="00EA5192">
        <w:rPr>
          <w:rFonts w:eastAsia="Arial" w:cs="Arial"/>
          <w:lang w:val="es-MX"/>
        </w:rPr>
        <w:t>, por lo que los integrantes del Comité Coordinador emitieron</w:t>
      </w:r>
      <w:r w:rsidR="4AF2E12D" w:rsidRPr="00EA5192">
        <w:rPr>
          <w:rFonts w:eastAsia="Arial" w:cs="Arial"/>
          <w:lang w:val="es-MX"/>
        </w:rPr>
        <w:t>, por unanimidad,</w:t>
      </w:r>
      <w:r w:rsidRPr="00EA5192">
        <w:rPr>
          <w:rFonts w:eastAsia="Arial" w:cs="Arial"/>
          <w:lang w:val="es-MX"/>
        </w:rPr>
        <w:t xml:space="preserve"> el siguiente</w:t>
      </w:r>
      <w:r w:rsidR="00661345" w:rsidRPr="00EA5192">
        <w:rPr>
          <w:rFonts w:eastAsia="Arial" w:cs="Arial"/>
          <w:lang w:val="es-MX"/>
        </w:rPr>
        <w:t xml:space="preserve"> acuerdo</w:t>
      </w:r>
      <w:r w:rsidRPr="00EA5192">
        <w:rPr>
          <w:rFonts w:eastAsia="Arial" w:cs="Arial"/>
          <w:lang w:val="es-MX"/>
        </w:rPr>
        <w:t>:</w:t>
      </w:r>
    </w:p>
    <w:p w14:paraId="68037CD8" w14:textId="385872C2" w:rsidR="6CF7F8B3" w:rsidRPr="00EA5192" w:rsidRDefault="6CF7F8B3" w:rsidP="6CF7F8B3">
      <w:pPr>
        <w:rPr>
          <w:rFonts w:eastAsia="Arial" w:cs="Arial"/>
          <w:lang w:val="es-MX"/>
        </w:rPr>
      </w:pPr>
    </w:p>
    <w:p w14:paraId="0F0B0A59" w14:textId="276B2C18" w:rsidR="004D27BD" w:rsidRPr="00EA5192" w:rsidRDefault="004D27BD" w:rsidP="00600891">
      <w:pPr>
        <w:pStyle w:val="Prrafodelista"/>
        <w:ind w:left="720"/>
        <w:rPr>
          <w:rFonts w:eastAsia="Arial" w:cs="Arial"/>
          <w:b/>
          <w:bCs/>
          <w:szCs w:val="22"/>
          <w:lang w:val="es-MX"/>
        </w:rPr>
      </w:pPr>
      <w:r w:rsidRPr="00EA5192">
        <w:rPr>
          <w:rFonts w:eastAsia="Arial" w:cs="Arial"/>
          <w:b/>
          <w:bCs/>
          <w:szCs w:val="22"/>
          <w:lang w:val="es-MX"/>
        </w:rPr>
        <w:t xml:space="preserve">A.CC. 2024.1 </w:t>
      </w:r>
    </w:p>
    <w:p w14:paraId="1B6111BD" w14:textId="3F0E8A91" w:rsidR="00274BBB" w:rsidRPr="00EA5192" w:rsidRDefault="004D27BD" w:rsidP="00600891">
      <w:pPr>
        <w:pStyle w:val="Prrafodelista"/>
        <w:ind w:left="720"/>
        <w:jc w:val="both"/>
        <w:rPr>
          <w:rFonts w:eastAsia="Arial" w:cs="Arial"/>
          <w:szCs w:val="22"/>
          <w:lang w:val="es-MX"/>
        </w:rPr>
      </w:pPr>
      <w:r w:rsidRPr="00EA5192">
        <w:rPr>
          <w:rFonts w:eastAsia="Arial" w:cs="Arial"/>
          <w:szCs w:val="22"/>
          <w:lang w:val="es-MX"/>
        </w:rPr>
        <w:t>Se aprueba el orden del día de la sesión ordinaria de fecha 1 de febrero del año 2024.</w:t>
      </w:r>
    </w:p>
    <w:p w14:paraId="543A6F75" w14:textId="77777777" w:rsidR="002C5B4F" w:rsidRPr="00EA5192" w:rsidRDefault="002C5B4F" w:rsidP="004D27BD">
      <w:pPr>
        <w:pStyle w:val="Prrafodelista"/>
        <w:jc w:val="both"/>
        <w:rPr>
          <w:rFonts w:eastAsia="Arial" w:cs="Arial"/>
          <w:szCs w:val="22"/>
          <w:lang w:val="es-MX"/>
        </w:rPr>
      </w:pPr>
    </w:p>
    <w:p w14:paraId="2F3D2789" w14:textId="2B88D37E" w:rsidR="00B4493D" w:rsidRPr="00EA5192" w:rsidRDefault="001A3086" w:rsidP="00B4493D">
      <w:pPr>
        <w:pStyle w:val="Prrafodelista"/>
        <w:numPr>
          <w:ilvl w:val="0"/>
          <w:numId w:val="1"/>
        </w:numPr>
        <w:ind w:left="851" w:hanging="284"/>
        <w:jc w:val="both"/>
        <w:rPr>
          <w:rFonts w:eastAsia="Arial" w:cs="Arial"/>
          <w:b/>
          <w:bCs/>
          <w:color w:val="006078"/>
          <w:szCs w:val="22"/>
          <w:lang w:val="es-MX"/>
        </w:rPr>
      </w:pPr>
      <w:r w:rsidRPr="00EA5192">
        <w:rPr>
          <w:rFonts w:eastAsia="Arial" w:cs="Arial"/>
          <w:b/>
          <w:bCs/>
          <w:color w:val="006078"/>
          <w:szCs w:val="22"/>
          <w:lang w:val="es-MX"/>
        </w:rPr>
        <w:t xml:space="preserve">Lectura, y en su caso, </w:t>
      </w:r>
      <w:r w:rsidR="00DA4B4B" w:rsidRPr="00EA5192">
        <w:rPr>
          <w:rFonts w:eastAsia="Arial" w:cs="Arial"/>
          <w:b/>
          <w:bCs/>
          <w:color w:val="006078"/>
          <w:szCs w:val="22"/>
          <w:lang w:val="es-MX"/>
        </w:rPr>
        <w:t xml:space="preserve">aprobación y firma </w:t>
      </w:r>
      <w:r w:rsidR="0042406D" w:rsidRPr="00EA5192">
        <w:rPr>
          <w:rFonts w:eastAsia="Arial" w:cs="Arial"/>
          <w:b/>
          <w:bCs/>
          <w:color w:val="006078"/>
          <w:szCs w:val="22"/>
          <w:lang w:val="es-MX"/>
        </w:rPr>
        <w:t>de las actas de las sesiones extraordinaria celebradas los días 27 de noviembre y ordinaria del 11 de diciembre, ambas del 2023.</w:t>
      </w:r>
    </w:p>
    <w:p w14:paraId="7F12F567" w14:textId="77777777" w:rsidR="0042406D" w:rsidRPr="00EA5192" w:rsidRDefault="0042406D" w:rsidP="00895709">
      <w:pPr>
        <w:rPr>
          <w:rFonts w:eastAsia="Arial" w:cs="Arial"/>
          <w:szCs w:val="22"/>
          <w:lang w:val="es-MX"/>
        </w:rPr>
      </w:pPr>
    </w:p>
    <w:p w14:paraId="7FCFEEB2" w14:textId="1DE05506" w:rsidR="009E0AE0" w:rsidRPr="00EA5192" w:rsidRDefault="00E639A4" w:rsidP="6CF7F8B3">
      <w:pPr>
        <w:rPr>
          <w:rFonts w:eastAsia="Arial" w:cs="Arial"/>
          <w:lang w:val="es-MX"/>
        </w:rPr>
      </w:pPr>
      <w:r w:rsidRPr="00EA5192">
        <w:rPr>
          <w:rFonts w:eastAsia="Arial" w:cs="Arial"/>
          <w:lang w:val="es-MX"/>
        </w:rPr>
        <w:t>En el desahogo del tercer punto del orden del día</w:t>
      </w:r>
      <w:r w:rsidR="6E06870F" w:rsidRPr="00EA5192">
        <w:rPr>
          <w:rFonts w:eastAsia="Arial" w:cs="Arial"/>
          <w:lang w:val="es-MX"/>
        </w:rPr>
        <w:t>,</w:t>
      </w:r>
      <w:r w:rsidRPr="00EA5192">
        <w:rPr>
          <w:rFonts w:eastAsia="Arial" w:cs="Arial"/>
          <w:lang w:val="es-MX"/>
        </w:rPr>
        <w:t xml:space="preserve"> e</w:t>
      </w:r>
      <w:r w:rsidR="00C52681" w:rsidRPr="00EA5192">
        <w:rPr>
          <w:rFonts w:eastAsia="Arial" w:cs="Arial"/>
          <w:lang w:val="es-MX"/>
        </w:rPr>
        <w:t xml:space="preserve">l Secretario Técnico </w:t>
      </w:r>
      <w:r w:rsidR="0085460E" w:rsidRPr="00EA5192">
        <w:rPr>
          <w:rFonts w:eastAsia="Arial" w:cs="Arial"/>
          <w:lang w:val="es-MX"/>
        </w:rPr>
        <w:t>inform</w:t>
      </w:r>
      <w:r w:rsidR="008548B0" w:rsidRPr="00EA5192">
        <w:rPr>
          <w:rFonts w:eastAsia="Arial" w:cs="Arial"/>
          <w:lang w:val="es-MX"/>
        </w:rPr>
        <w:t>ó</w:t>
      </w:r>
      <w:r w:rsidR="0085460E" w:rsidRPr="00EA5192">
        <w:rPr>
          <w:rFonts w:eastAsia="Arial" w:cs="Arial"/>
          <w:lang w:val="es-MX"/>
        </w:rPr>
        <w:t xml:space="preserve"> </w:t>
      </w:r>
      <w:r w:rsidR="009D7819" w:rsidRPr="00EA5192">
        <w:rPr>
          <w:rFonts w:eastAsia="Arial" w:cs="Arial"/>
          <w:lang w:val="es-MX"/>
        </w:rPr>
        <w:t xml:space="preserve">que </w:t>
      </w:r>
      <w:r w:rsidR="000A3D8A" w:rsidRPr="00EA5192">
        <w:rPr>
          <w:rFonts w:eastAsia="Arial" w:cs="Arial"/>
          <w:lang w:val="es-MX"/>
        </w:rPr>
        <w:t xml:space="preserve">las actas de referencia fueron enviadas previamente </w:t>
      </w:r>
      <w:r w:rsidR="00B82117" w:rsidRPr="00EA5192">
        <w:rPr>
          <w:rFonts w:eastAsia="Arial" w:cs="Arial"/>
          <w:lang w:val="es-MX"/>
        </w:rPr>
        <w:t>vía</w:t>
      </w:r>
      <w:r w:rsidR="000A3D8A" w:rsidRPr="00EA5192">
        <w:rPr>
          <w:rFonts w:eastAsia="Arial" w:cs="Arial"/>
          <w:lang w:val="es-MX"/>
        </w:rPr>
        <w:t xml:space="preserve"> correo electrónico para </w:t>
      </w:r>
      <w:r w:rsidR="00155FB1" w:rsidRPr="00EA5192">
        <w:rPr>
          <w:rFonts w:eastAsia="Arial" w:cs="Arial"/>
          <w:lang w:val="es-MX"/>
        </w:rPr>
        <w:t xml:space="preserve">su </w:t>
      </w:r>
      <w:r w:rsidR="000A3D8A" w:rsidRPr="00EA5192">
        <w:rPr>
          <w:rFonts w:eastAsia="Arial" w:cs="Arial"/>
          <w:lang w:val="es-MX"/>
        </w:rPr>
        <w:t>revisión</w:t>
      </w:r>
      <w:r w:rsidR="007E4A8E" w:rsidRPr="00EA5192">
        <w:rPr>
          <w:rFonts w:eastAsia="Arial" w:cs="Arial"/>
          <w:lang w:val="es-MX"/>
        </w:rPr>
        <w:t xml:space="preserve">, </w:t>
      </w:r>
      <w:r w:rsidR="00A16220" w:rsidRPr="00EA5192">
        <w:rPr>
          <w:rFonts w:eastAsia="Arial" w:cs="Arial"/>
          <w:lang w:val="es-MX"/>
        </w:rPr>
        <w:t xml:space="preserve">puntualizó </w:t>
      </w:r>
      <w:r w:rsidR="000F3840" w:rsidRPr="00EA5192">
        <w:rPr>
          <w:rFonts w:eastAsia="Arial" w:cs="Arial"/>
          <w:lang w:val="es-MX"/>
        </w:rPr>
        <w:t>que en esta ocasión no s</w:t>
      </w:r>
      <w:r w:rsidR="00C27F68" w:rsidRPr="00EA5192">
        <w:rPr>
          <w:rFonts w:eastAsia="Arial" w:cs="Arial"/>
          <w:lang w:val="es-MX"/>
        </w:rPr>
        <w:t>e</w:t>
      </w:r>
      <w:r w:rsidR="000A3D8A" w:rsidRPr="00EA5192">
        <w:rPr>
          <w:rFonts w:eastAsia="Arial" w:cs="Arial"/>
          <w:lang w:val="es-MX"/>
        </w:rPr>
        <w:t xml:space="preserve"> recibieron observaciones por lo que</w:t>
      </w:r>
      <w:r w:rsidR="000F3840" w:rsidRPr="00EA5192">
        <w:rPr>
          <w:rFonts w:eastAsia="Arial" w:cs="Arial"/>
          <w:lang w:val="es-MX"/>
        </w:rPr>
        <w:t xml:space="preserve"> </w:t>
      </w:r>
      <w:r w:rsidR="000A3D8A" w:rsidRPr="00EA5192">
        <w:rPr>
          <w:rFonts w:eastAsia="Arial" w:cs="Arial"/>
          <w:lang w:val="es-MX"/>
        </w:rPr>
        <w:t>solicit</w:t>
      </w:r>
      <w:r w:rsidR="00A16220" w:rsidRPr="00EA5192">
        <w:rPr>
          <w:rFonts w:eastAsia="Arial" w:cs="Arial"/>
          <w:lang w:val="es-MX"/>
        </w:rPr>
        <w:t>ó</w:t>
      </w:r>
      <w:r w:rsidR="000A3D8A" w:rsidRPr="00EA5192">
        <w:rPr>
          <w:rFonts w:eastAsia="Arial" w:cs="Arial"/>
          <w:lang w:val="es-MX"/>
        </w:rPr>
        <w:t xml:space="preserve"> omitir la lectura y some</w:t>
      </w:r>
      <w:r w:rsidR="0093014C" w:rsidRPr="00EA5192">
        <w:rPr>
          <w:rFonts w:eastAsia="Arial" w:cs="Arial"/>
          <w:lang w:val="es-MX"/>
        </w:rPr>
        <w:t>terla</w:t>
      </w:r>
      <w:r w:rsidR="78C1FDC7" w:rsidRPr="00EA5192">
        <w:rPr>
          <w:rFonts w:eastAsia="Arial" w:cs="Arial"/>
          <w:lang w:val="es-MX"/>
        </w:rPr>
        <w:t>s</w:t>
      </w:r>
      <w:r w:rsidR="0093014C" w:rsidRPr="00EA5192">
        <w:rPr>
          <w:rFonts w:eastAsia="Arial" w:cs="Arial"/>
          <w:lang w:val="es-MX"/>
        </w:rPr>
        <w:t xml:space="preserve"> a su</w:t>
      </w:r>
      <w:r w:rsidR="000A3D8A" w:rsidRPr="00EA5192">
        <w:rPr>
          <w:rFonts w:eastAsia="Arial" w:cs="Arial"/>
          <w:lang w:val="es-MX"/>
        </w:rPr>
        <w:t xml:space="preserve"> aprobación.</w:t>
      </w:r>
      <w:r w:rsidR="008535E6" w:rsidRPr="00EA5192">
        <w:rPr>
          <w:rFonts w:eastAsia="Arial" w:cs="Arial"/>
          <w:lang w:val="es-MX"/>
        </w:rPr>
        <w:t xml:space="preserve"> Acto seguido</w:t>
      </w:r>
      <w:r w:rsidR="4333EBB1" w:rsidRPr="00EA5192">
        <w:rPr>
          <w:rFonts w:eastAsia="Arial" w:cs="Arial"/>
          <w:lang w:val="es-MX"/>
        </w:rPr>
        <w:t>,</w:t>
      </w:r>
      <w:r w:rsidR="008535E6" w:rsidRPr="00EA5192">
        <w:rPr>
          <w:rFonts w:eastAsia="Arial" w:cs="Arial"/>
          <w:lang w:val="es-MX"/>
        </w:rPr>
        <w:t xml:space="preserve"> el</w:t>
      </w:r>
      <w:r w:rsidR="00836FD0" w:rsidRPr="00EA5192">
        <w:rPr>
          <w:rFonts w:eastAsia="Arial" w:cs="Arial"/>
          <w:lang w:val="es-MX"/>
        </w:rPr>
        <w:t xml:space="preserve"> Presidente</w:t>
      </w:r>
      <w:r w:rsidR="00A65C93" w:rsidRPr="00EA5192">
        <w:rPr>
          <w:rFonts w:eastAsia="Arial" w:cs="Arial"/>
          <w:lang w:val="es-MX"/>
        </w:rPr>
        <w:t xml:space="preserve"> del Comité Coordinador </w:t>
      </w:r>
      <w:r w:rsidR="003C7F28" w:rsidRPr="00EA5192">
        <w:rPr>
          <w:rFonts w:eastAsia="Arial" w:cs="Arial"/>
          <w:lang w:val="es-MX"/>
        </w:rPr>
        <w:t>pregunt</w:t>
      </w:r>
      <w:r w:rsidR="008535E6" w:rsidRPr="00EA5192">
        <w:rPr>
          <w:rFonts w:eastAsia="Arial" w:cs="Arial"/>
          <w:lang w:val="es-MX"/>
        </w:rPr>
        <w:t xml:space="preserve">ó </w:t>
      </w:r>
      <w:r w:rsidR="003C7F28" w:rsidRPr="00EA5192">
        <w:rPr>
          <w:rFonts w:eastAsia="Arial" w:cs="Arial"/>
          <w:lang w:val="es-MX"/>
        </w:rPr>
        <w:t>si ha</w:t>
      </w:r>
      <w:r w:rsidR="2644D5DD" w:rsidRPr="00EA5192">
        <w:rPr>
          <w:rFonts w:eastAsia="Arial" w:cs="Arial"/>
          <w:lang w:val="es-MX"/>
        </w:rPr>
        <w:t>bía</w:t>
      </w:r>
      <w:r w:rsidR="003C7F28" w:rsidRPr="00EA5192">
        <w:rPr>
          <w:rFonts w:eastAsia="Arial" w:cs="Arial"/>
          <w:lang w:val="es-MX"/>
        </w:rPr>
        <w:t xml:space="preserve"> comentarios u observaciones</w:t>
      </w:r>
      <w:r w:rsidR="00B10610" w:rsidRPr="00EA5192">
        <w:rPr>
          <w:rFonts w:eastAsia="Arial" w:cs="Arial"/>
          <w:lang w:val="es-MX"/>
        </w:rPr>
        <w:t>; a</w:t>
      </w:r>
      <w:r w:rsidR="003C7F28" w:rsidRPr="00EA5192">
        <w:rPr>
          <w:rFonts w:eastAsia="Arial" w:cs="Arial"/>
          <w:lang w:val="es-MX"/>
        </w:rPr>
        <w:t xml:space="preserve">l no haberlos, </w:t>
      </w:r>
      <w:r w:rsidR="00F548F3" w:rsidRPr="00EA5192">
        <w:rPr>
          <w:rFonts w:eastAsia="Arial" w:cs="Arial"/>
          <w:lang w:val="es-MX"/>
        </w:rPr>
        <w:t xml:space="preserve">el Secretario </w:t>
      </w:r>
      <w:r w:rsidR="00B10610" w:rsidRPr="00EA5192">
        <w:rPr>
          <w:rFonts w:eastAsia="Arial" w:cs="Arial"/>
          <w:lang w:val="es-MX"/>
        </w:rPr>
        <w:t xml:space="preserve">Técnico </w:t>
      </w:r>
      <w:r w:rsidR="003C7F28" w:rsidRPr="00EA5192">
        <w:rPr>
          <w:rFonts w:eastAsia="Arial" w:cs="Arial"/>
          <w:lang w:val="es-MX"/>
        </w:rPr>
        <w:t>registr</w:t>
      </w:r>
      <w:r w:rsidR="00CE5776" w:rsidRPr="00EA5192">
        <w:rPr>
          <w:rFonts w:eastAsia="Arial" w:cs="Arial"/>
          <w:lang w:val="es-MX"/>
        </w:rPr>
        <w:t>ó</w:t>
      </w:r>
      <w:r w:rsidR="1EA1D35D" w:rsidRPr="00EA5192">
        <w:rPr>
          <w:rFonts w:eastAsia="Arial" w:cs="Arial"/>
          <w:lang w:val="es-MX"/>
        </w:rPr>
        <w:t>, de manera nominal,</w:t>
      </w:r>
      <w:r w:rsidR="003C7F28" w:rsidRPr="00EA5192">
        <w:rPr>
          <w:rFonts w:eastAsia="Arial" w:cs="Arial"/>
          <w:lang w:val="es-MX"/>
        </w:rPr>
        <w:t xml:space="preserve"> del sentido del voto</w:t>
      </w:r>
      <w:r w:rsidR="00B10610" w:rsidRPr="00EA5192">
        <w:rPr>
          <w:rFonts w:eastAsia="Arial" w:cs="Arial"/>
          <w:lang w:val="es-MX"/>
        </w:rPr>
        <w:t xml:space="preserve"> de</w:t>
      </w:r>
      <w:r w:rsidR="00CE5776" w:rsidRPr="00EA5192">
        <w:rPr>
          <w:rFonts w:eastAsia="Arial" w:cs="Arial"/>
          <w:lang w:val="es-MX"/>
        </w:rPr>
        <w:t xml:space="preserve"> cada uno de los integrantes</w:t>
      </w:r>
      <w:r w:rsidR="00771547" w:rsidRPr="00EA5192">
        <w:rPr>
          <w:rFonts w:eastAsia="Arial" w:cs="Arial"/>
          <w:lang w:val="es-MX"/>
        </w:rPr>
        <w:t>, quedando aprobado por unanimidad el siguiente acuerdo:</w:t>
      </w:r>
      <w:r w:rsidR="00B10610" w:rsidRPr="00EA5192">
        <w:rPr>
          <w:rFonts w:eastAsia="Arial" w:cs="Arial"/>
          <w:lang w:val="es-MX"/>
        </w:rPr>
        <w:t xml:space="preserve"> </w:t>
      </w:r>
      <w:r w:rsidR="003C7F28" w:rsidRPr="00EA5192">
        <w:rPr>
          <w:rFonts w:eastAsia="Arial" w:cs="Arial"/>
          <w:lang w:val="es-MX"/>
        </w:rPr>
        <w:t xml:space="preserve"> </w:t>
      </w:r>
    </w:p>
    <w:p w14:paraId="48637D00" w14:textId="77777777" w:rsidR="00C45D95" w:rsidRPr="00EA5192" w:rsidRDefault="00C45D95" w:rsidP="00895709">
      <w:pPr>
        <w:rPr>
          <w:rFonts w:eastAsia="Arial" w:cs="Arial"/>
          <w:szCs w:val="22"/>
          <w:lang w:val="es-MX"/>
        </w:rPr>
      </w:pPr>
    </w:p>
    <w:p w14:paraId="3B4DEF8E" w14:textId="77777777" w:rsidR="006170AA" w:rsidRPr="00EA5192" w:rsidRDefault="006170AA" w:rsidP="006170AA">
      <w:pPr>
        <w:spacing w:after="160" w:line="259" w:lineRule="auto"/>
        <w:ind w:left="720"/>
        <w:rPr>
          <w:rFonts w:eastAsia="Calibri" w:cs="Arial"/>
          <w:b/>
          <w:bCs/>
          <w:szCs w:val="22"/>
          <w:lang w:val="es-MX" w:eastAsia="en-US"/>
        </w:rPr>
      </w:pPr>
      <w:bookmarkStart w:id="5" w:name="_Hlk158980420"/>
      <w:r w:rsidRPr="00EA5192">
        <w:rPr>
          <w:rFonts w:eastAsia="Calibri" w:cs="Arial"/>
          <w:b/>
          <w:bCs/>
          <w:szCs w:val="22"/>
          <w:lang w:val="es-MX" w:eastAsia="en-US"/>
        </w:rPr>
        <w:t>A.CC.2024.2</w:t>
      </w:r>
    </w:p>
    <w:p w14:paraId="37EBE24B" w14:textId="71C63E70" w:rsidR="006170AA" w:rsidRPr="00EA5192" w:rsidRDefault="006170AA" w:rsidP="006170AA">
      <w:pPr>
        <w:spacing w:after="160" w:line="259" w:lineRule="auto"/>
        <w:ind w:left="720"/>
        <w:rPr>
          <w:rFonts w:eastAsia="Calibri" w:cs="Arial"/>
          <w:szCs w:val="22"/>
          <w:lang w:val="es-MX" w:eastAsia="en-US"/>
        </w:rPr>
      </w:pPr>
      <w:r w:rsidRPr="00EA5192">
        <w:rPr>
          <w:rFonts w:eastAsia="Calibri" w:cs="Arial"/>
          <w:szCs w:val="22"/>
          <w:lang w:val="es-MX" w:eastAsia="en-US"/>
        </w:rPr>
        <w:t xml:space="preserve">Se aprueban las Actas de la Sesión extraordinaria del 27 de noviembre y Sesión ordinaria del 11 de diciembre de 2023. </w:t>
      </w:r>
    </w:p>
    <w:bookmarkEnd w:id="5"/>
    <w:p w14:paraId="02F940F5" w14:textId="77777777" w:rsidR="001003EF" w:rsidRPr="00EA5192" w:rsidRDefault="001003EF" w:rsidP="00895709">
      <w:pPr>
        <w:rPr>
          <w:rFonts w:eastAsia="Arial" w:cs="Arial"/>
          <w:b/>
          <w:bCs/>
          <w:color w:val="006078"/>
          <w:szCs w:val="22"/>
          <w:lang w:val="es-MX"/>
        </w:rPr>
      </w:pPr>
    </w:p>
    <w:p w14:paraId="21103D79" w14:textId="262872F8" w:rsidR="00C86FA3" w:rsidRPr="00EA5192" w:rsidRDefault="00C86FA3" w:rsidP="00895709">
      <w:pPr>
        <w:pStyle w:val="Prrafodelista"/>
        <w:numPr>
          <w:ilvl w:val="0"/>
          <w:numId w:val="1"/>
        </w:numPr>
        <w:ind w:left="851"/>
        <w:rPr>
          <w:rFonts w:eastAsia="Arial" w:cs="Arial"/>
          <w:b/>
          <w:bCs/>
          <w:color w:val="006078"/>
          <w:szCs w:val="22"/>
          <w:lang w:val="es-MX"/>
        </w:rPr>
      </w:pPr>
      <w:r w:rsidRPr="00EA5192">
        <w:rPr>
          <w:rFonts w:eastAsia="Arial" w:cs="Arial"/>
          <w:b/>
          <w:bCs/>
          <w:color w:val="006078"/>
          <w:szCs w:val="22"/>
          <w:lang w:val="es-MX"/>
        </w:rPr>
        <w:t xml:space="preserve">Presentación </w:t>
      </w:r>
      <w:r w:rsidR="00CB6CEE" w:rsidRPr="00EA5192">
        <w:rPr>
          <w:rFonts w:eastAsia="Arial" w:cs="Arial"/>
          <w:b/>
          <w:bCs/>
          <w:color w:val="006078"/>
          <w:szCs w:val="22"/>
          <w:lang w:val="es-MX"/>
        </w:rPr>
        <w:t>del seguimiento de acuerdos</w:t>
      </w:r>
    </w:p>
    <w:p w14:paraId="0712FF7C" w14:textId="77777777" w:rsidR="00771A6F" w:rsidRPr="00EA5192" w:rsidRDefault="00771A6F" w:rsidP="00895709">
      <w:pPr>
        <w:rPr>
          <w:rFonts w:cs="Arial"/>
          <w:szCs w:val="22"/>
          <w:lang w:val="es-MX"/>
        </w:rPr>
      </w:pPr>
    </w:p>
    <w:p w14:paraId="3FD1E076" w14:textId="741EF29B" w:rsidR="002A556C" w:rsidRPr="00EA5192" w:rsidRDefault="009F569F" w:rsidP="6CF7F8B3">
      <w:pPr>
        <w:rPr>
          <w:rFonts w:cs="Arial"/>
          <w:lang w:val="es-MX"/>
        </w:rPr>
      </w:pPr>
      <w:r w:rsidRPr="00EA5192">
        <w:rPr>
          <w:rFonts w:cs="Arial"/>
          <w:lang w:val="es-MX"/>
        </w:rPr>
        <w:t>Con relación al cuarto punto del orden del día</w:t>
      </w:r>
      <w:r w:rsidR="38F466E7" w:rsidRPr="00EA5192">
        <w:rPr>
          <w:rFonts w:cs="Arial"/>
          <w:lang w:val="es-MX"/>
        </w:rPr>
        <w:t>,</w:t>
      </w:r>
      <w:r w:rsidRPr="00EA5192">
        <w:rPr>
          <w:rFonts w:cs="Arial"/>
          <w:lang w:val="es-MX"/>
        </w:rPr>
        <w:t xml:space="preserve"> e</w:t>
      </w:r>
      <w:r w:rsidR="00CF7EC8" w:rsidRPr="00EA5192">
        <w:rPr>
          <w:rFonts w:cs="Arial"/>
          <w:lang w:val="es-MX"/>
        </w:rPr>
        <w:t>l Secretario Técnico</w:t>
      </w:r>
      <w:r w:rsidR="00DE05A5" w:rsidRPr="00EA5192">
        <w:rPr>
          <w:rFonts w:cs="Arial"/>
          <w:lang w:val="es-MX"/>
        </w:rPr>
        <w:t xml:space="preserve"> puso a la vista de los integrantes presentes el</w:t>
      </w:r>
      <w:r w:rsidR="00A52112" w:rsidRPr="00EA5192">
        <w:rPr>
          <w:rFonts w:cs="Arial"/>
          <w:lang w:val="es-MX"/>
        </w:rPr>
        <w:t xml:space="preserve"> </w:t>
      </w:r>
      <w:r w:rsidR="00283522" w:rsidRPr="00EA5192">
        <w:rPr>
          <w:rFonts w:cs="Arial"/>
          <w:lang w:val="es-MX"/>
        </w:rPr>
        <w:t>sigu</w:t>
      </w:r>
      <w:r w:rsidR="002A556C" w:rsidRPr="00EA5192">
        <w:rPr>
          <w:rFonts w:cs="Arial"/>
          <w:lang w:val="es-MX"/>
        </w:rPr>
        <w:t xml:space="preserve">iente </w:t>
      </w:r>
      <w:r w:rsidR="00A52112" w:rsidRPr="00EA5192">
        <w:rPr>
          <w:rFonts w:cs="Arial"/>
          <w:lang w:val="es-MX"/>
        </w:rPr>
        <w:t>cuadro de seguimiento</w:t>
      </w:r>
      <w:r w:rsidR="002A556C" w:rsidRPr="00EA5192">
        <w:rPr>
          <w:rFonts w:cs="Arial"/>
          <w:lang w:val="es-MX"/>
        </w:rPr>
        <w:t>:</w:t>
      </w:r>
    </w:p>
    <w:p w14:paraId="32C0D1B6" w14:textId="44C11F12" w:rsidR="00EE3CEC" w:rsidRPr="00EA5192" w:rsidRDefault="001769BD" w:rsidP="00895709">
      <w:pPr>
        <w:rPr>
          <w:rFonts w:cs="Arial"/>
          <w:szCs w:val="22"/>
          <w:lang w:val="es-MX"/>
        </w:rPr>
      </w:pPr>
      <w:r w:rsidRPr="00EA5192">
        <w:rPr>
          <w:rFonts w:cs="Arial"/>
          <w:szCs w:val="22"/>
          <w:lang w:val="es-MX"/>
        </w:rPr>
        <w:t xml:space="preserve"> </w:t>
      </w:r>
    </w:p>
    <w:p w14:paraId="09D404D1" w14:textId="77777777" w:rsidR="00180E60" w:rsidRPr="00EA5192" w:rsidRDefault="00180E60" w:rsidP="00895709">
      <w:pPr>
        <w:contextualSpacing/>
        <w:jc w:val="center"/>
        <w:rPr>
          <w:rFonts w:cs="Arial"/>
          <w:b/>
          <w:szCs w:val="22"/>
          <w:lang w:val="es-MX"/>
        </w:rPr>
      </w:pPr>
    </w:p>
    <w:tbl>
      <w:tblPr>
        <w:tblStyle w:val="Tablaconcuadrcula"/>
        <w:tblW w:w="5000" w:type="pct"/>
        <w:tblLayout w:type="fixed"/>
        <w:tblLook w:val="04A0" w:firstRow="1" w:lastRow="0" w:firstColumn="1" w:lastColumn="0" w:noHBand="0" w:noVBand="1"/>
      </w:tblPr>
      <w:tblGrid>
        <w:gridCol w:w="1129"/>
        <w:gridCol w:w="1909"/>
        <w:gridCol w:w="2705"/>
        <w:gridCol w:w="3085"/>
      </w:tblGrid>
      <w:tr w:rsidR="00E021FE" w:rsidRPr="00EA5192" w14:paraId="056BDDCB" w14:textId="77777777" w:rsidTr="00176AA5">
        <w:trPr>
          <w:tblHeader/>
        </w:trPr>
        <w:tc>
          <w:tcPr>
            <w:tcW w:w="639" w:type="pct"/>
            <w:shd w:val="clear" w:color="auto" w:fill="E2EFD9" w:themeFill="accent6" w:themeFillTint="33"/>
            <w:vAlign w:val="center"/>
          </w:tcPr>
          <w:p w14:paraId="4388E0E8" w14:textId="77777777" w:rsidR="001443E0" w:rsidRPr="00EA5192" w:rsidRDefault="001443E0" w:rsidP="00176AA5">
            <w:pPr>
              <w:contextualSpacing/>
              <w:jc w:val="center"/>
              <w:rPr>
                <w:rFonts w:eastAsia="Arial" w:cs="Arial"/>
                <w:b/>
                <w:sz w:val="20"/>
                <w:szCs w:val="20"/>
                <w:lang w:val="es-MX"/>
              </w:rPr>
            </w:pPr>
            <w:r w:rsidRPr="00EA5192">
              <w:rPr>
                <w:rFonts w:eastAsia="Arial" w:cs="Arial"/>
                <w:b/>
                <w:sz w:val="20"/>
                <w:szCs w:val="20"/>
                <w:lang w:val="es-MX"/>
              </w:rPr>
              <w:t>Año</w:t>
            </w:r>
          </w:p>
        </w:tc>
        <w:tc>
          <w:tcPr>
            <w:tcW w:w="1081" w:type="pct"/>
            <w:shd w:val="clear" w:color="auto" w:fill="E2EFD9" w:themeFill="accent6" w:themeFillTint="33"/>
            <w:vAlign w:val="center"/>
          </w:tcPr>
          <w:p w14:paraId="752903F6" w14:textId="77777777" w:rsidR="001443E0" w:rsidRPr="00EA5192" w:rsidRDefault="001443E0" w:rsidP="00176AA5">
            <w:pPr>
              <w:contextualSpacing/>
              <w:jc w:val="center"/>
              <w:rPr>
                <w:rFonts w:eastAsia="Arial" w:cs="Arial"/>
                <w:b/>
                <w:sz w:val="20"/>
                <w:szCs w:val="20"/>
                <w:lang w:val="es-MX"/>
              </w:rPr>
            </w:pPr>
            <w:r w:rsidRPr="00EA5192">
              <w:rPr>
                <w:rFonts w:eastAsia="Arial" w:cs="Arial"/>
                <w:b/>
                <w:sz w:val="20"/>
                <w:szCs w:val="20"/>
                <w:lang w:val="es-MX"/>
              </w:rPr>
              <w:t>Número y fecha del Acuerdo</w:t>
            </w:r>
          </w:p>
        </w:tc>
        <w:tc>
          <w:tcPr>
            <w:tcW w:w="1532" w:type="pct"/>
            <w:shd w:val="clear" w:color="auto" w:fill="E2EFD9" w:themeFill="accent6" w:themeFillTint="33"/>
            <w:vAlign w:val="center"/>
          </w:tcPr>
          <w:p w14:paraId="4189F2D9" w14:textId="77777777" w:rsidR="001443E0" w:rsidRPr="00EA5192" w:rsidRDefault="001443E0" w:rsidP="00176AA5">
            <w:pPr>
              <w:contextualSpacing/>
              <w:jc w:val="center"/>
              <w:rPr>
                <w:rFonts w:eastAsia="Arial" w:cs="Arial"/>
                <w:b/>
                <w:sz w:val="20"/>
                <w:szCs w:val="20"/>
                <w:lang w:val="es-MX"/>
              </w:rPr>
            </w:pPr>
            <w:r w:rsidRPr="00EA5192">
              <w:rPr>
                <w:rFonts w:eastAsia="Arial" w:cs="Arial"/>
                <w:b/>
                <w:sz w:val="20"/>
                <w:szCs w:val="20"/>
                <w:lang w:val="es-MX"/>
              </w:rPr>
              <w:t>Asunto</w:t>
            </w:r>
          </w:p>
        </w:tc>
        <w:tc>
          <w:tcPr>
            <w:tcW w:w="1747" w:type="pct"/>
            <w:shd w:val="clear" w:color="auto" w:fill="E2EFD9" w:themeFill="accent6" w:themeFillTint="33"/>
            <w:vAlign w:val="center"/>
          </w:tcPr>
          <w:p w14:paraId="643639AF" w14:textId="77777777" w:rsidR="001443E0" w:rsidRPr="00EA5192" w:rsidRDefault="001443E0" w:rsidP="00176AA5">
            <w:pPr>
              <w:contextualSpacing/>
              <w:jc w:val="center"/>
              <w:rPr>
                <w:rFonts w:eastAsia="Arial" w:cs="Arial"/>
                <w:b/>
                <w:sz w:val="20"/>
                <w:szCs w:val="20"/>
                <w:lang w:val="es-MX"/>
              </w:rPr>
            </w:pPr>
            <w:r w:rsidRPr="00EA5192">
              <w:rPr>
                <w:rFonts w:eastAsia="Arial" w:cs="Arial"/>
                <w:b/>
                <w:sz w:val="20"/>
                <w:szCs w:val="20"/>
                <w:lang w:val="es-MX"/>
              </w:rPr>
              <w:t>Estado</w:t>
            </w:r>
          </w:p>
          <w:p w14:paraId="0F4FDA06" w14:textId="77777777" w:rsidR="001443E0" w:rsidRPr="00EA5192" w:rsidRDefault="001443E0" w:rsidP="00176AA5">
            <w:pPr>
              <w:contextualSpacing/>
              <w:jc w:val="center"/>
              <w:rPr>
                <w:rFonts w:eastAsia="Arial" w:cs="Arial"/>
                <w:b/>
                <w:sz w:val="20"/>
                <w:szCs w:val="20"/>
                <w:lang w:val="es-MX"/>
              </w:rPr>
            </w:pPr>
            <w:r w:rsidRPr="00EA5192">
              <w:rPr>
                <w:rFonts w:eastAsia="Arial" w:cs="Arial"/>
                <w:b/>
                <w:sz w:val="20"/>
                <w:szCs w:val="20"/>
                <w:lang w:val="es-MX"/>
              </w:rPr>
              <w:t>(en proceso, concluido, otro)</w:t>
            </w:r>
          </w:p>
        </w:tc>
      </w:tr>
      <w:tr w:rsidR="00E021FE" w:rsidRPr="00EA5192" w14:paraId="3257D5B0" w14:textId="77777777" w:rsidTr="00176AA5">
        <w:tc>
          <w:tcPr>
            <w:tcW w:w="639" w:type="pct"/>
            <w:vMerge w:val="restart"/>
            <w:shd w:val="clear" w:color="auto" w:fill="auto"/>
          </w:tcPr>
          <w:p w14:paraId="16285E69"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25BA9553"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01FF46F4"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3951C227"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10921EE6" w14:textId="77777777" w:rsidR="001443E0" w:rsidRPr="00EA5192" w:rsidRDefault="001443E0" w:rsidP="00F668E3">
            <w:pPr>
              <w:pStyle w:val="TableParagraph"/>
              <w:ind w:left="0" w:right="33"/>
              <w:jc w:val="center"/>
              <w:rPr>
                <w:rFonts w:ascii="Arial" w:eastAsia="Arial" w:hAnsi="Arial" w:cs="Arial"/>
                <w:sz w:val="20"/>
                <w:szCs w:val="20"/>
                <w:lang w:val="es-MX" w:bidi="ar-SA"/>
              </w:rPr>
            </w:pPr>
            <w:r w:rsidRPr="00EA5192">
              <w:rPr>
                <w:rFonts w:ascii="Arial" w:eastAsia="Arial" w:hAnsi="Arial" w:cs="Arial"/>
                <w:b/>
                <w:sz w:val="36"/>
                <w:szCs w:val="20"/>
                <w:lang w:val="es-MX" w:bidi="ar-SA"/>
              </w:rPr>
              <w:t>2023</w:t>
            </w:r>
          </w:p>
          <w:p w14:paraId="50B82808"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tc>
        <w:tc>
          <w:tcPr>
            <w:tcW w:w="1081" w:type="pct"/>
            <w:shd w:val="clear" w:color="auto" w:fill="auto"/>
            <w:vAlign w:val="center"/>
          </w:tcPr>
          <w:p w14:paraId="43E4A9E0" w14:textId="77777777" w:rsidR="001443E0" w:rsidRPr="00EA5192" w:rsidRDefault="001443E0" w:rsidP="00176AA5">
            <w:pPr>
              <w:contextualSpacing/>
              <w:jc w:val="center"/>
              <w:rPr>
                <w:rFonts w:eastAsia="Arial" w:cs="Arial"/>
                <w:sz w:val="20"/>
                <w:szCs w:val="20"/>
                <w:lang w:val="es-MX"/>
              </w:rPr>
            </w:pPr>
            <w:r w:rsidRPr="00EA5192">
              <w:rPr>
                <w:rFonts w:eastAsia="Arial" w:cs="Arial"/>
                <w:sz w:val="20"/>
                <w:szCs w:val="20"/>
                <w:lang w:val="es-MX"/>
              </w:rPr>
              <w:t>A.CC.2023.5, del 30 de marzo de 2023</w:t>
            </w:r>
          </w:p>
        </w:tc>
        <w:tc>
          <w:tcPr>
            <w:tcW w:w="1532" w:type="pct"/>
            <w:shd w:val="clear" w:color="auto" w:fill="auto"/>
            <w:vAlign w:val="center"/>
          </w:tcPr>
          <w:p w14:paraId="3655D097" w14:textId="43E97EF1" w:rsidR="001443E0" w:rsidRPr="00EA5192" w:rsidRDefault="001443E0" w:rsidP="00AA7C11">
            <w:pPr>
              <w:contextualSpacing/>
              <w:rPr>
                <w:rFonts w:eastAsia="Arial" w:cs="Arial"/>
                <w:sz w:val="20"/>
                <w:szCs w:val="20"/>
                <w:lang w:val="es-MX"/>
              </w:rPr>
            </w:pPr>
            <w:r w:rsidRPr="00EA5192">
              <w:rPr>
                <w:rFonts w:eastAsia="Arial" w:cs="Arial"/>
                <w:sz w:val="20"/>
                <w:szCs w:val="20"/>
                <w:lang w:val="es-MX"/>
              </w:rPr>
              <w:t xml:space="preserve">El Comité Coordinador del Sistema Estatal Anticorrupción de Jalisco, aprueba participar en las mesas de trabajo conjuntas con la Comisión de Vigilancia y Sistema Anticorrupción del H. Congreso del Estado, se solicita a los integrantes de este Comité Coordinador </w:t>
            </w:r>
            <w:r w:rsidR="00C44B8C" w:rsidRPr="00EA5192">
              <w:rPr>
                <w:rFonts w:eastAsia="Arial" w:cs="Arial"/>
                <w:sz w:val="20"/>
                <w:szCs w:val="20"/>
                <w:lang w:val="es-MX"/>
              </w:rPr>
              <w:t>envíen</w:t>
            </w:r>
            <w:r w:rsidRPr="00EA5192">
              <w:rPr>
                <w:rFonts w:eastAsia="Arial" w:cs="Arial"/>
                <w:sz w:val="20"/>
                <w:szCs w:val="20"/>
                <w:lang w:val="es-MX"/>
              </w:rPr>
              <w:t xml:space="preserve"> la propuesta de temas y en su caso el mecanismo de seguimiento para ser comunicados a la Comisión de Vigilancia y Sistema Anticorrupción del Congreso del Estado, a </w:t>
            </w:r>
            <w:r w:rsidR="00C44B8C" w:rsidRPr="00EA5192">
              <w:rPr>
                <w:rFonts w:eastAsia="Arial" w:cs="Arial"/>
                <w:sz w:val="20"/>
                <w:szCs w:val="20"/>
                <w:lang w:val="es-MX"/>
              </w:rPr>
              <w:t>más</w:t>
            </w:r>
            <w:r w:rsidRPr="00EA5192">
              <w:rPr>
                <w:rFonts w:eastAsia="Arial" w:cs="Arial"/>
                <w:sz w:val="20"/>
                <w:szCs w:val="20"/>
                <w:lang w:val="es-MX"/>
              </w:rPr>
              <w:t xml:space="preserve"> tardar el </w:t>
            </w:r>
            <w:r w:rsidR="00F310C7" w:rsidRPr="00EA5192">
              <w:rPr>
                <w:rFonts w:eastAsia="Arial" w:cs="Arial"/>
                <w:sz w:val="20"/>
                <w:szCs w:val="20"/>
                <w:lang w:val="es-MX"/>
              </w:rPr>
              <w:t>día</w:t>
            </w:r>
            <w:r w:rsidRPr="00EA5192">
              <w:rPr>
                <w:rFonts w:eastAsia="Arial" w:cs="Arial"/>
                <w:sz w:val="20"/>
                <w:szCs w:val="20"/>
                <w:lang w:val="es-MX"/>
              </w:rPr>
              <w:t xml:space="preserve"> 18 de abril </w:t>
            </w:r>
            <w:r w:rsidR="00C44B8C" w:rsidRPr="00EA5192">
              <w:rPr>
                <w:rFonts w:eastAsia="Arial" w:cs="Arial"/>
                <w:sz w:val="20"/>
                <w:szCs w:val="20"/>
                <w:lang w:val="es-MX"/>
              </w:rPr>
              <w:t>próximo</w:t>
            </w:r>
            <w:r w:rsidRPr="00EA5192">
              <w:rPr>
                <w:rFonts w:eastAsia="Arial" w:cs="Arial"/>
                <w:sz w:val="20"/>
                <w:szCs w:val="20"/>
                <w:lang w:val="es-MX"/>
              </w:rPr>
              <w:t>.</w:t>
            </w:r>
          </w:p>
        </w:tc>
        <w:tc>
          <w:tcPr>
            <w:tcW w:w="1747" w:type="pct"/>
            <w:shd w:val="clear" w:color="auto" w:fill="auto"/>
            <w:vAlign w:val="center"/>
          </w:tcPr>
          <w:p w14:paraId="5B113459" w14:textId="77777777" w:rsidR="008E5035" w:rsidRPr="00EA5192" w:rsidRDefault="008E5035" w:rsidP="00AA7C11">
            <w:pPr>
              <w:pStyle w:val="TableParagraph"/>
              <w:spacing w:line="223" w:lineRule="exact"/>
              <w:ind w:left="0"/>
              <w:jc w:val="both"/>
              <w:rPr>
                <w:rFonts w:ascii="Arial" w:eastAsia="Arial" w:hAnsi="Arial" w:cs="Arial"/>
                <w:sz w:val="20"/>
                <w:szCs w:val="20"/>
                <w:lang w:val="es-MX" w:bidi="ar-SA"/>
              </w:rPr>
            </w:pPr>
            <w:r w:rsidRPr="00EA5192">
              <w:rPr>
                <w:rFonts w:ascii="Arial" w:eastAsia="Arial" w:hAnsi="Arial" w:cs="Arial"/>
                <w:sz w:val="20"/>
                <w:szCs w:val="20"/>
                <w:highlight w:val="yellow"/>
                <w:lang w:val="es-MX" w:bidi="ar-SA"/>
              </w:rPr>
              <w:t>En proceso</w:t>
            </w:r>
          </w:p>
          <w:p w14:paraId="6D56B482" w14:textId="3E122A46" w:rsidR="001443E0" w:rsidRPr="00EA5192" w:rsidRDefault="008E5035" w:rsidP="00AA7C11">
            <w:pPr>
              <w:pStyle w:val="Prrafodelista"/>
              <w:numPr>
                <w:ilvl w:val="0"/>
                <w:numId w:val="30"/>
              </w:numPr>
              <w:ind w:left="315" w:hanging="284"/>
              <w:jc w:val="both"/>
              <w:rPr>
                <w:rFonts w:cs="Arial"/>
                <w:sz w:val="20"/>
                <w:szCs w:val="20"/>
                <w:lang w:val="es-MX"/>
              </w:rPr>
            </w:pPr>
            <w:r w:rsidRPr="00EA5192">
              <w:rPr>
                <w:rFonts w:eastAsia="Arial" w:cs="Arial"/>
                <w:sz w:val="20"/>
                <w:szCs w:val="20"/>
                <w:lang w:val="es-MX"/>
              </w:rPr>
              <w:t>Mecanismo de seguimiento elaborado para su propuesta al Secretario Técnico, el objetivo de dicho mecanismo será generar un informe 2023 de la participación del Comité Coordinador en las mesas de trabajo conjuntas con la Comisión de Vigilancia y Sistema Anticorrupción.</w:t>
            </w:r>
          </w:p>
        </w:tc>
      </w:tr>
      <w:tr w:rsidR="00221ED0" w:rsidRPr="00EA5192" w14:paraId="7CABAD40" w14:textId="77777777" w:rsidTr="00176AA5">
        <w:tc>
          <w:tcPr>
            <w:tcW w:w="639" w:type="pct"/>
            <w:vMerge/>
            <w:shd w:val="clear" w:color="auto" w:fill="auto"/>
          </w:tcPr>
          <w:p w14:paraId="6EADA184" w14:textId="77777777" w:rsidR="00221ED0" w:rsidRPr="00EA5192" w:rsidRDefault="00221ED0" w:rsidP="00221ED0">
            <w:pPr>
              <w:pStyle w:val="TableParagraph"/>
              <w:ind w:left="0" w:right="33"/>
              <w:jc w:val="center"/>
              <w:rPr>
                <w:rFonts w:ascii="Arial" w:eastAsia="Arial" w:hAnsi="Arial" w:cs="Arial"/>
                <w:b/>
                <w:sz w:val="36"/>
                <w:szCs w:val="20"/>
                <w:lang w:val="es-MX" w:bidi="ar-SA"/>
              </w:rPr>
            </w:pPr>
          </w:p>
        </w:tc>
        <w:tc>
          <w:tcPr>
            <w:tcW w:w="1081" w:type="pct"/>
            <w:shd w:val="clear" w:color="auto" w:fill="auto"/>
            <w:vAlign w:val="center"/>
          </w:tcPr>
          <w:p w14:paraId="161A4A54" w14:textId="77777777" w:rsidR="00221ED0" w:rsidRPr="00EA5192" w:rsidRDefault="00221ED0" w:rsidP="00176AA5">
            <w:pPr>
              <w:contextualSpacing/>
              <w:jc w:val="center"/>
              <w:rPr>
                <w:rFonts w:eastAsia="Arial" w:cs="Arial"/>
                <w:sz w:val="20"/>
                <w:szCs w:val="20"/>
                <w:lang w:val="es-MX"/>
              </w:rPr>
            </w:pPr>
            <w:r w:rsidRPr="00EA5192">
              <w:rPr>
                <w:rFonts w:eastAsia="Arial" w:cs="Arial"/>
                <w:sz w:val="20"/>
                <w:szCs w:val="20"/>
                <w:lang w:val="es-MX"/>
              </w:rPr>
              <w:t>A.CC.2023.16, del 9 de agosto de 2023</w:t>
            </w:r>
          </w:p>
        </w:tc>
        <w:tc>
          <w:tcPr>
            <w:tcW w:w="1532" w:type="pct"/>
            <w:shd w:val="clear" w:color="auto" w:fill="auto"/>
            <w:vAlign w:val="center"/>
          </w:tcPr>
          <w:p w14:paraId="09A23849" w14:textId="2CE66709" w:rsidR="00221ED0" w:rsidRPr="00EA5192" w:rsidRDefault="00221ED0" w:rsidP="00AA7C11">
            <w:pPr>
              <w:contextualSpacing/>
              <w:rPr>
                <w:rFonts w:eastAsia="Arial" w:cs="Arial"/>
                <w:sz w:val="20"/>
                <w:szCs w:val="20"/>
                <w:lang w:val="es-MX"/>
              </w:rPr>
            </w:pPr>
            <w:r w:rsidRPr="00EA5192">
              <w:rPr>
                <w:rFonts w:eastAsia="Arial" w:cs="Arial"/>
                <w:sz w:val="20"/>
                <w:szCs w:val="20"/>
                <w:lang w:val="es-MX"/>
              </w:rPr>
              <w:t xml:space="preserve">PRIMERO. Se aprueban por parte del Comité Coordinador del Sistema Estatal Anticorrupción de Jalisco los Talleres de Implementación de los Programas MI-PEAJAL dirigidos a entes </w:t>
            </w:r>
            <w:r w:rsidR="00C44B8C" w:rsidRPr="00EA5192">
              <w:rPr>
                <w:rFonts w:eastAsia="Arial" w:cs="Arial"/>
                <w:sz w:val="20"/>
                <w:szCs w:val="20"/>
                <w:lang w:val="es-MX"/>
              </w:rPr>
              <w:t>públicos</w:t>
            </w:r>
            <w:r w:rsidRPr="00EA5192">
              <w:rPr>
                <w:rFonts w:eastAsia="Arial" w:cs="Arial"/>
                <w:sz w:val="20"/>
                <w:szCs w:val="20"/>
                <w:lang w:val="es-MX"/>
              </w:rPr>
              <w:t xml:space="preserve"> estatales y municipales.</w:t>
            </w:r>
          </w:p>
          <w:p w14:paraId="2F55EBBD" w14:textId="77777777" w:rsidR="00221ED0" w:rsidRPr="00EA5192" w:rsidRDefault="00221ED0" w:rsidP="00AA7C11">
            <w:pPr>
              <w:contextualSpacing/>
              <w:rPr>
                <w:rFonts w:eastAsia="Arial" w:cs="Arial"/>
                <w:sz w:val="20"/>
                <w:szCs w:val="20"/>
                <w:lang w:val="es-MX"/>
              </w:rPr>
            </w:pPr>
            <w:r w:rsidRPr="00EA5192">
              <w:rPr>
                <w:rFonts w:eastAsia="Arial" w:cs="Arial"/>
                <w:sz w:val="20"/>
                <w:szCs w:val="20"/>
                <w:lang w:val="es-MX"/>
              </w:rPr>
              <w:t>SEGUNDO. Se instruye a la Secretaría Ejecutiva para que inicie con los trabajos correspondientes.</w:t>
            </w:r>
          </w:p>
          <w:p w14:paraId="0E417360" w14:textId="77B800A6" w:rsidR="00221ED0" w:rsidRPr="00EA5192" w:rsidRDefault="00221ED0" w:rsidP="00AA7C11">
            <w:pPr>
              <w:contextualSpacing/>
              <w:rPr>
                <w:rFonts w:eastAsia="Arial" w:cs="Arial"/>
                <w:sz w:val="20"/>
                <w:szCs w:val="20"/>
                <w:lang w:val="es-MX"/>
              </w:rPr>
            </w:pPr>
            <w:r w:rsidRPr="00EA5192">
              <w:rPr>
                <w:rFonts w:eastAsia="Arial" w:cs="Arial"/>
                <w:sz w:val="20"/>
                <w:szCs w:val="20"/>
                <w:lang w:val="es-MX"/>
              </w:rPr>
              <w:t xml:space="preserve">TERCERO. </w:t>
            </w:r>
            <w:r w:rsidR="00C44B8C" w:rsidRPr="00EA5192">
              <w:rPr>
                <w:rFonts w:eastAsia="Arial" w:cs="Arial"/>
                <w:sz w:val="20"/>
                <w:szCs w:val="20"/>
                <w:lang w:val="es-MX"/>
              </w:rPr>
              <w:t>Publíquese</w:t>
            </w:r>
            <w:r w:rsidRPr="00EA5192">
              <w:rPr>
                <w:rFonts w:eastAsia="Arial" w:cs="Arial"/>
                <w:sz w:val="20"/>
                <w:szCs w:val="20"/>
                <w:lang w:val="es-MX"/>
              </w:rPr>
              <w:t xml:space="preserve"> el presente acuerdo en la </w:t>
            </w:r>
            <w:r w:rsidR="00C44B8C" w:rsidRPr="00EA5192">
              <w:rPr>
                <w:rFonts w:eastAsia="Arial" w:cs="Arial"/>
                <w:sz w:val="20"/>
                <w:szCs w:val="20"/>
                <w:lang w:val="es-MX"/>
              </w:rPr>
              <w:t>página</w:t>
            </w:r>
            <w:r w:rsidRPr="00EA5192">
              <w:rPr>
                <w:rFonts w:eastAsia="Arial" w:cs="Arial"/>
                <w:sz w:val="20"/>
                <w:szCs w:val="20"/>
                <w:lang w:val="es-MX"/>
              </w:rPr>
              <w:t xml:space="preserve"> de internet institucional del Sistema Estatal Anticorrupción del Estado de Jalisco.</w:t>
            </w:r>
          </w:p>
        </w:tc>
        <w:tc>
          <w:tcPr>
            <w:tcW w:w="1747" w:type="pct"/>
            <w:shd w:val="clear" w:color="auto" w:fill="auto"/>
            <w:vAlign w:val="center"/>
          </w:tcPr>
          <w:p w14:paraId="6CCEEF27" w14:textId="77777777" w:rsidR="00221ED0" w:rsidRPr="00EA5192" w:rsidRDefault="00221ED0" w:rsidP="00AA7C11">
            <w:pPr>
              <w:pStyle w:val="TableParagraph"/>
              <w:spacing w:line="223" w:lineRule="exact"/>
              <w:ind w:left="0"/>
              <w:jc w:val="both"/>
              <w:rPr>
                <w:rFonts w:ascii="Arial" w:eastAsia="Arial" w:hAnsi="Arial" w:cs="Arial"/>
                <w:sz w:val="20"/>
                <w:szCs w:val="20"/>
                <w:lang w:val="es-MX" w:bidi="ar-SA"/>
              </w:rPr>
            </w:pPr>
            <w:r w:rsidRPr="00EA5192">
              <w:rPr>
                <w:rFonts w:ascii="Arial" w:eastAsia="Arial" w:hAnsi="Arial" w:cs="Arial"/>
                <w:sz w:val="20"/>
                <w:szCs w:val="20"/>
                <w:highlight w:val="yellow"/>
                <w:lang w:val="es-MX" w:bidi="ar-SA"/>
              </w:rPr>
              <w:t>En proceso</w:t>
            </w:r>
          </w:p>
          <w:p w14:paraId="59B99587" w14:textId="77777777" w:rsidR="00221ED0" w:rsidRPr="00EA5192" w:rsidRDefault="00221ED0" w:rsidP="00AA7C11">
            <w:pPr>
              <w:pStyle w:val="TableParagraph"/>
              <w:numPr>
                <w:ilvl w:val="0"/>
                <w:numId w:val="18"/>
              </w:numPr>
              <w:spacing w:line="223" w:lineRule="exact"/>
              <w:ind w:left="315" w:hanging="284"/>
              <w:jc w:val="both"/>
              <w:rPr>
                <w:rFonts w:ascii="Arial" w:eastAsia="Arial" w:hAnsi="Arial" w:cs="Arial"/>
                <w:sz w:val="20"/>
                <w:szCs w:val="20"/>
                <w:lang w:val="es-MX" w:bidi="ar-SA"/>
              </w:rPr>
            </w:pPr>
            <w:r w:rsidRPr="00EA5192">
              <w:rPr>
                <w:rFonts w:ascii="Arial" w:eastAsia="Arial" w:hAnsi="Arial" w:cs="Arial"/>
                <w:sz w:val="20"/>
                <w:szCs w:val="20"/>
                <w:lang w:val="es-MX" w:bidi="ar-SA"/>
              </w:rPr>
              <w:t>Con relación al punto SEGUNDO, se informa que durante el primer trimestre del año en curso se impartirán los Talleres de Implementación a entes públicos estatales según lo previsto en el documento aprobado por este órgano colegiado denominado "Talleres de implementación de los Programas MI-PEAJAL dirigido a entes públicos estatales y municipales"</w:t>
            </w:r>
          </w:p>
          <w:p w14:paraId="26F413E3" w14:textId="20638488" w:rsidR="00221ED0" w:rsidRPr="00EA5192" w:rsidRDefault="00221ED0" w:rsidP="00AA7C11">
            <w:pPr>
              <w:pStyle w:val="TableParagraph"/>
              <w:numPr>
                <w:ilvl w:val="0"/>
                <w:numId w:val="18"/>
              </w:numPr>
              <w:spacing w:line="223" w:lineRule="exact"/>
              <w:ind w:left="316" w:hanging="284"/>
              <w:jc w:val="both"/>
              <w:rPr>
                <w:rFonts w:ascii="Arial" w:eastAsia="Arial" w:hAnsi="Arial" w:cs="Arial"/>
                <w:sz w:val="20"/>
                <w:szCs w:val="20"/>
                <w:lang w:val="es-MX" w:bidi="ar-SA"/>
              </w:rPr>
            </w:pPr>
            <w:r w:rsidRPr="00EA5192">
              <w:rPr>
                <w:rFonts w:ascii="Arial" w:eastAsia="Arial" w:hAnsi="Arial" w:cs="Arial"/>
                <w:sz w:val="20"/>
                <w:szCs w:val="20"/>
                <w:lang w:val="es-MX" w:bidi="ar-SA"/>
              </w:rPr>
              <w:t xml:space="preserve">Con relación al punto TERCERO, les informó que el documento </w:t>
            </w:r>
            <w:r w:rsidR="00F310C7" w:rsidRPr="00EA5192">
              <w:rPr>
                <w:rFonts w:ascii="Arial" w:eastAsia="Arial" w:hAnsi="Arial" w:cs="Arial"/>
                <w:sz w:val="20"/>
                <w:szCs w:val="20"/>
                <w:lang w:val="es-MX" w:bidi="ar-SA"/>
              </w:rPr>
              <w:t>íntegro</w:t>
            </w:r>
            <w:r w:rsidRPr="00EA5192">
              <w:rPr>
                <w:rFonts w:ascii="Arial" w:eastAsia="Arial" w:hAnsi="Arial" w:cs="Arial"/>
                <w:sz w:val="20"/>
                <w:szCs w:val="20"/>
                <w:lang w:val="es-MX" w:bidi="ar-SA"/>
              </w:rPr>
              <w:t xml:space="preserve"> del Acuerdo en cuestión ya fue publicado en el sitio web del SEAJAL según lo instruido por este Comité Coordinador.</w:t>
            </w:r>
          </w:p>
        </w:tc>
      </w:tr>
      <w:tr w:rsidR="00E021FE" w:rsidRPr="00EA5192" w14:paraId="3D424588" w14:textId="77777777" w:rsidTr="00176AA5">
        <w:tc>
          <w:tcPr>
            <w:tcW w:w="639" w:type="pct"/>
            <w:shd w:val="clear" w:color="auto" w:fill="auto"/>
          </w:tcPr>
          <w:p w14:paraId="61225C85"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7E444649"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1C4954E9" w14:textId="4FA740B6" w:rsidR="001443E0" w:rsidRPr="00EA5192" w:rsidRDefault="001443E0" w:rsidP="00F668E3">
            <w:pPr>
              <w:pStyle w:val="TableParagraph"/>
              <w:ind w:left="0" w:right="33"/>
              <w:jc w:val="center"/>
              <w:rPr>
                <w:rFonts w:ascii="Arial" w:eastAsia="Arial" w:hAnsi="Arial" w:cs="Arial"/>
                <w:b/>
                <w:sz w:val="36"/>
                <w:szCs w:val="20"/>
                <w:lang w:val="es-MX" w:bidi="ar-SA"/>
              </w:rPr>
            </w:pPr>
            <w:r w:rsidRPr="00EA5192">
              <w:rPr>
                <w:rFonts w:ascii="Arial" w:eastAsia="Arial" w:hAnsi="Arial" w:cs="Arial"/>
                <w:b/>
                <w:sz w:val="36"/>
                <w:szCs w:val="20"/>
                <w:lang w:val="es-MX" w:bidi="ar-SA"/>
              </w:rPr>
              <w:t>202</w:t>
            </w:r>
            <w:r w:rsidR="00F1360C" w:rsidRPr="00EA5192">
              <w:rPr>
                <w:rFonts w:ascii="Arial" w:eastAsia="Arial" w:hAnsi="Arial" w:cs="Arial"/>
                <w:b/>
                <w:sz w:val="36"/>
                <w:szCs w:val="20"/>
                <w:lang w:val="es-MX" w:bidi="ar-SA"/>
              </w:rPr>
              <w:t>3</w:t>
            </w:r>
          </w:p>
        </w:tc>
        <w:tc>
          <w:tcPr>
            <w:tcW w:w="1081" w:type="pct"/>
            <w:shd w:val="clear" w:color="auto" w:fill="auto"/>
            <w:vAlign w:val="center"/>
          </w:tcPr>
          <w:p w14:paraId="444B21D2" w14:textId="1B0CA135" w:rsidR="001443E0" w:rsidRPr="00EA5192" w:rsidRDefault="008D2F8B" w:rsidP="00176AA5">
            <w:pPr>
              <w:contextualSpacing/>
              <w:jc w:val="center"/>
              <w:rPr>
                <w:rFonts w:eastAsia="Arial" w:cs="Arial"/>
                <w:sz w:val="20"/>
                <w:szCs w:val="20"/>
                <w:lang w:val="es-MX"/>
              </w:rPr>
            </w:pPr>
            <w:r w:rsidRPr="00EA5192">
              <w:rPr>
                <w:rFonts w:eastAsia="Arial" w:cs="Arial"/>
                <w:sz w:val="20"/>
                <w:szCs w:val="20"/>
                <w:lang w:val="es-MX"/>
              </w:rPr>
              <w:t>A.CC.2023.24, del11 de diciembre de 2023</w:t>
            </w:r>
          </w:p>
        </w:tc>
        <w:tc>
          <w:tcPr>
            <w:tcW w:w="1532" w:type="pct"/>
            <w:shd w:val="clear" w:color="auto" w:fill="auto"/>
            <w:vAlign w:val="center"/>
          </w:tcPr>
          <w:p w14:paraId="115D5174" w14:textId="41043F99" w:rsidR="001443E0" w:rsidRPr="00EA5192" w:rsidRDefault="00B3122A" w:rsidP="00AA7C11">
            <w:pPr>
              <w:contextualSpacing/>
              <w:rPr>
                <w:rFonts w:eastAsia="Arial" w:cs="Arial"/>
                <w:sz w:val="20"/>
                <w:szCs w:val="20"/>
                <w:lang w:val="es-MX"/>
              </w:rPr>
            </w:pPr>
            <w:r w:rsidRPr="00EA5192">
              <w:rPr>
                <w:rFonts w:eastAsia="Arial" w:cs="Arial"/>
                <w:sz w:val="20"/>
                <w:szCs w:val="20"/>
                <w:lang w:val="es-MX"/>
              </w:rPr>
              <w:t>Se aprueba el Modelo Metodológico para la integración del Programa de Trabajo Anual 2024 del Comité Coordinador en los términos expuestos por el Secretario Técnico y se le instruye inicie los procesos correspondientes para la definición de proyectos estratégicos para activar las estrategias de los Programas Marco de Implementación.</w:t>
            </w:r>
          </w:p>
        </w:tc>
        <w:tc>
          <w:tcPr>
            <w:tcW w:w="1747" w:type="pct"/>
            <w:shd w:val="clear" w:color="auto" w:fill="auto"/>
            <w:vAlign w:val="center"/>
          </w:tcPr>
          <w:p w14:paraId="20BE84B5" w14:textId="77777777" w:rsidR="007821B6" w:rsidRPr="00EA5192" w:rsidRDefault="007821B6" w:rsidP="00AA7C11">
            <w:pPr>
              <w:pStyle w:val="TableParagraph"/>
              <w:spacing w:line="223" w:lineRule="exact"/>
              <w:ind w:left="0"/>
              <w:jc w:val="both"/>
              <w:rPr>
                <w:rFonts w:ascii="Arial" w:eastAsia="Arial" w:hAnsi="Arial" w:cs="Arial"/>
                <w:sz w:val="20"/>
                <w:szCs w:val="20"/>
                <w:lang w:val="es-MX" w:bidi="ar-SA"/>
              </w:rPr>
            </w:pPr>
            <w:r w:rsidRPr="00EA5192">
              <w:rPr>
                <w:rFonts w:ascii="Arial" w:eastAsia="Arial" w:hAnsi="Arial" w:cs="Arial"/>
                <w:sz w:val="20"/>
                <w:szCs w:val="20"/>
                <w:highlight w:val="yellow"/>
                <w:lang w:val="es-MX" w:bidi="ar-SA"/>
              </w:rPr>
              <w:t>En proceso</w:t>
            </w:r>
          </w:p>
          <w:p w14:paraId="64A8DD65" w14:textId="47F5CD39" w:rsidR="001443E0" w:rsidRPr="00EA5192" w:rsidRDefault="007821B6" w:rsidP="00AA7C11">
            <w:pPr>
              <w:pStyle w:val="TableParagraph"/>
              <w:numPr>
                <w:ilvl w:val="0"/>
                <w:numId w:val="29"/>
              </w:numPr>
              <w:spacing w:line="223" w:lineRule="exact"/>
              <w:ind w:left="317" w:hanging="284"/>
              <w:jc w:val="both"/>
              <w:rPr>
                <w:rFonts w:ascii="Arial" w:eastAsia="Arial" w:hAnsi="Arial" w:cs="Arial"/>
                <w:sz w:val="20"/>
                <w:szCs w:val="20"/>
                <w:lang w:val="es-MX" w:bidi="ar-SA"/>
              </w:rPr>
            </w:pPr>
            <w:r w:rsidRPr="00EA5192">
              <w:rPr>
                <w:rFonts w:ascii="Arial" w:eastAsia="Arial" w:hAnsi="Arial" w:cs="Arial"/>
                <w:sz w:val="20"/>
                <w:szCs w:val="20"/>
                <w:lang w:val="es-MX" w:bidi="ar-SA"/>
              </w:rPr>
              <w:t>Se está diseñando la propuesta de trabajo con los enlaces del Comité Coordinador para la elaboración del Programa de Trabajo Anual 2024.</w:t>
            </w:r>
          </w:p>
        </w:tc>
      </w:tr>
      <w:tr w:rsidR="00E021FE" w:rsidRPr="00EA5192" w14:paraId="12E8BA71" w14:textId="77777777" w:rsidTr="00176AA5">
        <w:tc>
          <w:tcPr>
            <w:tcW w:w="639" w:type="pct"/>
            <w:vMerge w:val="restart"/>
            <w:shd w:val="clear" w:color="auto" w:fill="auto"/>
          </w:tcPr>
          <w:p w14:paraId="32724414"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64AA8CA7"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7DE2D741"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0268CABC"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p>
          <w:p w14:paraId="093633FD" w14:textId="77777777" w:rsidR="001443E0" w:rsidRPr="00EA5192" w:rsidRDefault="001443E0" w:rsidP="00F668E3">
            <w:pPr>
              <w:pStyle w:val="TableParagraph"/>
              <w:ind w:left="0" w:right="33"/>
              <w:jc w:val="center"/>
              <w:rPr>
                <w:rFonts w:ascii="Arial" w:eastAsia="Arial" w:hAnsi="Arial" w:cs="Arial"/>
                <w:b/>
                <w:sz w:val="36"/>
                <w:szCs w:val="20"/>
                <w:lang w:val="es-MX" w:bidi="ar-SA"/>
              </w:rPr>
            </w:pPr>
            <w:r w:rsidRPr="00EA5192">
              <w:rPr>
                <w:rFonts w:ascii="Arial" w:eastAsia="Arial" w:hAnsi="Arial" w:cs="Arial"/>
                <w:b/>
                <w:sz w:val="36"/>
                <w:szCs w:val="20"/>
                <w:lang w:val="es-MX" w:bidi="ar-SA"/>
              </w:rPr>
              <w:t>2023</w:t>
            </w:r>
          </w:p>
        </w:tc>
        <w:tc>
          <w:tcPr>
            <w:tcW w:w="1081" w:type="pct"/>
            <w:shd w:val="clear" w:color="auto" w:fill="auto"/>
            <w:vAlign w:val="center"/>
          </w:tcPr>
          <w:p w14:paraId="7F753265" w14:textId="4FCDB880" w:rsidR="001443E0" w:rsidRPr="00EA5192" w:rsidRDefault="00562919" w:rsidP="00176AA5">
            <w:pPr>
              <w:contextualSpacing/>
              <w:jc w:val="center"/>
              <w:rPr>
                <w:rFonts w:eastAsia="Arial" w:cs="Arial"/>
                <w:sz w:val="20"/>
                <w:szCs w:val="20"/>
                <w:lang w:val="es-MX"/>
              </w:rPr>
            </w:pPr>
            <w:r w:rsidRPr="00EA5192">
              <w:rPr>
                <w:rFonts w:eastAsia="Arial" w:cs="Arial"/>
                <w:sz w:val="20"/>
                <w:szCs w:val="20"/>
                <w:lang w:val="es-MX"/>
              </w:rPr>
              <w:t>A.CC.2023.25, del11 de diciembre de 2023</w:t>
            </w:r>
          </w:p>
        </w:tc>
        <w:tc>
          <w:tcPr>
            <w:tcW w:w="1532" w:type="pct"/>
            <w:shd w:val="clear" w:color="auto" w:fill="auto"/>
            <w:vAlign w:val="center"/>
          </w:tcPr>
          <w:p w14:paraId="4E1B5A72" w14:textId="4200C8B9" w:rsidR="001443E0" w:rsidRPr="00EA5192" w:rsidRDefault="00E23553" w:rsidP="00AA7C11">
            <w:pPr>
              <w:contextualSpacing/>
              <w:rPr>
                <w:rFonts w:eastAsia="Arial" w:cs="Arial"/>
                <w:sz w:val="20"/>
                <w:szCs w:val="20"/>
                <w:lang w:val="es-MX"/>
              </w:rPr>
            </w:pPr>
            <w:r w:rsidRPr="00EA5192">
              <w:rPr>
                <w:rFonts w:eastAsia="Arial" w:cs="Arial"/>
                <w:sz w:val="20"/>
                <w:szCs w:val="20"/>
                <w:lang w:val="es-MX"/>
              </w:rPr>
              <w:t>Se aprueba en lo general el Programa Modelo de Capacitaciones en materia anticorrupción Aula Virtual Anticorrupción, así como los diseños curriculares de los cursos de "Programa Institucional Anticorrupción", "Introducción a la Gestión de Archivo", "Modelo de Política de Integridad Institucional" e "Introducción al Análisis de Riesgos de Corrupción" que se integran a la oferta formativa y se instruye al Secretario Técnico para su desarrollo”.</w:t>
            </w:r>
          </w:p>
        </w:tc>
        <w:tc>
          <w:tcPr>
            <w:tcW w:w="1747" w:type="pct"/>
            <w:shd w:val="clear" w:color="auto" w:fill="auto"/>
            <w:vAlign w:val="center"/>
          </w:tcPr>
          <w:p w14:paraId="0BE1DC93" w14:textId="5543639D" w:rsidR="005C4CB9" w:rsidRPr="00EA5192" w:rsidRDefault="005C4CB9" w:rsidP="00AA7C11">
            <w:pPr>
              <w:pStyle w:val="TableParagraph"/>
              <w:spacing w:line="223" w:lineRule="exact"/>
              <w:ind w:left="0"/>
              <w:jc w:val="both"/>
              <w:rPr>
                <w:rFonts w:ascii="Arial" w:eastAsia="Arial" w:hAnsi="Arial" w:cs="Arial"/>
                <w:sz w:val="20"/>
                <w:szCs w:val="20"/>
                <w:lang w:val="es-MX" w:bidi="ar-SA"/>
              </w:rPr>
            </w:pPr>
            <w:r w:rsidRPr="00EA5192">
              <w:rPr>
                <w:rFonts w:ascii="Arial" w:eastAsia="Arial" w:hAnsi="Arial" w:cs="Arial"/>
                <w:sz w:val="20"/>
                <w:szCs w:val="20"/>
                <w:highlight w:val="yellow"/>
                <w:lang w:val="es-MX" w:bidi="ar-SA"/>
              </w:rPr>
              <w:t>En proceso</w:t>
            </w:r>
          </w:p>
          <w:p w14:paraId="0A69AB99" w14:textId="155172A0" w:rsidR="001443E0" w:rsidRPr="00EA5192" w:rsidRDefault="005C4CB9" w:rsidP="00AA7C11">
            <w:pPr>
              <w:pStyle w:val="TableParagraph"/>
              <w:spacing w:line="223" w:lineRule="exact"/>
              <w:ind w:left="0"/>
              <w:jc w:val="both"/>
              <w:rPr>
                <w:rFonts w:ascii="Arial" w:eastAsia="Arial" w:hAnsi="Arial" w:cs="Arial"/>
                <w:sz w:val="20"/>
                <w:szCs w:val="20"/>
                <w:lang w:val="es-MX" w:bidi="ar-SA"/>
              </w:rPr>
            </w:pPr>
            <w:r w:rsidRPr="00EA5192">
              <w:rPr>
                <w:rFonts w:ascii="Arial" w:eastAsia="Arial" w:hAnsi="Arial" w:cs="Arial"/>
                <w:sz w:val="20"/>
                <w:szCs w:val="20"/>
                <w:lang w:val="es-MX" w:bidi="ar-SA"/>
              </w:rPr>
              <w:t>Se encuentra en etapa de integración de las actividades del primer trimestre de 2024.</w:t>
            </w:r>
          </w:p>
        </w:tc>
      </w:tr>
      <w:tr w:rsidR="00CE57FE" w:rsidRPr="00EA5192" w14:paraId="2B34E68E" w14:textId="77777777" w:rsidTr="00176AA5">
        <w:tc>
          <w:tcPr>
            <w:tcW w:w="639" w:type="pct"/>
            <w:vMerge/>
            <w:shd w:val="clear" w:color="auto" w:fill="auto"/>
          </w:tcPr>
          <w:p w14:paraId="05453AD3" w14:textId="77777777" w:rsidR="00CE57FE" w:rsidRPr="00EA5192" w:rsidRDefault="00CE57FE" w:rsidP="00CE57FE">
            <w:pPr>
              <w:pStyle w:val="TableParagraph"/>
              <w:ind w:left="0" w:right="33"/>
              <w:jc w:val="center"/>
              <w:rPr>
                <w:rFonts w:ascii="Arial" w:eastAsia="Arial" w:hAnsi="Arial" w:cs="Arial"/>
                <w:b/>
                <w:sz w:val="36"/>
                <w:szCs w:val="20"/>
                <w:lang w:val="es-MX" w:bidi="ar-SA"/>
              </w:rPr>
            </w:pPr>
          </w:p>
        </w:tc>
        <w:tc>
          <w:tcPr>
            <w:tcW w:w="1081" w:type="pct"/>
            <w:shd w:val="clear" w:color="auto" w:fill="auto"/>
            <w:vAlign w:val="center"/>
          </w:tcPr>
          <w:p w14:paraId="4BEE65DA" w14:textId="29B9209D" w:rsidR="00CE57FE" w:rsidRPr="00EA5192" w:rsidRDefault="00CE57FE" w:rsidP="00176AA5">
            <w:pPr>
              <w:contextualSpacing/>
              <w:jc w:val="center"/>
              <w:rPr>
                <w:rFonts w:eastAsia="Arial" w:cs="Arial"/>
                <w:sz w:val="20"/>
                <w:szCs w:val="20"/>
                <w:lang w:val="es-MX"/>
              </w:rPr>
            </w:pPr>
            <w:r w:rsidRPr="00EA5192">
              <w:rPr>
                <w:rFonts w:eastAsia="Arial" w:cs="Arial"/>
                <w:sz w:val="20"/>
                <w:szCs w:val="20"/>
                <w:lang w:val="es-MX"/>
              </w:rPr>
              <w:t>A.CC.2023.22, del11 de diciembre de 2023</w:t>
            </w:r>
          </w:p>
        </w:tc>
        <w:tc>
          <w:tcPr>
            <w:tcW w:w="1532" w:type="pct"/>
            <w:shd w:val="clear" w:color="auto" w:fill="auto"/>
            <w:vAlign w:val="center"/>
          </w:tcPr>
          <w:p w14:paraId="76590ACB" w14:textId="77777777" w:rsidR="00CE57FE" w:rsidRPr="00EA5192" w:rsidRDefault="00CE57FE" w:rsidP="00AA7C11">
            <w:pPr>
              <w:contextualSpacing/>
              <w:rPr>
                <w:rFonts w:eastAsia="Arial" w:cs="Arial"/>
                <w:sz w:val="20"/>
                <w:szCs w:val="20"/>
                <w:lang w:val="es-MX"/>
              </w:rPr>
            </w:pPr>
            <w:r w:rsidRPr="00EA5192">
              <w:rPr>
                <w:rFonts w:eastAsia="Arial" w:cs="Arial"/>
                <w:sz w:val="20"/>
                <w:szCs w:val="20"/>
                <w:lang w:val="es-MX"/>
              </w:rPr>
              <w:t>Se aprueba el orden del día de la sesión ordinaria de fecha 11 de diciembre</w:t>
            </w:r>
          </w:p>
          <w:p w14:paraId="13C634B0" w14:textId="510000C3" w:rsidR="00CE57FE" w:rsidRPr="00EA5192" w:rsidRDefault="00CE57FE" w:rsidP="00AA7C11">
            <w:pPr>
              <w:contextualSpacing/>
              <w:rPr>
                <w:rFonts w:eastAsia="Arial" w:cs="Arial"/>
                <w:sz w:val="20"/>
                <w:szCs w:val="20"/>
                <w:lang w:val="es-MX"/>
              </w:rPr>
            </w:pPr>
            <w:r w:rsidRPr="00EA5192">
              <w:rPr>
                <w:rFonts w:eastAsia="Arial" w:cs="Arial"/>
                <w:sz w:val="20"/>
                <w:szCs w:val="20"/>
                <w:lang w:val="es-MX"/>
              </w:rPr>
              <w:t>del año 2023.</w:t>
            </w:r>
          </w:p>
        </w:tc>
        <w:tc>
          <w:tcPr>
            <w:tcW w:w="1747" w:type="pct"/>
            <w:shd w:val="clear" w:color="auto" w:fill="auto"/>
            <w:vAlign w:val="center"/>
          </w:tcPr>
          <w:p w14:paraId="35E00B45" w14:textId="77777777" w:rsidR="00CE57FE" w:rsidRPr="00EA5192" w:rsidRDefault="00CE57FE" w:rsidP="00AA7C11">
            <w:pPr>
              <w:pStyle w:val="TableParagraph"/>
              <w:spacing w:line="223" w:lineRule="exact"/>
              <w:ind w:left="0"/>
              <w:jc w:val="center"/>
              <w:rPr>
                <w:rFonts w:ascii="Arial" w:eastAsia="Arial" w:hAnsi="Arial" w:cs="Arial"/>
                <w:sz w:val="20"/>
                <w:szCs w:val="20"/>
                <w:lang w:val="es-MX" w:bidi="ar-SA"/>
              </w:rPr>
            </w:pPr>
            <w:r w:rsidRPr="00EA5192">
              <w:rPr>
                <w:rFonts w:ascii="Arial" w:eastAsia="Arial" w:hAnsi="Arial" w:cs="Arial"/>
                <w:sz w:val="20"/>
                <w:szCs w:val="20"/>
                <w:lang w:val="es-MX" w:bidi="ar-SA"/>
              </w:rPr>
              <w:t>Concluido</w:t>
            </w:r>
          </w:p>
          <w:p w14:paraId="4D50AE20" w14:textId="70A72FE0" w:rsidR="00CE57FE" w:rsidRPr="00EA5192" w:rsidRDefault="00CE57FE" w:rsidP="00AA7C11">
            <w:pPr>
              <w:pStyle w:val="TableParagraph"/>
              <w:spacing w:line="223" w:lineRule="exact"/>
              <w:ind w:left="316"/>
              <w:jc w:val="both"/>
              <w:rPr>
                <w:rFonts w:ascii="Arial" w:eastAsia="Arial" w:hAnsi="Arial" w:cs="Arial"/>
                <w:sz w:val="20"/>
                <w:szCs w:val="20"/>
                <w:lang w:val="es-MX" w:bidi="ar-SA"/>
              </w:rPr>
            </w:pPr>
          </w:p>
        </w:tc>
      </w:tr>
      <w:tr w:rsidR="00CE57FE" w:rsidRPr="00EA5192" w14:paraId="7E8BEC36" w14:textId="77777777" w:rsidTr="00176AA5">
        <w:tc>
          <w:tcPr>
            <w:tcW w:w="639" w:type="pct"/>
            <w:vMerge/>
            <w:shd w:val="clear" w:color="auto" w:fill="auto"/>
          </w:tcPr>
          <w:p w14:paraId="277DA2C4" w14:textId="77777777" w:rsidR="00CE57FE" w:rsidRPr="00EA5192" w:rsidRDefault="00CE57FE" w:rsidP="00CE57FE">
            <w:pPr>
              <w:pStyle w:val="TableParagraph"/>
              <w:ind w:left="0" w:right="33"/>
              <w:jc w:val="center"/>
              <w:rPr>
                <w:rFonts w:ascii="Arial" w:eastAsia="Arial" w:hAnsi="Arial" w:cs="Arial"/>
                <w:b/>
                <w:sz w:val="36"/>
                <w:szCs w:val="20"/>
                <w:lang w:val="es-MX" w:bidi="ar-SA"/>
              </w:rPr>
            </w:pPr>
          </w:p>
        </w:tc>
        <w:tc>
          <w:tcPr>
            <w:tcW w:w="1081" w:type="pct"/>
            <w:shd w:val="clear" w:color="auto" w:fill="auto"/>
            <w:vAlign w:val="center"/>
          </w:tcPr>
          <w:p w14:paraId="19D9F021" w14:textId="1AE32AD2" w:rsidR="00CE57FE" w:rsidRPr="00EA5192" w:rsidRDefault="00E00303" w:rsidP="00176AA5">
            <w:pPr>
              <w:contextualSpacing/>
              <w:jc w:val="center"/>
              <w:rPr>
                <w:rFonts w:eastAsia="Arial" w:cs="Arial"/>
                <w:sz w:val="20"/>
                <w:szCs w:val="20"/>
                <w:lang w:val="es-MX"/>
              </w:rPr>
            </w:pPr>
            <w:r w:rsidRPr="00EA5192">
              <w:rPr>
                <w:rFonts w:eastAsia="Arial" w:cs="Arial"/>
                <w:sz w:val="20"/>
                <w:szCs w:val="20"/>
                <w:lang w:val="es-MX"/>
              </w:rPr>
              <w:t>A.CC.2023.23, del11 de diciembre de 2023</w:t>
            </w:r>
          </w:p>
        </w:tc>
        <w:tc>
          <w:tcPr>
            <w:tcW w:w="1532" w:type="pct"/>
            <w:shd w:val="clear" w:color="auto" w:fill="auto"/>
            <w:vAlign w:val="center"/>
          </w:tcPr>
          <w:p w14:paraId="58DDDAEF" w14:textId="16D84CAA" w:rsidR="00CE57FE" w:rsidRPr="00EA5192" w:rsidRDefault="004465FB" w:rsidP="00AA7C11">
            <w:pPr>
              <w:contextualSpacing/>
              <w:rPr>
                <w:rFonts w:eastAsia="Arial" w:cs="Arial"/>
                <w:sz w:val="20"/>
                <w:szCs w:val="20"/>
                <w:lang w:val="es-MX"/>
              </w:rPr>
            </w:pPr>
            <w:r w:rsidRPr="00EA5192">
              <w:rPr>
                <w:rFonts w:eastAsia="Arial" w:cs="Arial"/>
                <w:sz w:val="20"/>
                <w:szCs w:val="20"/>
                <w:lang w:val="es-MX"/>
              </w:rPr>
              <w:t>Se aprueban las Actas de la Sesión extraordinaria del 9 de agosto y Sesión ordinaria del 27 de septiembre de 2023.</w:t>
            </w:r>
          </w:p>
        </w:tc>
        <w:tc>
          <w:tcPr>
            <w:tcW w:w="1747" w:type="pct"/>
            <w:shd w:val="clear" w:color="auto" w:fill="auto"/>
            <w:vAlign w:val="center"/>
          </w:tcPr>
          <w:p w14:paraId="5BB0D8E1" w14:textId="77777777" w:rsidR="0010006A" w:rsidRPr="00EA5192" w:rsidRDefault="0010006A" w:rsidP="00AA7C11">
            <w:pPr>
              <w:widowControl w:val="0"/>
              <w:autoSpaceDE w:val="0"/>
              <w:autoSpaceDN w:val="0"/>
              <w:spacing w:line="223" w:lineRule="exact"/>
              <w:rPr>
                <w:rFonts w:eastAsia="Arial" w:cs="Arial"/>
                <w:sz w:val="20"/>
                <w:szCs w:val="20"/>
                <w:lang w:val="es-MX"/>
              </w:rPr>
            </w:pPr>
            <w:r w:rsidRPr="00EA5192">
              <w:rPr>
                <w:rFonts w:eastAsia="Arial" w:cs="Arial"/>
                <w:sz w:val="20"/>
                <w:szCs w:val="20"/>
                <w:lang w:val="es-MX"/>
              </w:rPr>
              <w:t>Concluido</w:t>
            </w:r>
          </w:p>
          <w:p w14:paraId="2A7D17BE" w14:textId="58E496B7" w:rsidR="0010006A" w:rsidRPr="00EA5192" w:rsidRDefault="0010006A" w:rsidP="00AA7C11">
            <w:pPr>
              <w:widowControl w:val="0"/>
              <w:numPr>
                <w:ilvl w:val="0"/>
                <w:numId w:val="18"/>
              </w:numPr>
              <w:autoSpaceDE w:val="0"/>
              <w:autoSpaceDN w:val="0"/>
              <w:spacing w:line="223" w:lineRule="exact"/>
              <w:ind w:left="320" w:hanging="284"/>
              <w:rPr>
                <w:rFonts w:eastAsia="Arial" w:cs="Arial"/>
                <w:sz w:val="20"/>
                <w:szCs w:val="20"/>
                <w:lang w:val="es-MX"/>
              </w:rPr>
            </w:pPr>
            <w:r w:rsidRPr="00EA5192">
              <w:rPr>
                <w:rFonts w:eastAsia="Arial" w:cs="Arial"/>
                <w:sz w:val="20"/>
                <w:szCs w:val="20"/>
                <w:lang w:val="es-MX"/>
              </w:rPr>
              <w:t>Actas publicadas y disponibles en:</w:t>
            </w:r>
          </w:p>
          <w:p w14:paraId="648FDFDC" w14:textId="5476CB83" w:rsidR="00CE57FE" w:rsidRPr="00EA5192" w:rsidRDefault="00000000" w:rsidP="00AA7C11">
            <w:pPr>
              <w:pStyle w:val="TableParagraph"/>
              <w:spacing w:line="223" w:lineRule="exact"/>
              <w:ind w:left="316"/>
              <w:jc w:val="both"/>
              <w:rPr>
                <w:rFonts w:ascii="Arial" w:eastAsia="Arial" w:hAnsi="Arial" w:cs="Arial"/>
                <w:sz w:val="20"/>
                <w:szCs w:val="20"/>
                <w:lang w:val="es-MX" w:bidi="ar-SA"/>
              </w:rPr>
            </w:pPr>
            <w:hyperlink r:id="rId13" w:history="1">
              <w:r w:rsidR="0010006A" w:rsidRPr="00EA5192">
                <w:rPr>
                  <w:rFonts w:ascii="Arial" w:eastAsia="Arial" w:hAnsi="Arial" w:cs="Arial"/>
                  <w:color w:val="0000FF"/>
                  <w:sz w:val="20"/>
                  <w:szCs w:val="20"/>
                  <w:u w:val="single"/>
                  <w:lang w:val="es-MX" w:bidi="ar-SA"/>
                </w:rPr>
                <w:t>https://www.seajal.org/comite-coordinador/programa-de-trabajo/sesiones/</w:t>
              </w:r>
            </w:hyperlink>
          </w:p>
        </w:tc>
      </w:tr>
      <w:tr w:rsidR="00CE57FE" w:rsidRPr="00EA5192" w14:paraId="0D217E3E" w14:textId="77777777" w:rsidTr="00176AA5">
        <w:tc>
          <w:tcPr>
            <w:tcW w:w="639" w:type="pct"/>
            <w:tcBorders>
              <w:top w:val="nil"/>
            </w:tcBorders>
            <w:shd w:val="clear" w:color="auto" w:fill="auto"/>
          </w:tcPr>
          <w:p w14:paraId="58F1C608" w14:textId="77777777" w:rsidR="00CE57FE" w:rsidRPr="00EA5192" w:rsidRDefault="00CE57FE" w:rsidP="00CE57FE">
            <w:pPr>
              <w:pStyle w:val="TableParagraph"/>
              <w:ind w:left="0" w:right="33"/>
              <w:jc w:val="center"/>
              <w:rPr>
                <w:rFonts w:ascii="Arial" w:eastAsia="Arial" w:hAnsi="Arial" w:cs="Arial"/>
                <w:b/>
                <w:sz w:val="36"/>
                <w:szCs w:val="20"/>
                <w:lang w:val="es-MX" w:bidi="ar-SA"/>
              </w:rPr>
            </w:pPr>
          </w:p>
          <w:p w14:paraId="4E4708D5" w14:textId="77777777" w:rsidR="00CE57FE" w:rsidRPr="00EA5192" w:rsidRDefault="00CE57FE" w:rsidP="00CE57FE">
            <w:pPr>
              <w:pStyle w:val="TableParagraph"/>
              <w:ind w:left="0" w:right="33"/>
              <w:jc w:val="center"/>
              <w:rPr>
                <w:rFonts w:ascii="Arial" w:eastAsia="Arial" w:hAnsi="Arial" w:cs="Arial"/>
                <w:b/>
                <w:sz w:val="36"/>
                <w:szCs w:val="20"/>
                <w:lang w:val="es-MX" w:bidi="ar-SA"/>
              </w:rPr>
            </w:pPr>
          </w:p>
          <w:p w14:paraId="162AAAC0" w14:textId="42C70A07" w:rsidR="00CE57FE" w:rsidRPr="00EA5192" w:rsidRDefault="00CE57FE" w:rsidP="00CE57FE">
            <w:pPr>
              <w:pStyle w:val="TableParagraph"/>
              <w:ind w:left="0" w:right="33"/>
              <w:jc w:val="center"/>
              <w:rPr>
                <w:rFonts w:ascii="Arial" w:eastAsia="Arial" w:hAnsi="Arial" w:cs="Arial"/>
                <w:b/>
                <w:sz w:val="36"/>
                <w:szCs w:val="20"/>
                <w:lang w:val="es-MX" w:bidi="ar-SA"/>
              </w:rPr>
            </w:pPr>
          </w:p>
        </w:tc>
        <w:tc>
          <w:tcPr>
            <w:tcW w:w="1081" w:type="pct"/>
            <w:shd w:val="clear" w:color="auto" w:fill="auto"/>
            <w:vAlign w:val="center"/>
          </w:tcPr>
          <w:p w14:paraId="7DE53348" w14:textId="0EBD842E" w:rsidR="00CE57FE" w:rsidRPr="00EA5192" w:rsidRDefault="008D1406" w:rsidP="00176AA5">
            <w:pPr>
              <w:contextualSpacing/>
              <w:jc w:val="center"/>
              <w:rPr>
                <w:rFonts w:eastAsia="Arial" w:cs="Arial"/>
                <w:sz w:val="20"/>
                <w:szCs w:val="20"/>
                <w:lang w:val="es-MX"/>
              </w:rPr>
            </w:pPr>
            <w:r w:rsidRPr="00EA5192">
              <w:rPr>
                <w:rFonts w:eastAsia="Arial" w:cs="Arial"/>
                <w:sz w:val="20"/>
                <w:szCs w:val="20"/>
                <w:lang w:val="es-MX"/>
              </w:rPr>
              <w:t>A.CC.2023.26, del11 de diciembre de 2023</w:t>
            </w:r>
          </w:p>
        </w:tc>
        <w:tc>
          <w:tcPr>
            <w:tcW w:w="1532" w:type="pct"/>
            <w:shd w:val="clear" w:color="auto" w:fill="auto"/>
            <w:vAlign w:val="center"/>
          </w:tcPr>
          <w:p w14:paraId="5CED3F73" w14:textId="4E92DD78" w:rsidR="00CE57FE" w:rsidRPr="00EA5192" w:rsidRDefault="00A20A88" w:rsidP="00AA7C11">
            <w:pPr>
              <w:contextualSpacing/>
              <w:rPr>
                <w:rFonts w:eastAsia="Arial" w:cs="Arial"/>
                <w:sz w:val="20"/>
                <w:szCs w:val="20"/>
                <w:lang w:val="es-MX"/>
              </w:rPr>
            </w:pPr>
            <w:r w:rsidRPr="00EA5192">
              <w:rPr>
                <w:rFonts w:eastAsia="Arial" w:cs="Arial"/>
                <w:sz w:val="20"/>
                <w:szCs w:val="20"/>
                <w:lang w:val="es-MX"/>
              </w:rPr>
              <w:t>Se aprueba que la Primera Sesión Ordinaria del Ejercicio 2024 se lleve a cabo el 25 de enero de 2024.</w:t>
            </w:r>
          </w:p>
        </w:tc>
        <w:tc>
          <w:tcPr>
            <w:tcW w:w="1747" w:type="pct"/>
            <w:shd w:val="clear" w:color="auto" w:fill="auto"/>
            <w:vAlign w:val="center"/>
          </w:tcPr>
          <w:p w14:paraId="14A80701" w14:textId="77777777" w:rsidR="00CE57FE" w:rsidRPr="00EA5192" w:rsidRDefault="00CE57FE" w:rsidP="00AA7C11">
            <w:pPr>
              <w:pStyle w:val="TableParagraph"/>
              <w:spacing w:line="223" w:lineRule="exact"/>
              <w:ind w:left="0"/>
              <w:jc w:val="center"/>
              <w:rPr>
                <w:rFonts w:ascii="Arial" w:eastAsia="Arial" w:hAnsi="Arial" w:cs="Arial"/>
                <w:sz w:val="20"/>
                <w:szCs w:val="20"/>
                <w:lang w:val="es-MX" w:bidi="ar-SA"/>
              </w:rPr>
            </w:pPr>
            <w:r w:rsidRPr="00EA5192">
              <w:rPr>
                <w:rFonts w:ascii="Arial" w:eastAsia="Arial" w:hAnsi="Arial" w:cs="Arial"/>
                <w:sz w:val="20"/>
                <w:szCs w:val="20"/>
                <w:lang w:val="es-MX" w:bidi="ar-SA"/>
              </w:rPr>
              <w:t>Concluido</w:t>
            </w:r>
          </w:p>
        </w:tc>
      </w:tr>
    </w:tbl>
    <w:p w14:paraId="2E1E1473" w14:textId="28701A55" w:rsidR="00E01C66" w:rsidRPr="00EA5192" w:rsidRDefault="004E3F7D" w:rsidP="00B82117">
      <w:pPr>
        <w:tabs>
          <w:tab w:val="left" w:pos="5460"/>
        </w:tabs>
        <w:rPr>
          <w:rFonts w:eastAsia="Arial" w:cs="Arial"/>
          <w:b/>
          <w:bCs/>
          <w:color w:val="006078"/>
          <w:szCs w:val="22"/>
          <w:lang w:val="es-MX"/>
        </w:rPr>
      </w:pPr>
      <w:r w:rsidRPr="00EA5192">
        <w:rPr>
          <w:rFonts w:eastAsia="Arial" w:cs="Arial"/>
          <w:b/>
          <w:bCs/>
          <w:color w:val="006078"/>
          <w:szCs w:val="22"/>
          <w:lang w:val="es-MX"/>
        </w:rPr>
        <w:tab/>
      </w:r>
    </w:p>
    <w:p w14:paraId="1EC3F65D" w14:textId="77777777" w:rsidR="004122EC" w:rsidRPr="00EA5192" w:rsidRDefault="004122EC" w:rsidP="00895709">
      <w:pPr>
        <w:rPr>
          <w:rFonts w:cs="Arial"/>
          <w:szCs w:val="22"/>
          <w:lang w:val="es-MX"/>
        </w:rPr>
      </w:pPr>
    </w:p>
    <w:p w14:paraId="40D5E6B7" w14:textId="3004A6EC" w:rsidR="00AF6261" w:rsidRPr="00EA5192" w:rsidRDefault="001B0C5D" w:rsidP="00FF2875">
      <w:pPr>
        <w:rPr>
          <w:rFonts w:cs="Arial"/>
          <w:lang w:val="es-MX"/>
        </w:rPr>
      </w:pPr>
      <w:r w:rsidRPr="00EA5192">
        <w:rPr>
          <w:rFonts w:cs="Arial"/>
          <w:lang w:val="es-MX"/>
        </w:rPr>
        <w:t xml:space="preserve">Derivado del cuadro de seguimiento </w:t>
      </w:r>
      <w:r w:rsidR="0093715F" w:rsidRPr="00EA5192">
        <w:rPr>
          <w:rFonts w:cs="Arial"/>
          <w:lang w:val="es-MX"/>
        </w:rPr>
        <w:t>proyectado</w:t>
      </w:r>
      <w:r w:rsidRPr="00EA5192">
        <w:rPr>
          <w:rFonts w:cs="Arial"/>
          <w:lang w:val="es-MX"/>
        </w:rPr>
        <w:t>, el Secretario Técnico</w:t>
      </w:r>
      <w:r w:rsidR="00AD4192" w:rsidRPr="00EA5192">
        <w:rPr>
          <w:rFonts w:cs="Arial"/>
          <w:lang w:val="es-MX"/>
        </w:rPr>
        <w:t xml:space="preserve"> detalló </w:t>
      </w:r>
      <w:r w:rsidR="001554F7" w:rsidRPr="00EA5192">
        <w:rPr>
          <w:rFonts w:cs="Arial"/>
          <w:lang w:val="es-MX"/>
        </w:rPr>
        <w:t xml:space="preserve">los acuerdos que se </w:t>
      </w:r>
      <w:r w:rsidR="00F75738" w:rsidRPr="00EA5192">
        <w:rPr>
          <w:rFonts w:cs="Arial"/>
          <w:lang w:val="es-MX"/>
        </w:rPr>
        <w:t>encuentran en proceso</w:t>
      </w:r>
      <w:r w:rsidR="001554F7" w:rsidRPr="00EA5192">
        <w:rPr>
          <w:rFonts w:cs="Arial"/>
          <w:lang w:val="es-MX"/>
        </w:rPr>
        <w:t xml:space="preserve"> y los que se encuentran concluidos</w:t>
      </w:r>
      <w:r w:rsidR="0093715F" w:rsidRPr="00EA5192">
        <w:rPr>
          <w:rFonts w:cs="Arial"/>
          <w:lang w:val="es-MX"/>
        </w:rPr>
        <w:t>,</w:t>
      </w:r>
      <w:r w:rsidR="001554F7" w:rsidRPr="00EA5192">
        <w:rPr>
          <w:rFonts w:cs="Arial"/>
          <w:lang w:val="es-MX"/>
        </w:rPr>
        <w:t xml:space="preserve"> </w:t>
      </w:r>
      <w:r w:rsidR="00276746" w:rsidRPr="00EA5192">
        <w:rPr>
          <w:rFonts w:cs="Arial"/>
          <w:lang w:val="es-MX"/>
        </w:rPr>
        <w:t xml:space="preserve">de tal forma que </w:t>
      </w:r>
      <w:r w:rsidR="000A20EA" w:rsidRPr="00EA5192">
        <w:rPr>
          <w:rFonts w:cs="Arial"/>
          <w:lang w:val="es-MX"/>
        </w:rPr>
        <w:t>si se requi</w:t>
      </w:r>
      <w:r w:rsidR="223A7E68" w:rsidRPr="00EA5192">
        <w:rPr>
          <w:rFonts w:cs="Arial"/>
          <w:lang w:val="es-MX"/>
        </w:rPr>
        <w:t>riera</w:t>
      </w:r>
      <w:r w:rsidR="000A20EA" w:rsidRPr="00EA5192">
        <w:rPr>
          <w:rFonts w:cs="Arial"/>
          <w:lang w:val="es-MX"/>
        </w:rPr>
        <w:t xml:space="preserve"> profundizar </w:t>
      </w:r>
      <w:r w:rsidR="6F721776" w:rsidRPr="00EA5192">
        <w:rPr>
          <w:rFonts w:cs="Arial"/>
          <w:lang w:val="es-MX"/>
        </w:rPr>
        <w:t>sobre</w:t>
      </w:r>
      <w:r w:rsidR="000A20EA" w:rsidRPr="00EA5192">
        <w:rPr>
          <w:rFonts w:cs="Arial"/>
          <w:lang w:val="es-MX"/>
        </w:rPr>
        <w:t xml:space="preserve"> dichos acuerdos</w:t>
      </w:r>
      <w:r w:rsidR="00FF2875" w:rsidRPr="00EA5192">
        <w:rPr>
          <w:rFonts w:cs="Arial"/>
          <w:lang w:val="es-MX"/>
        </w:rPr>
        <w:t xml:space="preserve">, señaló que se encuentra a disposición. </w:t>
      </w:r>
      <w:r w:rsidR="00F75738" w:rsidRPr="00EA5192">
        <w:rPr>
          <w:rFonts w:cs="Arial"/>
          <w:lang w:val="es-MX"/>
        </w:rPr>
        <w:t xml:space="preserve"> </w:t>
      </w:r>
    </w:p>
    <w:p w14:paraId="48D7D8AA" w14:textId="77777777" w:rsidR="00F75738" w:rsidRPr="00EA5192" w:rsidRDefault="00F75738" w:rsidP="00F75738">
      <w:pPr>
        <w:rPr>
          <w:rFonts w:eastAsia="Arial" w:cs="Arial"/>
          <w:b/>
          <w:bCs/>
          <w:color w:val="006078"/>
          <w:szCs w:val="22"/>
          <w:lang w:val="es-MX"/>
        </w:rPr>
      </w:pPr>
    </w:p>
    <w:p w14:paraId="684C97FA" w14:textId="5C9072E3" w:rsidR="00DD6044" w:rsidRPr="00EA5192" w:rsidRDefault="00191894" w:rsidP="00DD6044">
      <w:pPr>
        <w:pStyle w:val="Prrafodelista"/>
        <w:numPr>
          <w:ilvl w:val="0"/>
          <w:numId w:val="1"/>
        </w:numPr>
        <w:ind w:left="851" w:hanging="284"/>
        <w:jc w:val="both"/>
        <w:rPr>
          <w:rFonts w:eastAsia="Arial" w:cs="Arial"/>
          <w:b/>
          <w:bCs/>
          <w:color w:val="006078"/>
          <w:szCs w:val="22"/>
          <w:lang w:val="es-MX"/>
        </w:rPr>
      </w:pPr>
      <w:bookmarkStart w:id="6" w:name="_Hlk42520280"/>
      <w:r w:rsidRPr="00EA5192">
        <w:rPr>
          <w:rFonts w:eastAsia="Arial" w:cs="Arial"/>
          <w:b/>
          <w:bCs/>
          <w:color w:val="006078"/>
          <w:szCs w:val="22"/>
          <w:lang w:val="es-MX"/>
        </w:rPr>
        <w:t>Presentación y, en su caso</w:t>
      </w:r>
      <w:r w:rsidR="00E543AB" w:rsidRPr="00EA5192">
        <w:rPr>
          <w:rFonts w:eastAsia="Arial" w:cs="Arial"/>
          <w:b/>
          <w:bCs/>
          <w:color w:val="006078"/>
          <w:szCs w:val="22"/>
          <w:lang w:val="es-MX"/>
        </w:rPr>
        <w:t xml:space="preserve"> </w:t>
      </w:r>
      <w:r w:rsidR="00DD6044" w:rsidRPr="00EA5192">
        <w:rPr>
          <w:rFonts w:eastAsia="Arial" w:cs="Arial"/>
          <w:b/>
          <w:bCs/>
          <w:color w:val="006078"/>
          <w:szCs w:val="22"/>
          <w:lang w:val="es-MX"/>
        </w:rPr>
        <w:t>aprobación del Calendario de sesiones 2024.</w:t>
      </w:r>
    </w:p>
    <w:p w14:paraId="5DA1D53E" w14:textId="5D6F304E" w:rsidR="00927468" w:rsidRPr="00EA5192" w:rsidRDefault="00927468" w:rsidP="00E543AB">
      <w:pPr>
        <w:pStyle w:val="Prrafodelista"/>
        <w:ind w:left="851"/>
        <w:jc w:val="both"/>
        <w:rPr>
          <w:rFonts w:eastAsia="Arial" w:cs="Arial"/>
          <w:b/>
          <w:bCs/>
          <w:color w:val="006078"/>
          <w:szCs w:val="22"/>
          <w:lang w:val="es-MX"/>
        </w:rPr>
      </w:pPr>
    </w:p>
    <w:bookmarkEnd w:id="6"/>
    <w:p w14:paraId="169DD4EE" w14:textId="12946C28" w:rsidR="00B85F26" w:rsidRPr="00EA5192" w:rsidRDefault="00BC32BA" w:rsidP="6CF7F8B3">
      <w:pPr>
        <w:rPr>
          <w:rFonts w:cs="Arial"/>
          <w:szCs w:val="22"/>
          <w:lang w:val="es-MX"/>
        </w:rPr>
      </w:pPr>
      <w:r w:rsidRPr="00EA5192">
        <w:rPr>
          <w:rFonts w:cs="Arial"/>
          <w:noProof/>
          <w:sz w:val="24"/>
          <w:lang w:val="es-MX"/>
        </w:rPr>
        <w:drawing>
          <wp:anchor distT="0" distB="0" distL="114300" distR="114300" simplePos="0" relativeHeight="251658240" behindDoc="0" locked="0" layoutInCell="1" allowOverlap="1" wp14:anchorId="1291A49E" wp14:editId="6305EF94">
            <wp:simplePos x="0" y="0"/>
            <wp:positionH relativeFrom="margin">
              <wp:align>center</wp:align>
            </wp:positionH>
            <wp:positionV relativeFrom="paragraph">
              <wp:posOffset>998855</wp:posOffset>
            </wp:positionV>
            <wp:extent cx="2501798" cy="1654194"/>
            <wp:effectExtent l="0" t="0" r="0" b="3175"/>
            <wp:wrapTopAndBottom/>
            <wp:docPr id="94330169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01694" name="Imagen 1" descr="Tabl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501798" cy="1654194"/>
                    </a:xfrm>
                    <a:prstGeom prst="rect">
                      <a:avLst/>
                    </a:prstGeom>
                  </pic:spPr>
                </pic:pic>
              </a:graphicData>
            </a:graphic>
          </wp:anchor>
        </w:drawing>
      </w:r>
      <w:r w:rsidR="003F36F7" w:rsidRPr="00EA5192">
        <w:rPr>
          <w:rFonts w:cs="Arial"/>
          <w:szCs w:val="22"/>
          <w:lang w:val="es-MX"/>
        </w:rPr>
        <w:t xml:space="preserve">Tomando en consideración el quinto punto del orden del </w:t>
      </w:r>
      <w:r w:rsidR="00DE0697" w:rsidRPr="00EA5192">
        <w:rPr>
          <w:rFonts w:cs="Arial"/>
          <w:szCs w:val="22"/>
          <w:lang w:val="es-MX"/>
        </w:rPr>
        <w:t xml:space="preserve">día, el Secretario Técnico </w:t>
      </w:r>
      <w:r w:rsidR="004C5CEC" w:rsidRPr="00EA5192">
        <w:rPr>
          <w:rFonts w:cs="Arial"/>
          <w:szCs w:val="22"/>
          <w:lang w:val="es-MX"/>
        </w:rPr>
        <w:t>indicó que</w:t>
      </w:r>
      <w:r w:rsidR="6B505172" w:rsidRPr="00EA5192">
        <w:rPr>
          <w:rFonts w:cs="Arial"/>
          <w:szCs w:val="22"/>
          <w:lang w:val="es-MX"/>
        </w:rPr>
        <w:t>,</w:t>
      </w:r>
      <w:r w:rsidR="004C5CEC" w:rsidRPr="00EA5192">
        <w:rPr>
          <w:rFonts w:cs="Arial"/>
          <w:szCs w:val="22"/>
          <w:lang w:val="es-MX"/>
        </w:rPr>
        <w:t xml:space="preserve"> de conformidad </w:t>
      </w:r>
      <w:r w:rsidR="009F5AEE" w:rsidRPr="00EA5192">
        <w:rPr>
          <w:rFonts w:cs="Arial"/>
          <w:szCs w:val="22"/>
          <w:lang w:val="es-MX"/>
        </w:rPr>
        <w:t>a lo establecido en el Artículo 12</w:t>
      </w:r>
      <w:r w:rsidR="02CD81A6" w:rsidRPr="00EA5192">
        <w:rPr>
          <w:rFonts w:cs="Arial"/>
          <w:szCs w:val="22"/>
          <w:lang w:val="es-MX"/>
        </w:rPr>
        <w:t>,</w:t>
      </w:r>
      <w:r w:rsidR="009F5AEE" w:rsidRPr="00EA5192">
        <w:rPr>
          <w:rFonts w:cs="Arial"/>
          <w:szCs w:val="22"/>
          <w:lang w:val="es-MX"/>
        </w:rPr>
        <w:t xml:space="preserve"> numeral 1</w:t>
      </w:r>
      <w:r w:rsidR="326BD418" w:rsidRPr="00EA5192">
        <w:rPr>
          <w:rFonts w:cs="Arial"/>
          <w:szCs w:val="22"/>
          <w:lang w:val="es-MX"/>
        </w:rPr>
        <w:t>,</w:t>
      </w:r>
      <w:r w:rsidR="009F5AEE" w:rsidRPr="00EA5192">
        <w:rPr>
          <w:rFonts w:cs="Arial"/>
          <w:szCs w:val="22"/>
          <w:lang w:val="es-MX"/>
        </w:rPr>
        <w:t xml:space="preserve"> de la Ley del Sistema Anticorrupción del Estado de Jalisco, </w:t>
      </w:r>
      <w:r w:rsidR="00C27D3A" w:rsidRPr="00EA5192">
        <w:rPr>
          <w:rFonts w:cs="Arial"/>
          <w:szCs w:val="22"/>
          <w:lang w:val="es-MX"/>
        </w:rPr>
        <w:t xml:space="preserve">donde se enuncia </w:t>
      </w:r>
      <w:r w:rsidR="009F5AEE" w:rsidRPr="00EA5192">
        <w:rPr>
          <w:rFonts w:cs="Arial"/>
          <w:szCs w:val="22"/>
          <w:lang w:val="es-MX"/>
        </w:rPr>
        <w:t xml:space="preserve">que el Comité Coordinador se reunirá en sesión ordinaria cada tres meses, </w:t>
      </w:r>
      <w:r w:rsidR="00913B41" w:rsidRPr="00EA5192">
        <w:rPr>
          <w:rFonts w:cs="Arial"/>
          <w:szCs w:val="22"/>
          <w:lang w:val="es-MX"/>
        </w:rPr>
        <w:t xml:space="preserve">puso a la vista de los asistentes </w:t>
      </w:r>
      <w:r w:rsidR="009F5AEE" w:rsidRPr="00EA5192">
        <w:rPr>
          <w:rFonts w:cs="Arial"/>
          <w:szCs w:val="22"/>
          <w:lang w:val="es-MX"/>
        </w:rPr>
        <w:t>la siguiente propuesta de calendario de sesiones ordinarias</w:t>
      </w:r>
      <w:r w:rsidR="00B85F26" w:rsidRPr="00EA5192">
        <w:rPr>
          <w:rFonts w:cs="Arial"/>
          <w:szCs w:val="22"/>
          <w:lang w:val="es-MX"/>
        </w:rPr>
        <w:t>:</w:t>
      </w:r>
    </w:p>
    <w:p w14:paraId="1D3C1B19" w14:textId="6EEECE41" w:rsidR="6CF7F8B3" w:rsidRPr="00EA5192" w:rsidRDefault="6CF7F8B3" w:rsidP="6CF7F8B3">
      <w:pPr>
        <w:rPr>
          <w:rFonts w:cs="Arial"/>
          <w:sz w:val="24"/>
          <w:lang w:val="es-MX"/>
        </w:rPr>
      </w:pPr>
    </w:p>
    <w:p w14:paraId="3488C718" w14:textId="51AA6FEB" w:rsidR="00B85F26" w:rsidRPr="00EA5192" w:rsidRDefault="00B85F26" w:rsidP="6CF7F8B3">
      <w:pPr>
        <w:rPr>
          <w:rFonts w:cs="Arial"/>
          <w:sz w:val="24"/>
          <w:lang w:val="es-MX"/>
        </w:rPr>
      </w:pPr>
    </w:p>
    <w:p w14:paraId="09A6CE5E" w14:textId="45CE0689" w:rsidR="000868F6" w:rsidRPr="00EA5192" w:rsidRDefault="00111B8F" w:rsidP="6CF7F8B3">
      <w:pPr>
        <w:rPr>
          <w:rFonts w:cs="Arial"/>
          <w:szCs w:val="22"/>
          <w:lang w:val="es-MX"/>
        </w:rPr>
      </w:pPr>
      <w:r w:rsidRPr="00EA5192">
        <w:rPr>
          <w:rFonts w:cs="Arial"/>
          <w:szCs w:val="22"/>
          <w:lang w:val="es-MX"/>
        </w:rPr>
        <w:t xml:space="preserve">Expuesto el punto y al no haber comentarios </w:t>
      </w:r>
      <w:r w:rsidR="006C4358" w:rsidRPr="00EA5192">
        <w:rPr>
          <w:rFonts w:cs="Arial"/>
          <w:szCs w:val="22"/>
          <w:lang w:val="es-MX"/>
        </w:rPr>
        <w:t>al respecto, los integrantes del Comité Coordinador emitieron</w:t>
      </w:r>
      <w:r w:rsidR="5D46B88E" w:rsidRPr="00EA5192">
        <w:rPr>
          <w:rFonts w:cs="Arial"/>
          <w:szCs w:val="22"/>
          <w:lang w:val="es-MX"/>
        </w:rPr>
        <w:t>, de manera nominal,</w:t>
      </w:r>
      <w:r w:rsidR="006C4358" w:rsidRPr="00EA5192">
        <w:rPr>
          <w:rFonts w:cs="Arial"/>
          <w:szCs w:val="22"/>
          <w:lang w:val="es-MX"/>
        </w:rPr>
        <w:t xml:space="preserve"> el siguiente </w:t>
      </w:r>
      <w:r w:rsidR="000868F6" w:rsidRPr="00EA5192">
        <w:rPr>
          <w:rFonts w:cs="Arial"/>
          <w:szCs w:val="22"/>
          <w:lang w:val="es-MX"/>
        </w:rPr>
        <w:t>acuerdo</w:t>
      </w:r>
      <w:r w:rsidR="00D315AF" w:rsidRPr="00EA5192">
        <w:rPr>
          <w:rFonts w:cs="Arial"/>
          <w:szCs w:val="22"/>
          <w:lang w:val="es-MX"/>
        </w:rPr>
        <w:t xml:space="preserve"> por votación </w:t>
      </w:r>
      <w:r w:rsidR="00A507DA" w:rsidRPr="00EA5192">
        <w:rPr>
          <w:rFonts w:cs="Arial"/>
          <w:szCs w:val="22"/>
          <w:lang w:val="es-MX"/>
        </w:rPr>
        <w:t>unánime</w:t>
      </w:r>
      <w:r w:rsidR="000868F6" w:rsidRPr="00EA5192">
        <w:rPr>
          <w:rFonts w:cs="Arial"/>
          <w:szCs w:val="22"/>
          <w:lang w:val="es-MX"/>
        </w:rPr>
        <w:t>:</w:t>
      </w:r>
    </w:p>
    <w:p w14:paraId="590B9713" w14:textId="77777777" w:rsidR="000868F6" w:rsidRPr="00EA5192" w:rsidRDefault="000868F6" w:rsidP="009F5AEE">
      <w:pPr>
        <w:rPr>
          <w:rFonts w:cs="Arial"/>
          <w:sz w:val="24"/>
          <w:lang w:val="es-MX"/>
        </w:rPr>
      </w:pPr>
    </w:p>
    <w:p w14:paraId="5E8762DE" w14:textId="77777777" w:rsidR="00D315AF" w:rsidRPr="00EA5192" w:rsidRDefault="00D315AF" w:rsidP="00A507DA">
      <w:pPr>
        <w:ind w:left="720"/>
        <w:rPr>
          <w:rFonts w:cs="Arial"/>
          <w:b/>
          <w:bCs/>
          <w:szCs w:val="22"/>
          <w:lang w:val="es-MX"/>
        </w:rPr>
      </w:pPr>
      <w:bookmarkStart w:id="7" w:name="_Hlk158980473"/>
      <w:r w:rsidRPr="00EA5192">
        <w:rPr>
          <w:rFonts w:cs="Arial"/>
          <w:b/>
          <w:bCs/>
          <w:szCs w:val="22"/>
          <w:lang w:val="es-MX"/>
        </w:rPr>
        <w:t xml:space="preserve">A.CC. 2024.3 </w:t>
      </w:r>
    </w:p>
    <w:p w14:paraId="3F054F65" w14:textId="7E82C43C" w:rsidR="00D315AF" w:rsidRPr="00EA5192" w:rsidRDefault="00D315AF" w:rsidP="00D26809">
      <w:pPr>
        <w:ind w:left="720"/>
        <w:rPr>
          <w:rFonts w:cs="Arial"/>
          <w:szCs w:val="22"/>
          <w:lang w:val="es-MX"/>
        </w:rPr>
      </w:pPr>
      <w:r w:rsidRPr="00EA5192">
        <w:rPr>
          <w:rFonts w:cs="Arial"/>
          <w:szCs w:val="22"/>
          <w:lang w:val="es-MX"/>
        </w:rPr>
        <w:t>Se aprueba el calendario para la celebración de cinco sesiones ordinarias del Comité́ Coordinador para el año 2024</w:t>
      </w:r>
      <w:bookmarkEnd w:id="7"/>
    </w:p>
    <w:p w14:paraId="05BD01B4" w14:textId="77777777" w:rsidR="00A507DA" w:rsidRPr="00EA5192" w:rsidRDefault="00A507DA" w:rsidP="00D315AF">
      <w:pPr>
        <w:rPr>
          <w:rFonts w:eastAsia="Arial" w:cs="Arial"/>
          <w:szCs w:val="22"/>
          <w:lang w:val="es-MX"/>
        </w:rPr>
      </w:pPr>
    </w:p>
    <w:p w14:paraId="0E8DBE92" w14:textId="5FB715C7" w:rsidR="00FF2FC6" w:rsidRPr="00EA5192" w:rsidRDefault="00A507DA" w:rsidP="00394274">
      <w:pPr>
        <w:pStyle w:val="Prrafodelista"/>
        <w:numPr>
          <w:ilvl w:val="0"/>
          <w:numId w:val="1"/>
        </w:numPr>
        <w:ind w:left="851" w:hanging="425"/>
        <w:jc w:val="both"/>
        <w:rPr>
          <w:rFonts w:eastAsia="Arial" w:cs="Arial"/>
          <w:b/>
          <w:bCs/>
          <w:color w:val="006078"/>
          <w:szCs w:val="22"/>
          <w:lang w:val="es-MX"/>
        </w:rPr>
      </w:pPr>
      <w:r w:rsidRPr="00EA5192">
        <w:rPr>
          <w:rFonts w:eastAsia="Arial" w:cs="Arial"/>
          <w:b/>
          <w:bCs/>
          <w:color w:val="006078"/>
          <w:szCs w:val="22"/>
          <w:lang w:val="es-MX"/>
        </w:rPr>
        <w:t>Presentación y aprobación, en su caso, del acuerdo mediante el cual se faculta al presidente del Comité Coordinador del Sistema Anticorrupción del Estado de Jalisco, para emitir su voto en la Primera Sesión Ordinaria 2024 del Sistema Nacional Anticorrupción.</w:t>
      </w:r>
    </w:p>
    <w:p w14:paraId="25E37E6A" w14:textId="77777777" w:rsidR="00FF2FC6" w:rsidRPr="00EA5192" w:rsidRDefault="00FF2FC6" w:rsidP="00895709">
      <w:pPr>
        <w:rPr>
          <w:rFonts w:eastAsia="Arial" w:cs="Arial"/>
          <w:szCs w:val="22"/>
          <w:lang w:val="es-MX"/>
        </w:rPr>
      </w:pPr>
    </w:p>
    <w:p w14:paraId="233B894F" w14:textId="0F7191DA" w:rsidR="0006779C" w:rsidRPr="00EA5192" w:rsidRDefault="00AA231D" w:rsidP="0006779C">
      <w:pPr>
        <w:spacing w:after="160" w:line="259" w:lineRule="auto"/>
        <w:rPr>
          <w:rFonts w:eastAsia="Calibri" w:cs="Arial"/>
          <w:lang w:val="es-MX" w:eastAsia="en-US"/>
        </w:rPr>
      </w:pPr>
      <w:r w:rsidRPr="00EA5192">
        <w:rPr>
          <w:rFonts w:eastAsia="Calibri" w:cs="Arial"/>
          <w:lang w:val="es-MX" w:eastAsia="en-US"/>
        </w:rPr>
        <w:t>Por lo que hace al sexto punto del orden del día</w:t>
      </w:r>
      <w:r w:rsidR="27404057" w:rsidRPr="00EA5192">
        <w:rPr>
          <w:rFonts w:eastAsia="Calibri" w:cs="Arial"/>
          <w:lang w:val="es-MX" w:eastAsia="en-US"/>
        </w:rPr>
        <w:t>,</w:t>
      </w:r>
      <w:r w:rsidRPr="00EA5192">
        <w:rPr>
          <w:rFonts w:eastAsia="Calibri" w:cs="Arial"/>
          <w:lang w:val="es-MX" w:eastAsia="en-US"/>
        </w:rPr>
        <w:t xml:space="preserve"> </w:t>
      </w:r>
      <w:r w:rsidR="0050616C" w:rsidRPr="00EA5192">
        <w:rPr>
          <w:rFonts w:eastAsia="Calibri" w:cs="Arial"/>
          <w:lang w:val="es-MX" w:eastAsia="en-US"/>
        </w:rPr>
        <w:t>relativo a la</w:t>
      </w:r>
      <w:r w:rsidR="0006779C" w:rsidRPr="00EA5192">
        <w:rPr>
          <w:rFonts w:eastAsia="Calibri" w:cs="Arial"/>
          <w:lang w:val="es-MX" w:eastAsia="en-US"/>
        </w:rPr>
        <w:t xml:space="preserve"> </w:t>
      </w:r>
      <w:r w:rsidR="0006779C" w:rsidRPr="00EA5192">
        <w:rPr>
          <w:rFonts w:eastAsia="Calibri" w:cs="Arial"/>
          <w:i/>
          <w:lang w:val="es-MX" w:eastAsia="en-US"/>
        </w:rPr>
        <w:t>“Presentación y aprobación, en su caso, del acuerdo mediante el cual se faculta al presidente del Comité Coordinador del Sistema Anticorrupción del Estado de Jalisco, para emitir su voto en la Primera Sesión Ordinaria 2024 del Sistema Nacional Anticorrupción</w:t>
      </w:r>
      <w:r w:rsidR="0006779C" w:rsidRPr="00EA5192">
        <w:rPr>
          <w:rFonts w:eastAsia="Calibri" w:cs="Arial"/>
          <w:i/>
          <w:iCs/>
          <w:lang w:val="es-MX" w:eastAsia="en-US"/>
        </w:rPr>
        <w:t>”</w:t>
      </w:r>
      <w:r w:rsidR="30503081" w:rsidRPr="00EA5192">
        <w:rPr>
          <w:rFonts w:eastAsia="Calibri" w:cs="Arial"/>
          <w:i/>
          <w:iCs/>
          <w:lang w:val="es-MX" w:eastAsia="en-US"/>
        </w:rPr>
        <w:t xml:space="preserve">, </w:t>
      </w:r>
      <w:r w:rsidR="30503081" w:rsidRPr="00EA5192">
        <w:rPr>
          <w:rFonts w:eastAsia="Calibri" w:cs="Arial"/>
          <w:lang w:val="es-MX" w:eastAsia="en-US"/>
        </w:rPr>
        <w:t>e</w:t>
      </w:r>
      <w:r w:rsidR="00B1373A" w:rsidRPr="00EA5192">
        <w:rPr>
          <w:rFonts w:eastAsia="Calibri" w:cs="Arial"/>
          <w:lang w:val="es-MX" w:eastAsia="en-US"/>
        </w:rPr>
        <w:t xml:space="preserve">l Secretario Técnico </w:t>
      </w:r>
      <w:r w:rsidR="1BEB9DC0" w:rsidRPr="00EA5192">
        <w:rPr>
          <w:rFonts w:eastAsia="Calibri" w:cs="Arial"/>
          <w:lang w:val="es-MX" w:eastAsia="en-US"/>
        </w:rPr>
        <w:t>comentó</w:t>
      </w:r>
      <w:r w:rsidR="007C73E2" w:rsidRPr="00EA5192">
        <w:rPr>
          <w:rFonts w:eastAsia="Calibri" w:cs="Arial"/>
          <w:lang w:val="es-MX" w:eastAsia="en-US"/>
        </w:rPr>
        <w:t xml:space="preserve"> que</w:t>
      </w:r>
      <w:r w:rsidR="2C460246" w:rsidRPr="00EA5192">
        <w:rPr>
          <w:rFonts w:eastAsia="Calibri" w:cs="Arial"/>
          <w:lang w:val="es-MX" w:eastAsia="en-US"/>
        </w:rPr>
        <w:t>,</w:t>
      </w:r>
      <w:r w:rsidR="007C73E2" w:rsidRPr="00EA5192">
        <w:rPr>
          <w:rFonts w:eastAsia="Calibri" w:cs="Arial"/>
          <w:lang w:val="es-MX" w:eastAsia="en-US"/>
        </w:rPr>
        <w:t xml:space="preserve"> d</w:t>
      </w:r>
      <w:r w:rsidR="0006779C" w:rsidRPr="00EA5192">
        <w:rPr>
          <w:rFonts w:eastAsia="Calibri" w:cs="Arial"/>
          <w:lang w:val="es-MX" w:eastAsia="en-US"/>
        </w:rPr>
        <w:t>erivado de la invitación para que el Presidente del SEAJAL participe en la Sesión Ordinaria 2024 del Sistema Nacional Anticorrupción (SO 2024 SNA), que se llevará a cabo</w:t>
      </w:r>
      <w:r w:rsidR="009B60B7" w:rsidRPr="00EA5192">
        <w:rPr>
          <w:rFonts w:eastAsia="Calibri" w:cs="Arial"/>
          <w:lang w:val="es-MX" w:eastAsia="en-US"/>
        </w:rPr>
        <w:t xml:space="preserve"> el día</w:t>
      </w:r>
      <w:r w:rsidR="0006779C" w:rsidRPr="00EA5192">
        <w:rPr>
          <w:rFonts w:eastAsia="Calibri" w:cs="Arial"/>
          <w:lang w:val="es-MX" w:eastAsia="en-US"/>
        </w:rPr>
        <w:t xml:space="preserve"> jueves 29 de febrero de 2024 en la ciudad de Acapulco, Guerrero, y que implica la participación activa de las personas que presiden los Sistemas Locales Anticorrupción</w:t>
      </w:r>
      <w:r w:rsidR="3A3DDF68" w:rsidRPr="00EA5192">
        <w:rPr>
          <w:rFonts w:eastAsia="Calibri" w:cs="Arial"/>
          <w:lang w:val="es-MX" w:eastAsia="en-US"/>
        </w:rPr>
        <w:t>,</w:t>
      </w:r>
      <w:r w:rsidR="00B6377C" w:rsidRPr="00EA5192">
        <w:rPr>
          <w:rFonts w:eastAsia="Calibri" w:cs="Arial"/>
          <w:lang w:val="es-MX" w:eastAsia="en-US"/>
        </w:rPr>
        <w:t xml:space="preserve"> </w:t>
      </w:r>
      <w:r w:rsidR="0006779C" w:rsidRPr="00EA5192">
        <w:rPr>
          <w:rFonts w:eastAsia="Calibri" w:cs="Arial"/>
          <w:lang w:val="es-MX" w:eastAsia="en-US"/>
        </w:rPr>
        <w:t xml:space="preserve"> es necesario que </w:t>
      </w:r>
      <w:r w:rsidR="00B6377C" w:rsidRPr="00EA5192">
        <w:rPr>
          <w:rFonts w:eastAsia="Calibri" w:cs="Arial"/>
          <w:lang w:val="es-MX" w:eastAsia="en-US"/>
        </w:rPr>
        <w:t xml:space="preserve">el </w:t>
      </w:r>
      <w:r w:rsidR="0006779C" w:rsidRPr="00EA5192">
        <w:rPr>
          <w:rFonts w:eastAsia="Calibri" w:cs="Arial"/>
          <w:lang w:val="es-MX" w:eastAsia="en-US"/>
        </w:rPr>
        <w:t>Comité Coordinador delegue al Dr. David Gómez Álvarez, la facultad de votar en nombre del Sistema Estatal Anticorrupción de Jalisco.</w:t>
      </w:r>
    </w:p>
    <w:p w14:paraId="3E0F5180" w14:textId="5D4A1853" w:rsidR="0006779C" w:rsidRPr="00EA5192" w:rsidRDefault="00461941" w:rsidP="0006779C">
      <w:pPr>
        <w:spacing w:after="160" w:line="259" w:lineRule="auto"/>
        <w:rPr>
          <w:rFonts w:eastAsia="Calibri" w:cs="Arial"/>
          <w:lang w:val="es-MX" w:eastAsia="en-US"/>
        </w:rPr>
      </w:pPr>
      <w:r w:rsidRPr="00EA5192">
        <w:rPr>
          <w:rFonts w:eastAsia="Calibri" w:cs="Arial"/>
          <w:lang w:val="es-MX" w:eastAsia="en-US"/>
        </w:rPr>
        <w:t>Adicionalmente</w:t>
      </w:r>
      <w:r w:rsidR="6EF515B2" w:rsidRPr="00EA5192">
        <w:rPr>
          <w:rFonts w:eastAsia="Calibri" w:cs="Arial"/>
          <w:lang w:val="es-MX" w:eastAsia="en-US"/>
        </w:rPr>
        <w:t>,</w:t>
      </w:r>
      <w:r w:rsidRPr="00EA5192">
        <w:rPr>
          <w:rFonts w:eastAsia="Calibri" w:cs="Arial"/>
          <w:lang w:val="es-MX" w:eastAsia="en-US"/>
        </w:rPr>
        <w:t xml:space="preserve"> el Secretario Técnico aludió que </w:t>
      </w:r>
      <w:r w:rsidR="00AA5E63" w:rsidRPr="00EA5192">
        <w:rPr>
          <w:rFonts w:eastAsia="Calibri" w:cs="Arial"/>
          <w:lang w:val="es-MX" w:eastAsia="en-US"/>
        </w:rPr>
        <w:t xml:space="preserve">se </w:t>
      </w:r>
      <w:r w:rsidR="002338DC" w:rsidRPr="00EA5192">
        <w:rPr>
          <w:rFonts w:eastAsia="Calibri" w:cs="Arial"/>
          <w:lang w:val="es-MX" w:eastAsia="en-US"/>
        </w:rPr>
        <w:t>tomó</w:t>
      </w:r>
      <w:r w:rsidR="00AA5E63" w:rsidRPr="00EA5192">
        <w:rPr>
          <w:rFonts w:eastAsia="Calibri" w:cs="Arial"/>
          <w:lang w:val="es-MX" w:eastAsia="en-US"/>
        </w:rPr>
        <w:t xml:space="preserve"> en consideración la moción vertida en a</w:t>
      </w:r>
      <w:r w:rsidR="002338DC" w:rsidRPr="00EA5192">
        <w:rPr>
          <w:rFonts w:eastAsia="Calibri" w:cs="Arial"/>
          <w:lang w:val="es-MX" w:eastAsia="en-US"/>
        </w:rPr>
        <w:t>gosto del año pasado</w:t>
      </w:r>
      <w:r w:rsidR="00AA5E63" w:rsidRPr="00EA5192">
        <w:rPr>
          <w:rFonts w:eastAsia="Calibri" w:cs="Arial"/>
          <w:lang w:val="es-MX" w:eastAsia="en-US"/>
        </w:rPr>
        <w:t xml:space="preserve"> por el Auditor del Estado</w:t>
      </w:r>
      <w:r w:rsidR="19334B87" w:rsidRPr="00EA5192">
        <w:rPr>
          <w:rFonts w:eastAsia="Calibri" w:cs="Arial"/>
          <w:lang w:val="es-MX" w:eastAsia="en-US"/>
        </w:rPr>
        <w:t>,</w:t>
      </w:r>
      <w:r w:rsidR="00AA5E63" w:rsidRPr="00EA5192">
        <w:rPr>
          <w:rFonts w:eastAsia="Calibri" w:cs="Arial"/>
          <w:lang w:val="es-MX" w:eastAsia="en-US"/>
        </w:rPr>
        <w:t xml:space="preserve"> el </w:t>
      </w:r>
      <w:r w:rsidR="0006779C" w:rsidRPr="00EA5192">
        <w:rPr>
          <w:rFonts w:eastAsia="Calibri" w:cs="Arial"/>
          <w:lang w:val="es-MX" w:eastAsia="en-US"/>
        </w:rPr>
        <w:t>Dr. Jorge Alejandro</w:t>
      </w:r>
      <w:r w:rsidR="002B52DA" w:rsidRPr="00EA5192">
        <w:rPr>
          <w:rFonts w:eastAsia="Calibri" w:cs="Arial"/>
          <w:lang w:val="es-MX" w:eastAsia="en-US"/>
        </w:rPr>
        <w:t xml:space="preserve"> Ortiz </w:t>
      </w:r>
      <w:r w:rsidR="471AD02E" w:rsidRPr="00EA5192">
        <w:rPr>
          <w:rFonts w:eastAsia="Calibri" w:cs="Arial"/>
          <w:lang w:val="es-MX" w:eastAsia="en-US"/>
        </w:rPr>
        <w:t>Ramírez,</w:t>
      </w:r>
      <w:r w:rsidR="002B52DA" w:rsidRPr="00EA5192">
        <w:rPr>
          <w:rFonts w:eastAsia="Calibri" w:cs="Arial"/>
          <w:lang w:val="es-MX" w:eastAsia="en-US"/>
        </w:rPr>
        <w:t xml:space="preserve"> </w:t>
      </w:r>
      <w:r w:rsidR="0006600D" w:rsidRPr="00EA5192">
        <w:rPr>
          <w:rFonts w:eastAsia="Calibri" w:cs="Arial"/>
          <w:lang w:val="es-MX" w:eastAsia="en-US"/>
        </w:rPr>
        <w:t xml:space="preserve">en la que se faculta al </w:t>
      </w:r>
      <w:r w:rsidR="0006779C" w:rsidRPr="00EA5192">
        <w:rPr>
          <w:rFonts w:eastAsia="Calibri" w:cs="Arial"/>
          <w:lang w:val="es-MX" w:eastAsia="en-US"/>
        </w:rPr>
        <w:t>presidente</w:t>
      </w:r>
      <w:r w:rsidR="0006600D" w:rsidRPr="00EA5192">
        <w:rPr>
          <w:rFonts w:eastAsia="Calibri" w:cs="Arial"/>
          <w:lang w:val="es-MX" w:eastAsia="en-US"/>
        </w:rPr>
        <w:t xml:space="preserve"> para</w:t>
      </w:r>
      <w:r w:rsidR="0006779C" w:rsidRPr="00EA5192">
        <w:rPr>
          <w:rFonts w:eastAsia="Calibri" w:cs="Arial"/>
          <w:lang w:val="es-MX" w:eastAsia="en-US"/>
        </w:rPr>
        <w:t xml:space="preserve"> vote a favor, en contra o se abstenga</w:t>
      </w:r>
      <w:r w:rsidR="0DEDA163" w:rsidRPr="00EA5192">
        <w:rPr>
          <w:rFonts w:eastAsia="Calibri" w:cs="Arial"/>
          <w:lang w:val="es-MX" w:eastAsia="en-US"/>
        </w:rPr>
        <w:t>,</w:t>
      </w:r>
      <w:r w:rsidR="0006779C" w:rsidRPr="00EA5192">
        <w:rPr>
          <w:rFonts w:eastAsia="Calibri" w:cs="Arial"/>
          <w:lang w:val="es-MX" w:eastAsia="en-US"/>
        </w:rPr>
        <w:t xml:space="preserve"> en función de su criterio y las consideraciones que </w:t>
      </w:r>
      <w:r w:rsidR="0006600D" w:rsidRPr="00EA5192">
        <w:rPr>
          <w:rFonts w:eastAsia="Calibri" w:cs="Arial"/>
          <w:lang w:val="es-MX" w:eastAsia="en-US"/>
        </w:rPr>
        <w:t xml:space="preserve">llegase a tener. </w:t>
      </w:r>
    </w:p>
    <w:p w14:paraId="6CB65F02" w14:textId="60152305" w:rsidR="0006779C" w:rsidRPr="00EA5192" w:rsidRDefault="00A54DB3" w:rsidP="0006779C">
      <w:pPr>
        <w:spacing w:after="160" w:line="259" w:lineRule="auto"/>
        <w:rPr>
          <w:rFonts w:eastAsia="Calibri" w:cs="Arial"/>
          <w:lang w:val="es-MX" w:eastAsia="en-US"/>
        </w:rPr>
      </w:pPr>
      <w:r w:rsidRPr="00EA5192">
        <w:rPr>
          <w:rFonts w:eastAsia="Calibri" w:cs="Arial"/>
          <w:lang w:val="es-MX" w:eastAsia="en-US"/>
        </w:rPr>
        <w:t>En virtud de lo anterior y al no haber comentarios, l</w:t>
      </w:r>
      <w:r w:rsidR="60F71955" w:rsidRPr="00EA5192">
        <w:rPr>
          <w:rFonts w:eastAsia="Calibri" w:cs="Arial"/>
          <w:lang w:val="es-MX" w:eastAsia="en-US"/>
        </w:rPr>
        <w:t>a</w:t>
      </w:r>
      <w:r w:rsidRPr="00EA5192">
        <w:rPr>
          <w:rFonts w:eastAsia="Calibri" w:cs="Arial"/>
          <w:lang w:val="es-MX" w:eastAsia="en-US"/>
        </w:rPr>
        <w:t xml:space="preserve">s </w:t>
      </w:r>
      <w:r w:rsidR="6FE8107E" w:rsidRPr="00EA5192">
        <w:rPr>
          <w:rFonts w:eastAsia="Calibri" w:cs="Arial"/>
          <w:lang w:val="es-MX" w:eastAsia="en-US"/>
        </w:rPr>
        <w:t>personas</w:t>
      </w:r>
      <w:r w:rsidRPr="00EA5192">
        <w:rPr>
          <w:rFonts w:eastAsia="Calibri" w:cs="Arial"/>
          <w:lang w:val="es-MX" w:eastAsia="en-US"/>
        </w:rPr>
        <w:t xml:space="preserve"> integrante</w:t>
      </w:r>
      <w:r w:rsidR="00F22CF4" w:rsidRPr="00EA5192">
        <w:rPr>
          <w:rFonts w:eastAsia="Calibri" w:cs="Arial"/>
          <w:lang w:val="es-MX" w:eastAsia="en-US"/>
        </w:rPr>
        <w:t xml:space="preserve">s </w:t>
      </w:r>
      <w:r w:rsidR="00FC4E43" w:rsidRPr="00EA5192">
        <w:rPr>
          <w:rFonts w:eastAsia="Calibri" w:cs="Arial"/>
          <w:lang w:val="es-MX" w:eastAsia="en-US"/>
        </w:rPr>
        <w:t>del Comité Coordinador</w:t>
      </w:r>
      <w:r w:rsidR="6620553E" w:rsidRPr="00EA5192">
        <w:rPr>
          <w:rFonts w:eastAsia="Calibri" w:cs="Arial"/>
          <w:lang w:val="es-MX" w:eastAsia="en-US"/>
        </w:rPr>
        <w:t>,</w:t>
      </w:r>
      <w:r w:rsidR="00FC4E43" w:rsidRPr="00EA5192">
        <w:rPr>
          <w:rFonts w:eastAsia="Calibri" w:cs="Arial"/>
          <w:lang w:val="es-MX" w:eastAsia="en-US"/>
        </w:rPr>
        <w:t xml:space="preserve"> </w:t>
      </w:r>
      <w:r w:rsidR="7887DABB" w:rsidRPr="00EA5192">
        <w:rPr>
          <w:rFonts w:eastAsia="Calibri" w:cs="Arial"/>
          <w:lang w:val="es-MX" w:eastAsia="en-US"/>
        </w:rPr>
        <w:t>en</w:t>
      </w:r>
      <w:r w:rsidR="00F22CF4" w:rsidRPr="00EA5192">
        <w:rPr>
          <w:rFonts w:eastAsia="Calibri" w:cs="Arial"/>
          <w:lang w:val="es-MX" w:eastAsia="en-US"/>
        </w:rPr>
        <w:t xml:space="preserve"> votación </w:t>
      </w:r>
      <w:r w:rsidR="18863C82" w:rsidRPr="00EA5192">
        <w:rPr>
          <w:rFonts w:eastAsia="Calibri" w:cs="Arial"/>
          <w:lang w:val="es-MX" w:eastAsia="en-US"/>
        </w:rPr>
        <w:t>nominal, de manera</w:t>
      </w:r>
      <w:r w:rsidR="00F22CF4" w:rsidRPr="00EA5192">
        <w:rPr>
          <w:rFonts w:eastAsia="Calibri" w:cs="Arial"/>
          <w:lang w:val="es-MX" w:eastAsia="en-US"/>
        </w:rPr>
        <w:t xml:space="preserve"> un</w:t>
      </w:r>
      <w:r w:rsidR="005A1116" w:rsidRPr="00EA5192">
        <w:rPr>
          <w:rFonts w:eastAsia="Calibri" w:cs="Arial"/>
          <w:lang w:val="es-MX" w:eastAsia="en-US"/>
        </w:rPr>
        <w:t>ánime aprobaron el siguiente acuerdo:</w:t>
      </w:r>
    </w:p>
    <w:p w14:paraId="7B2CEE71" w14:textId="77777777" w:rsidR="00B86A92" w:rsidRPr="00EA5192" w:rsidRDefault="00B86A92" w:rsidP="00B86A92">
      <w:pPr>
        <w:ind w:left="720"/>
        <w:rPr>
          <w:rFonts w:cs="Arial"/>
          <w:b/>
          <w:bCs/>
          <w:szCs w:val="22"/>
          <w:lang w:val="es-MX"/>
        </w:rPr>
      </w:pPr>
      <w:r w:rsidRPr="00EA5192">
        <w:rPr>
          <w:rFonts w:cs="Arial"/>
          <w:b/>
          <w:bCs/>
          <w:szCs w:val="22"/>
          <w:lang w:val="es-MX"/>
        </w:rPr>
        <w:t>A.CC.2024.4</w:t>
      </w:r>
    </w:p>
    <w:p w14:paraId="1FD9AA38" w14:textId="77777777" w:rsidR="00B86A92" w:rsidRPr="00EA5192" w:rsidRDefault="00B86A92" w:rsidP="00B86A92">
      <w:pPr>
        <w:ind w:left="720"/>
        <w:rPr>
          <w:rFonts w:cs="Arial"/>
          <w:szCs w:val="22"/>
          <w:lang w:val="es-MX"/>
        </w:rPr>
      </w:pPr>
    </w:p>
    <w:p w14:paraId="05C45F30" w14:textId="291B8568" w:rsidR="00B86A92" w:rsidRPr="00EA5192" w:rsidRDefault="00B86A92" w:rsidP="00B86A92">
      <w:pPr>
        <w:ind w:left="720"/>
        <w:rPr>
          <w:rFonts w:cs="Arial"/>
          <w:szCs w:val="22"/>
          <w:lang w:val="es-MX"/>
        </w:rPr>
      </w:pPr>
      <w:r w:rsidRPr="00EA5192">
        <w:rPr>
          <w:rFonts w:cs="Arial"/>
          <w:lang w:val="es-MX"/>
        </w:rPr>
        <w:t>Con fundamento en el artículo 19 de los Lineamientos que regulan las sesiones del Sistema Nacional Anticorrupción, el Comité Coordinador del Sistema Estatal  Anticorrupción de Jalisco aprueba, por unanimidad el acuerdo mediante el cual se faculta al Presidente, el Doctor David Gómez Álvarez Pérez, de conformidad a lo dispuesto por el artículo 11.1 fracción II de la Ley del Sistema Anticorrupción del Estado de Jalisco, para que en representación de este Órgano Colegiado tome conocimiento de los puntos 4, 5, 6 y 8 que integran el proyecto de Orden del Día de la Primera Sesión Ordinaria 2024 del Sistema Nacional Anticorrupción y que pueda emitir su voto a favor, en contra o abstenerse de votar, según su consideración, en los puntos 7, 9 y 10.</w:t>
      </w:r>
    </w:p>
    <w:p w14:paraId="792C4FE7" w14:textId="77777777" w:rsidR="001D40DE" w:rsidRPr="00EA5192" w:rsidRDefault="001D40DE" w:rsidP="00895709">
      <w:pPr>
        <w:rPr>
          <w:rFonts w:eastAsia="Arial" w:cs="Arial"/>
          <w:szCs w:val="22"/>
          <w:lang w:val="es-MX"/>
        </w:rPr>
      </w:pPr>
    </w:p>
    <w:p w14:paraId="04D05B3C" w14:textId="3ECDB414" w:rsidR="00FE348C" w:rsidRPr="00EA5192" w:rsidRDefault="00AD578F" w:rsidP="00895709">
      <w:pPr>
        <w:pStyle w:val="Prrafodelista"/>
        <w:numPr>
          <w:ilvl w:val="0"/>
          <w:numId w:val="1"/>
        </w:numPr>
        <w:ind w:left="851" w:hanging="425"/>
        <w:rPr>
          <w:rFonts w:eastAsia="Arial" w:cs="Arial"/>
          <w:b/>
          <w:bCs/>
          <w:color w:val="006078"/>
          <w:szCs w:val="22"/>
          <w:lang w:val="es-MX"/>
        </w:rPr>
      </w:pPr>
      <w:r w:rsidRPr="00EA5192">
        <w:rPr>
          <w:rFonts w:eastAsia="Arial" w:cs="Arial"/>
          <w:b/>
          <w:bCs/>
          <w:color w:val="006078"/>
          <w:szCs w:val="22"/>
          <w:lang w:val="es-MX"/>
        </w:rPr>
        <w:t xml:space="preserve">Asuntos generales </w:t>
      </w:r>
    </w:p>
    <w:p w14:paraId="42161600" w14:textId="77777777" w:rsidR="00AD578F" w:rsidRPr="00EA5192" w:rsidRDefault="00AD578F" w:rsidP="00AD578F">
      <w:pPr>
        <w:rPr>
          <w:rFonts w:eastAsia="Arial" w:cs="Arial"/>
          <w:b/>
          <w:bCs/>
          <w:color w:val="006078"/>
          <w:szCs w:val="22"/>
          <w:lang w:val="es-MX"/>
        </w:rPr>
      </w:pPr>
    </w:p>
    <w:p w14:paraId="2B226AE6" w14:textId="53C4367F" w:rsidR="00AD578F" w:rsidRPr="00EA5192" w:rsidRDefault="00050AB6" w:rsidP="00AD578F">
      <w:pPr>
        <w:rPr>
          <w:rFonts w:eastAsia="Arial" w:cs="Arial"/>
          <w:color w:val="000000" w:themeColor="text1"/>
          <w:lang w:val="es-MX"/>
        </w:rPr>
      </w:pPr>
      <w:r w:rsidRPr="00EA5192">
        <w:rPr>
          <w:rFonts w:eastAsia="Arial" w:cs="Arial"/>
          <w:color w:val="000000" w:themeColor="text1"/>
          <w:lang w:val="es-MX"/>
        </w:rPr>
        <w:t xml:space="preserve">En el desahogo del séptimo punto del orden del día el Presidente consultó a </w:t>
      </w:r>
      <w:r w:rsidR="4B9152AE" w:rsidRPr="00EA5192">
        <w:rPr>
          <w:rFonts w:eastAsia="Arial" w:cs="Arial"/>
          <w:color w:val="000000" w:themeColor="text1"/>
          <w:lang w:val="es-MX"/>
        </w:rPr>
        <w:t>las personas</w:t>
      </w:r>
      <w:r w:rsidRPr="00EA5192">
        <w:rPr>
          <w:rFonts w:eastAsia="Arial" w:cs="Arial"/>
          <w:color w:val="000000" w:themeColor="text1"/>
          <w:lang w:val="es-MX"/>
        </w:rPr>
        <w:t xml:space="preserve"> integrantes del Comité Coordinador si</w:t>
      </w:r>
      <w:r w:rsidR="00382DE8" w:rsidRPr="00EA5192">
        <w:rPr>
          <w:rFonts w:eastAsia="Arial" w:cs="Arial"/>
          <w:color w:val="000000" w:themeColor="text1"/>
          <w:lang w:val="es-MX"/>
        </w:rPr>
        <w:t xml:space="preserve"> t</w:t>
      </w:r>
      <w:r w:rsidR="0DDF6849" w:rsidRPr="00EA5192">
        <w:rPr>
          <w:rFonts w:eastAsia="Arial" w:cs="Arial"/>
          <w:color w:val="000000" w:themeColor="text1"/>
          <w:lang w:val="es-MX"/>
        </w:rPr>
        <w:t>enían</w:t>
      </w:r>
      <w:r w:rsidR="00382DE8" w:rsidRPr="00EA5192">
        <w:rPr>
          <w:rFonts w:eastAsia="Arial" w:cs="Arial"/>
          <w:color w:val="000000" w:themeColor="text1"/>
          <w:lang w:val="es-MX"/>
        </w:rPr>
        <w:t xml:space="preserve"> algún asunto que tratar</w:t>
      </w:r>
      <w:r w:rsidR="2DA8F81F" w:rsidRPr="00EA5192">
        <w:rPr>
          <w:rFonts w:eastAsia="Arial" w:cs="Arial"/>
          <w:color w:val="000000" w:themeColor="text1"/>
          <w:lang w:val="es-MX"/>
        </w:rPr>
        <w:t>. A</w:t>
      </w:r>
      <w:r w:rsidR="00382DE8" w:rsidRPr="00EA5192">
        <w:rPr>
          <w:rFonts w:eastAsia="Arial" w:cs="Arial"/>
          <w:color w:val="000000" w:themeColor="text1"/>
          <w:lang w:val="es-MX"/>
        </w:rPr>
        <w:t>l no haberlo</w:t>
      </w:r>
      <w:r w:rsidR="00F306DA" w:rsidRPr="00EA5192">
        <w:rPr>
          <w:rFonts w:eastAsia="Arial" w:cs="Arial"/>
          <w:color w:val="000000" w:themeColor="text1"/>
          <w:lang w:val="es-MX"/>
        </w:rPr>
        <w:t>,</w:t>
      </w:r>
      <w:r w:rsidR="00382DE8" w:rsidRPr="00EA5192">
        <w:rPr>
          <w:rFonts w:eastAsia="Arial" w:cs="Arial"/>
          <w:color w:val="000000" w:themeColor="text1"/>
          <w:lang w:val="es-MX"/>
        </w:rPr>
        <w:t xml:space="preserve"> </w:t>
      </w:r>
      <w:r w:rsidR="00F306DA" w:rsidRPr="00EA5192">
        <w:rPr>
          <w:rFonts w:eastAsia="Arial" w:cs="Arial"/>
          <w:color w:val="000000" w:themeColor="text1"/>
          <w:lang w:val="es-MX"/>
        </w:rPr>
        <w:t>continuó con el siguiente punto.</w:t>
      </w:r>
    </w:p>
    <w:p w14:paraId="43F39C9E" w14:textId="77777777" w:rsidR="00221B6E" w:rsidRPr="00EA5192" w:rsidRDefault="00221B6E" w:rsidP="00AD578F">
      <w:pPr>
        <w:rPr>
          <w:rFonts w:eastAsia="Arial" w:cs="Arial"/>
          <w:b/>
          <w:bCs/>
          <w:color w:val="006078"/>
          <w:szCs w:val="22"/>
          <w:lang w:val="es-MX"/>
        </w:rPr>
      </w:pPr>
    </w:p>
    <w:p w14:paraId="61EA8E4F" w14:textId="377B7080" w:rsidR="00D4329A" w:rsidRPr="00EA5192" w:rsidRDefault="00D4329A" w:rsidP="00895709">
      <w:pPr>
        <w:pStyle w:val="Prrafodelista"/>
        <w:numPr>
          <w:ilvl w:val="0"/>
          <w:numId w:val="1"/>
        </w:numPr>
        <w:ind w:left="851" w:hanging="425"/>
        <w:rPr>
          <w:rFonts w:eastAsia="Arial" w:cs="Arial"/>
          <w:b/>
          <w:bCs/>
          <w:color w:val="006078"/>
          <w:szCs w:val="22"/>
          <w:lang w:val="es-MX"/>
        </w:rPr>
      </w:pPr>
      <w:r w:rsidRPr="00EA5192">
        <w:rPr>
          <w:rFonts w:eastAsia="Arial" w:cs="Arial"/>
          <w:b/>
          <w:bCs/>
          <w:color w:val="006078"/>
          <w:szCs w:val="22"/>
          <w:lang w:val="es-MX"/>
        </w:rPr>
        <w:t xml:space="preserve">Acuerdos </w:t>
      </w:r>
    </w:p>
    <w:p w14:paraId="2EEC09F4" w14:textId="77777777" w:rsidR="003B3285" w:rsidRPr="00EA5192" w:rsidRDefault="003B3285" w:rsidP="003B3285">
      <w:pPr>
        <w:rPr>
          <w:rFonts w:eastAsia="Arial" w:cs="Arial"/>
          <w:b/>
          <w:bCs/>
          <w:color w:val="006078"/>
          <w:szCs w:val="22"/>
          <w:lang w:val="es-MX"/>
        </w:rPr>
      </w:pPr>
    </w:p>
    <w:p w14:paraId="644F75A7" w14:textId="48A640D2" w:rsidR="003B3285" w:rsidRPr="00EA5192" w:rsidRDefault="003B3285" w:rsidP="003B3285">
      <w:pPr>
        <w:rPr>
          <w:rFonts w:eastAsia="Arial" w:cs="Arial"/>
          <w:lang w:val="es-MX"/>
        </w:rPr>
      </w:pPr>
      <w:r w:rsidRPr="00EA5192">
        <w:rPr>
          <w:rFonts w:eastAsia="Arial" w:cs="Arial"/>
          <w:lang w:val="es-MX"/>
        </w:rPr>
        <w:t>El Comité Coordinador</w:t>
      </w:r>
      <w:r w:rsidR="13F5F47E" w:rsidRPr="00EA5192">
        <w:rPr>
          <w:rFonts w:eastAsia="Arial" w:cs="Arial"/>
          <w:lang w:val="es-MX"/>
        </w:rPr>
        <w:t>,</w:t>
      </w:r>
      <w:r w:rsidRPr="00EA5192">
        <w:rPr>
          <w:rFonts w:eastAsia="Arial" w:cs="Arial"/>
          <w:lang w:val="es-MX"/>
        </w:rPr>
        <w:t xml:space="preserve"> en su Cuarta Sesión Ordinaria</w:t>
      </w:r>
      <w:r w:rsidR="167F3286" w:rsidRPr="00EA5192">
        <w:rPr>
          <w:rFonts w:eastAsia="Arial" w:cs="Arial"/>
          <w:lang w:val="es-MX"/>
        </w:rPr>
        <w:t>,</w:t>
      </w:r>
      <w:r w:rsidRPr="00EA5192">
        <w:rPr>
          <w:rFonts w:eastAsia="Arial" w:cs="Arial"/>
          <w:lang w:val="es-MX"/>
        </w:rPr>
        <w:t xml:space="preserve"> </w:t>
      </w:r>
      <w:r w:rsidR="405D0A02" w:rsidRPr="00EA5192">
        <w:rPr>
          <w:rFonts w:eastAsia="Arial" w:cs="Arial"/>
          <w:lang w:val="es-MX"/>
        </w:rPr>
        <w:t>emitió</w:t>
      </w:r>
      <w:r w:rsidRPr="00EA5192">
        <w:rPr>
          <w:rFonts w:eastAsia="Arial" w:cs="Arial"/>
          <w:lang w:val="es-MX"/>
        </w:rPr>
        <w:t xml:space="preserve"> los siguientes acuerdos: </w:t>
      </w:r>
    </w:p>
    <w:p w14:paraId="576178A9" w14:textId="77777777" w:rsidR="003B3285" w:rsidRPr="00EA5192" w:rsidRDefault="003B3285" w:rsidP="003B3285">
      <w:pPr>
        <w:rPr>
          <w:rFonts w:eastAsia="Arial" w:cs="Arial"/>
          <w:color w:val="000000" w:themeColor="text1"/>
          <w:szCs w:val="22"/>
          <w:lang w:val="es-MX"/>
        </w:rPr>
      </w:pPr>
    </w:p>
    <w:p w14:paraId="01809ABA" w14:textId="21F8C5C3" w:rsidR="00764E62" w:rsidRPr="00EA5192" w:rsidRDefault="00764E62" w:rsidP="00764E62">
      <w:pPr>
        <w:rPr>
          <w:rFonts w:eastAsia="Arial" w:cs="Arial"/>
          <w:b/>
          <w:bCs/>
          <w:color w:val="006078"/>
          <w:szCs w:val="22"/>
          <w:lang w:val="es-MX"/>
        </w:rPr>
      </w:pPr>
      <w:r w:rsidRPr="00EA5192">
        <w:rPr>
          <w:rFonts w:eastAsia="Arial" w:cs="Arial"/>
          <w:b/>
          <w:bCs/>
          <w:color w:val="006078"/>
          <w:szCs w:val="22"/>
          <w:lang w:val="es-MX"/>
        </w:rPr>
        <w:t xml:space="preserve">A.CC. 2024.1 </w:t>
      </w:r>
    </w:p>
    <w:p w14:paraId="3B42E629" w14:textId="5FFF2E74" w:rsidR="003B3285" w:rsidRPr="00EA5192" w:rsidRDefault="00764E62" w:rsidP="003B3285">
      <w:pPr>
        <w:rPr>
          <w:rFonts w:eastAsia="Arial" w:cs="Arial"/>
          <w:color w:val="000000" w:themeColor="text1"/>
          <w:szCs w:val="22"/>
          <w:lang w:val="es-MX"/>
        </w:rPr>
      </w:pPr>
      <w:r w:rsidRPr="00EA5192">
        <w:rPr>
          <w:rFonts w:eastAsia="Arial" w:cs="Arial"/>
          <w:color w:val="000000" w:themeColor="text1"/>
          <w:szCs w:val="22"/>
          <w:lang w:val="es-MX"/>
        </w:rPr>
        <w:t>Se aprueba el orden del día de la sesión ordinaria de fecha 1 de febrero del año 2024.</w:t>
      </w:r>
      <w:r w:rsidR="003B3285" w:rsidRPr="00EA5192">
        <w:rPr>
          <w:rFonts w:eastAsia="Arial" w:cs="Arial"/>
          <w:color w:val="000000" w:themeColor="text1"/>
          <w:szCs w:val="22"/>
          <w:lang w:val="es-MX"/>
        </w:rPr>
        <w:t xml:space="preserve"> </w:t>
      </w:r>
    </w:p>
    <w:p w14:paraId="108481CC" w14:textId="77777777" w:rsidR="003B3285" w:rsidRPr="00EA5192" w:rsidRDefault="003B3285" w:rsidP="003B3285">
      <w:pPr>
        <w:rPr>
          <w:rFonts w:eastAsia="Arial" w:cs="Arial"/>
          <w:color w:val="000000" w:themeColor="text1"/>
          <w:szCs w:val="22"/>
          <w:lang w:val="es-MX"/>
        </w:rPr>
      </w:pPr>
    </w:p>
    <w:p w14:paraId="5CE14E71" w14:textId="09E54BDE" w:rsidR="002E3A50" w:rsidRPr="00EA5192" w:rsidRDefault="002E3A50" w:rsidP="002E3A50">
      <w:pPr>
        <w:rPr>
          <w:rFonts w:eastAsia="Arial" w:cs="Arial"/>
          <w:b/>
          <w:bCs/>
          <w:color w:val="006078"/>
          <w:szCs w:val="22"/>
          <w:lang w:val="es-MX"/>
        </w:rPr>
      </w:pPr>
      <w:r w:rsidRPr="00EA5192">
        <w:rPr>
          <w:rFonts w:eastAsia="Arial" w:cs="Arial"/>
          <w:b/>
          <w:bCs/>
          <w:color w:val="006078"/>
          <w:szCs w:val="22"/>
          <w:lang w:val="es-MX"/>
        </w:rPr>
        <w:t>A.CC.2024.2</w:t>
      </w:r>
    </w:p>
    <w:p w14:paraId="24251DAC" w14:textId="66DE98E7" w:rsidR="003B3285" w:rsidRPr="00EA5192" w:rsidRDefault="002E3A50" w:rsidP="003B3285">
      <w:pPr>
        <w:rPr>
          <w:rFonts w:eastAsia="Arial" w:cs="Arial"/>
          <w:color w:val="000000" w:themeColor="text1"/>
          <w:szCs w:val="22"/>
          <w:lang w:val="es-MX"/>
        </w:rPr>
      </w:pPr>
      <w:r w:rsidRPr="00EA5192">
        <w:rPr>
          <w:rFonts w:eastAsia="Arial" w:cs="Arial"/>
          <w:color w:val="000000" w:themeColor="text1"/>
          <w:lang w:val="es-MX"/>
        </w:rPr>
        <w:t>Se aprueban las Actas de la Sesión extraordinaria del 27 de noviembre y Sesión ordinaria del 11 de diciembre de 2023.</w:t>
      </w:r>
    </w:p>
    <w:p w14:paraId="0B281A68" w14:textId="623B7496" w:rsidR="18EFB1DD" w:rsidRPr="00EA5192" w:rsidRDefault="18EFB1DD" w:rsidP="18EFB1DD">
      <w:pPr>
        <w:rPr>
          <w:rFonts w:eastAsia="Arial" w:cs="Arial"/>
          <w:color w:val="000000" w:themeColor="text1"/>
          <w:lang w:val="es-MX"/>
        </w:rPr>
      </w:pPr>
    </w:p>
    <w:p w14:paraId="449DD80E" w14:textId="28E7A696" w:rsidR="00AB1934" w:rsidRPr="00EA5192" w:rsidRDefault="00AB1934" w:rsidP="00AB1934">
      <w:pPr>
        <w:rPr>
          <w:rFonts w:eastAsia="Arial" w:cs="Arial"/>
          <w:b/>
          <w:bCs/>
          <w:color w:val="006078"/>
          <w:szCs w:val="22"/>
          <w:lang w:val="es-MX"/>
        </w:rPr>
      </w:pPr>
      <w:r w:rsidRPr="00EA5192">
        <w:rPr>
          <w:rFonts w:eastAsia="Arial" w:cs="Arial"/>
          <w:b/>
          <w:bCs/>
          <w:color w:val="006078"/>
          <w:szCs w:val="22"/>
          <w:lang w:val="es-MX"/>
        </w:rPr>
        <w:t xml:space="preserve">A.CC. 2024.3 </w:t>
      </w:r>
    </w:p>
    <w:p w14:paraId="0599AFEA" w14:textId="660C1358" w:rsidR="18EFB1DD" w:rsidRPr="00EA5192" w:rsidRDefault="00AB1934" w:rsidP="18EFB1DD">
      <w:pPr>
        <w:rPr>
          <w:rFonts w:eastAsia="Arial" w:cs="Arial"/>
          <w:color w:val="000000" w:themeColor="text1"/>
          <w:lang w:val="es-MX"/>
        </w:rPr>
      </w:pPr>
      <w:r w:rsidRPr="00EA5192">
        <w:rPr>
          <w:rFonts w:eastAsia="Arial" w:cs="Arial"/>
          <w:color w:val="000000" w:themeColor="text1"/>
          <w:lang w:val="es-MX"/>
        </w:rPr>
        <w:t>Se aprueba el calendario para la celebración de cinco sesiones ordinarias del Comité́ Coordinador para el año 2024</w:t>
      </w:r>
      <w:r w:rsidR="75D1A51E" w:rsidRPr="00EA5192">
        <w:rPr>
          <w:rFonts w:eastAsia="Arial" w:cs="Arial"/>
          <w:color w:val="000000" w:themeColor="text1"/>
          <w:lang w:val="es-MX"/>
        </w:rPr>
        <w:t>.</w:t>
      </w:r>
    </w:p>
    <w:p w14:paraId="1380C3D7" w14:textId="77777777" w:rsidR="003B3285" w:rsidRPr="00EA5192" w:rsidRDefault="003B3285" w:rsidP="003B3285">
      <w:pPr>
        <w:rPr>
          <w:rFonts w:eastAsia="Arial" w:cs="Arial"/>
          <w:b/>
          <w:bCs/>
          <w:color w:val="006078"/>
          <w:szCs w:val="22"/>
          <w:lang w:val="es-MX"/>
        </w:rPr>
      </w:pPr>
    </w:p>
    <w:p w14:paraId="624792BE" w14:textId="203A924E" w:rsidR="00AB1934" w:rsidRPr="00EA5192" w:rsidRDefault="00AB1934" w:rsidP="00AB1934">
      <w:pPr>
        <w:rPr>
          <w:rFonts w:eastAsia="Arial" w:cs="Arial"/>
          <w:b/>
          <w:bCs/>
          <w:color w:val="006078"/>
          <w:szCs w:val="22"/>
          <w:lang w:val="es-MX"/>
        </w:rPr>
      </w:pPr>
      <w:r w:rsidRPr="00EA5192">
        <w:rPr>
          <w:rFonts w:eastAsia="Arial" w:cs="Arial"/>
          <w:b/>
          <w:color w:val="006078"/>
          <w:lang w:val="es-MX"/>
        </w:rPr>
        <w:t>A.CC.2024.4</w:t>
      </w:r>
    </w:p>
    <w:p w14:paraId="52C3EF0A" w14:textId="0967E1A5" w:rsidR="003B3285" w:rsidRPr="00EA5192" w:rsidRDefault="00AB1934" w:rsidP="00C07ADD">
      <w:pPr>
        <w:rPr>
          <w:rFonts w:eastAsia="Arial" w:cs="Arial"/>
          <w:color w:val="000000" w:themeColor="text1"/>
          <w:szCs w:val="22"/>
          <w:lang w:val="es-MX"/>
        </w:rPr>
      </w:pPr>
      <w:r w:rsidRPr="00EA5192">
        <w:rPr>
          <w:rFonts w:eastAsia="Arial" w:cs="Arial"/>
          <w:color w:val="000000" w:themeColor="text1"/>
          <w:szCs w:val="22"/>
          <w:lang w:val="es-MX"/>
        </w:rPr>
        <w:t>Con fundamento en el artículo 19 de los Lineamientos que regulan las sesiones del Sistema Nacional Anticorrupción, el Comité Coordinador del Sistema Estatal  Anticorrupción de Jalisco aprueba, por unanimidad el acuerdo mediante el cual se faculta al Presidente, el Doctor David Gómez Álvarez Pérez, de conformidad a lo dispuesto por el artículo 11.1 fracción II de la Ley del Sistema Anticorrupción del Estado de Jalisco, para que en representación de este Órgano Colegiado tome conocimiento de los puntos 4, 5, 6 y 8 que integran el proyecto de Orden del Día de la Primera Sesión Ordinaria 2024 del Sistema Nacional Anticorrupción y que pueda emitir su voto a favor, en contra o abstenerse de votar, según su consideración, en los puntos 7, 9 y 10.</w:t>
      </w:r>
    </w:p>
    <w:p w14:paraId="07F81684" w14:textId="77777777" w:rsidR="003B3285" w:rsidRPr="00EA5192" w:rsidRDefault="003B3285" w:rsidP="003B3285">
      <w:pPr>
        <w:rPr>
          <w:rFonts w:eastAsia="Arial" w:cs="Arial"/>
          <w:b/>
          <w:bCs/>
          <w:color w:val="006078"/>
          <w:szCs w:val="22"/>
          <w:lang w:val="es-MX"/>
        </w:rPr>
      </w:pPr>
    </w:p>
    <w:p w14:paraId="5A75C1CB" w14:textId="0FB7A289" w:rsidR="00394274" w:rsidRPr="00EA5192" w:rsidRDefault="003B3285" w:rsidP="00895709">
      <w:pPr>
        <w:pStyle w:val="Prrafodelista"/>
        <w:numPr>
          <w:ilvl w:val="0"/>
          <w:numId w:val="1"/>
        </w:numPr>
        <w:ind w:left="851" w:hanging="425"/>
        <w:rPr>
          <w:rFonts w:eastAsia="Arial" w:cs="Arial"/>
          <w:b/>
          <w:bCs/>
          <w:color w:val="006078"/>
          <w:szCs w:val="22"/>
          <w:lang w:val="es-MX"/>
        </w:rPr>
      </w:pPr>
      <w:r w:rsidRPr="00EA5192">
        <w:rPr>
          <w:rFonts w:eastAsia="Arial" w:cs="Arial"/>
          <w:b/>
          <w:color w:val="006078"/>
          <w:lang w:val="es-MX"/>
        </w:rPr>
        <w:t xml:space="preserve">Clausura de la sesión </w:t>
      </w:r>
      <w:r w:rsidR="005B2EA3" w:rsidRPr="00EA5192">
        <w:rPr>
          <w:rFonts w:eastAsia="Arial" w:cs="Arial"/>
          <w:b/>
          <w:color w:val="006078"/>
          <w:lang w:val="es-MX"/>
        </w:rPr>
        <w:t xml:space="preserve"> </w:t>
      </w:r>
    </w:p>
    <w:p w14:paraId="64253B82" w14:textId="77777777" w:rsidR="00972DF0" w:rsidRPr="00EA5192" w:rsidRDefault="00972DF0" w:rsidP="00895709">
      <w:pPr>
        <w:rPr>
          <w:rFonts w:eastAsia="Arial" w:cs="Arial"/>
          <w:b/>
          <w:bCs/>
          <w:color w:val="006078"/>
          <w:szCs w:val="22"/>
          <w:lang w:val="es-MX"/>
        </w:rPr>
      </w:pPr>
    </w:p>
    <w:p w14:paraId="12D98012" w14:textId="3F985458" w:rsidR="00CF45A4" w:rsidRPr="00EA5192" w:rsidRDefault="005E17E4" w:rsidP="00895709">
      <w:pPr>
        <w:rPr>
          <w:rFonts w:eastAsia="Verdana" w:cs="Arial"/>
          <w:lang w:val="es-MX" w:eastAsia="es-MX"/>
        </w:rPr>
      </w:pPr>
      <w:r w:rsidRPr="00EA5192">
        <w:rPr>
          <w:rFonts w:eastAsia="Verdana" w:cs="Arial"/>
          <w:lang w:val="es-MX" w:eastAsia="es-MX"/>
        </w:rPr>
        <w:t>Agotados los puntos del orden del día</w:t>
      </w:r>
      <w:r w:rsidR="007A4AD8" w:rsidRPr="00EA5192">
        <w:rPr>
          <w:rFonts w:eastAsia="Verdana" w:cs="Arial"/>
          <w:lang w:val="es-MX" w:eastAsia="es-MX"/>
        </w:rPr>
        <w:t xml:space="preserve"> y no habiendo más asuntos que tratar, el Presidente </w:t>
      </w:r>
      <w:r w:rsidR="00960677" w:rsidRPr="00EA5192">
        <w:rPr>
          <w:rFonts w:eastAsia="Verdana" w:cs="Arial"/>
          <w:lang w:val="es-MX" w:eastAsia="es-MX"/>
        </w:rPr>
        <w:t>d</w:t>
      </w:r>
      <w:r w:rsidR="008C2C82" w:rsidRPr="00EA5192">
        <w:rPr>
          <w:rFonts w:eastAsia="Verdana" w:cs="Arial"/>
          <w:lang w:val="es-MX" w:eastAsia="es-MX"/>
        </w:rPr>
        <w:t>io</w:t>
      </w:r>
      <w:r w:rsidR="00960677" w:rsidRPr="00EA5192">
        <w:rPr>
          <w:rFonts w:eastAsia="Verdana" w:cs="Arial"/>
          <w:lang w:val="es-MX" w:eastAsia="es-MX"/>
        </w:rPr>
        <w:t xml:space="preserve"> por clausurada la</w:t>
      </w:r>
      <w:r w:rsidR="008927EF" w:rsidRPr="00EA5192">
        <w:rPr>
          <w:rFonts w:eastAsia="Verdana" w:cs="Arial"/>
          <w:lang w:val="es-MX" w:eastAsia="es-MX"/>
        </w:rPr>
        <w:t xml:space="preserve"> </w:t>
      </w:r>
      <w:r w:rsidR="008C2C82" w:rsidRPr="00EA5192">
        <w:rPr>
          <w:rFonts w:eastAsia="Verdana" w:cs="Arial"/>
          <w:lang w:val="es-MX" w:eastAsia="es-MX"/>
        </w:rPr>
        <w:t>Primera</w:t>
      </w:r>
      <w:r w:rsidR="00EF6EAD" w:rsidRPr="00EA5192">
        <w:rPr>
          <w:rFonts w:eastAsia="Verdana" w:cs="Arial"/>
          <w:lang w:val="es-MX" w:eastAsia="es-MX"/>
        </w:rPr>
        <w:t xml:space="preserve"> Sesión Ordinaria del Comité Coordinador</w:t>
      </w:r>
      <w:r w:rsidR="7C383B82" w:rsidRPr="00EA5192">
        <w:rPr>
          <w:rFonts w:eastAsia="Verdana" w:cs="Arial"/>
          <w:lang w:val="es-MX" w:eastAsia="es-MX"/>
        </w:rPr>
        <w:t>,</w:t>
      </w:r>
      <w:r w:rsidR="007E4FF8" w:rsidRPr="00EA5192">
        <w:rPr>
          <w:rFonts w:eastAsia="Verdana" w:cs="Arial"/>
          <w:lang w:val="es-MX" w:eastAsia="es-MX"/>
        </w:rPr>
        <w:t xml:space="preserve"> siendo las </w:t>
      </w:r>
      <w:r w:rsidR="00B27657" w:rsidRPr="00EA5192">
        <w:rPr>
          <w:rFonts w:eastAsia="Verdana" w:cs="Arial"/>
          <w:lang w:val="es-MX" w:eastAsia="es-MX"/>
        </w:rPr>
        <w:t>1</w:t>
      </w:r>
      <w:r w:rsidR="008F7F34" w:rsidRPr="00EA5192">
        <w:rPr>
          <w:rFonts w:eastAsia="Verdana" w:cs="Arial"/>
          <w:lang w:val="es-MX" w:eastAsia="es-MX"/>
        </w:rPr>
        <w:t>6</w:t>
      </w:r>
      <w:r w:rsidR="00C66A49" w:rsidRPr="00EA5192">
        <w:rPr>
          <w:rFonts w:eastAsia="Verdana" w:cs="Arial"/>
          <w:lang w:val="es-MX" w:eastAsia="es-MX"/>
        </w:rPr>
        <w:t>:</w:t>
      </w:r>
      <w:r w:rsidR="008F7F34" w:rsidRPr="00EA5192">
        <w:rPr>
          <w:rFonts w:eastAsia="Verdana" w:cs="Arial"/>
          <w:lang w:val="es-MX" w:eastAsia="es-MX"/>
        </w:rPr>
        <w:t>58</w:t>
      </w:r>
      <w:r w:rsidR="00C66A49" w:rsidRPr="00EA5192">
        <w:rPr>
          <w:rFonts w:eastAsia="Verdana" w:cs="Arial"/>
          <w:lang w:val="es-MX" w:eastAsia="es-MX"/>
        </w:rPr>
        <w:t xml:space="preserve"> horas </w:t>
      </w:r>
      <w:r w:rsidR="00960677" w:rsidRPr="00EA5192">
        <w:rPr>
          <w:rFonts w:eastAsia="Verdana" w:cs="Arial"/>
          <w:lang w:val="es-MX" w:eastAsia="es-MX"/>
        </w:rPr>
        <w:t>del</w:t>
      </w:r>
      <w:r w:rsidR="008F7F34" w:rsidRPr="00EA5192">
        <w:rPr>
          <w:rFonts w:eastAsia="Verdana" w:cs="Arial"/>
          <w:lang w:val="es-MX" w:eastAsia="es-MX"/>
        </w:rPr>
        <w:t xml:space="preserve"> </w:t>
      </w:r>
      <w:r w:rsidR="00F310C7" w:rsidRPr="00EA5192">
        <w:rPr>
          <w:rFonts w:eastAsia="Verdana" w:cs="Arial"/>
          <w:lang w:val="es-MX" w:eastAsia="es-MX"/>
        </w:rPr>
        <w:t>jueves</w:t>
      </w:r>
      <w:r w:rsidR="00310F73" w:rsidRPr="00EA5192">
        <w:rPr>
          <w:rFonts w:eastAsia="Verdana" w:cs="Arial"/>
          <w:lang w:val="es-MX" w:eastAsia="es-MX"/>
        </w:rPr>
        <w:t xml:space="preserve"> 1</w:t>
      </w:r>
      <w:r w:rsidR="00786E64" w:rsidRPr="00EA5192">
        <w:rPr>
          <w:rFonts w:eastAsia="Verdana" w:cs="Arial"/>
          <w:lang w:val="es-MX" w:eastAsia="es-MX"/>
        </w:rPr>
        <w:t xml:space="preserve"> de </w:t>
      </w:r>
      <w:r w:rsidR="00310F73" w:rsidRPr="00EA5192">
        <w:rPr>
          <w:rFonts w:eastAsia="Verdana" w:cs="Arial"/>
          <w:lang w:val="es-MX" w:eastAsia="es-MX"/>
        </w:rPr>
        <w:t>febrero</w:t>
      </w:r>
      <w:r w:rsidR="00210C5B" w:rsidRPr="00EA5192">
        <w:rPr>
          <w:rFonts w:eastAsia="Verdana" w:cs="Arial"/>
          <w:lang w:val="es-MX" w:eastAsia="es-MX"/>
        </w:rPr>
        <w:t xml:space="preserve"> </w:t>
      </w:r>
      <w:r w:rsidR="00960677" w:rsidRPr="00EA5192">
        <w:rPr>
          <w:rFonts w:eastAsia="Verdana" w:cs="Arial"/>
          <w:lang w:val="es-MX" w:eastAsia="es-MX"/>
        </w:rPr>
        <w:t>de 202</w:t>
      </w:r>
      <w:r w:rsidR="00310F73" w:rsidRPr="00EA5192">
        <w:rPr>
          <w:rFonts w:eastAsia="Verdana" w:cs="Arial"/>
          <w:lang w:val="es-MX" w:eastAsia="es-MX"/>
        </w:rPr>
        <w:t>4</w:t>
      </w:r>
      <w:r w:rsidR="00F52A8F" w:rsidRPr="00EA5192">
        <w:rPr>
          <w:rFonts w:eastAsia="Verdana" w:cs="Arial"/>
          <w:lang w:val="es-MX" w:eastAsia="es-MX"/>
        </w:rPr>
        <w:t>.</w:t>
      </w:r>
    </w:p>
    <w:p w14:paraId="6BC832BD" w14:textId="77777777" w:rsidR="00BA64BF" w:rsidRPr="00EA5192" w:rsidRDefault="00BA64BF" w:rsidP="00895709">
      <w:pPr>
        <w:rPr>
          <w:rFonts w:eastAsia="Verdana" w:cs="Arial"/>
          <w:szCs w:val="22"/>
          <w:lang w:val="es-MX" w:eastAsia="es-MX"/>
        </w:rPr>
      </w:pPr>
    </w:p>
    <w:p w14:paraId="55B284D3" w14:textId="77777777" w:rsidR="00BA64BF" w:rsidRPr="00EA5192" w:rsidRDefault="00BA64BF" w:rsidP="00895709">
      <w:pPr>
        <w:rPr>
          <w:rFonts w:eastAsia="Verdana" w:cs="Arial"/>
          <w:szCs w:val="22"/>
          <w:lang w:val="es-MX" w:eastAsia="es-MX"/>
        </w:rPr>
      </w:pPr>
    </w:p>
    <w:p w14:paraId="27724FE4" w14:textId="77777777" w:rsidR="00BA64BF" w:rsidRPr="00EA5192" w:rsidRDefault="00BA64BF" w:rsidP="00895709">
      <w:pPr>
        <w:rPr>
          <w:rFonts w:eastAsia="Verdana" w:cs="Arial"/>
          <w:szCs w:val="22"/>
          <w:lang w:val="es-MX" w:eastAsia="es-MX"/>
        </w:rPr>
      </w:pPr>
    </w:p>
    <w:p w14:paraId="429E3B89" w14:textId="77777777" w:rsidR="00BA64BF" w:rsidRPr="00EA5192" w:rsidRDefault="00BA64BF" w:rsidP="00895709">
      <w:pPr>
        <w:rPr>
          <w:rFonts w:eastAsia="Verdana" w:cs="Arial"/>
          <w:szCs w:val="22"/>
          <w:lang w:val="es-MX" w:eastAsia="es-MX"/>
        </w:rPr>
      </w:pPr>
    </w:p>
    <w:p w14:paraId="10CEB2D4" w14:textId="77777777" w:rsidR="00BA64BF" w:rsidRPr="00EA5192" w:rsidRDefault="00BA64BF" w:rsidP="00895709">
      <w:pPr>
        <w:rPr>
          <w:rFonts w:eastAsia="Verdana" w:cs="Arial"/>
          <w:szCs w:val="22"/>
          <w:lang w:val="es-MX" w:eastAsia="es-MX"/>
        </w:rPr>
      </w:pPr>
    </w:p>
    <w:p w14:paraId="2E5AC6FB" w14:textId="77777777" w:rsidR="00BA64BF" w:rsidRPr="00EA5192" w:rsidRDefault="00BA64BF" w:rsidP="00895709">
      <w:pPr>
        <w:rPr>
          <w:rFonts w:eastAsia="Verdana" w:cs="Arial"/>
          <w:szCs w:val="22"/>
          <w:lang w:val="es-MX" w:eastAsia="es-MX"/>
        </w:rPr>
      </w:pPr>
    </w:p>
    <w:p w14:paraId="1B4D0234" w14:textId="77777777" w:rsidR="00BA64BF" w:rsidRPr="00EA5192" w:rsidRDefault="00BA64BF" w:rsidP="00895709">
      <w:pPr>
        <w:rPr>
          <w:rFonts w:eastAsia="Verdana" w:cs="Arial"/>
          <w:szCs w:val="22"/>
          <w:lang w:val="es-MX" w:eastAsia="es-MX"/>
        </w:rPr>
      </w:pPr>
    </w:p>
    <w:p w14:paraId="44763CB7" w14:textId="77777777" w:rsidR="00BA64BF" w:rsidRPr="00EA5192" w:rsidRDefault="00BA64BF" w:rsidP="00895709">
      <w:pPr>
        <w:rPr>
          <w:rFonts w:eastAsia="Verdana" w:cs="Arial"/>
          <w:lang w:val="es-MX" w:eastAsia="es-MX"/>
        </w:rPr>
      </w:pPr>
    </w:p>
    <w:p w14:paraId="671A24C5" w14:textId="64871874" w:rsidR="18EFB1DD" w:rsidRPr="00EA5192" w:rsidRDefault="18EFB1DD" w:rsidP="18EFB1DD">
      <w:pPr>
        <w:rPr>
          <w:rFonts w:eastAsia="Verdana" w:cs="Arial"/>
          <w:lang w:val="es-MX" w:eastAsia="es-MX"/>
        </w:rPr>
      </w:pPr>
    </w:p>
    <w:p w14:paraId="080AA738" w14:textId="1B002D67" w:rsidR="18EFB1DD" w:rsidRPr="00EA5192" w:rsidRDefault="18EFB1DD" w:rsidP="18EFB1DD">
      <w:pPr>
        <w:rPr>
          <w:rFonts w:eastAsia="Verdana" w:cs="Arial"/>
          <w:lang w:val="es-MX" w:eastAsia="es-MX"/>
        </w:rPr>
      </w:pPr>
    </w:p>
    <w:p w14:paraId="0D2A88FF" w14:textId="34AE6ECB" w:rsidR="18EFB1DD" w:rsidRPr="00EA5192" w:rsidRDefault="18EFB1DD" w:rsidP="18EFB1DD">
      <w:pPr>
        <w:rPr>
          <w:rFonts w:eastAsia="Verdana" w:cs="Arial"/>
          <w:lang w:val="es-MX" w:eastAsia="es-MX"/>
        </w:rPr>
      </w:pPr>
    </w:p>
    <w:p w14:paraId="3984D757" w14:textId="1A4AE815" w:rsidR="18EFB1DD" w:rsidRPr="00EA5192" w:rsidRDefault="18EFB1DD" w:rsidP="18EFB1DD">
      <w:pPr>
        <w:rPr>
          <w:rFonts w:eastAsia="Verdana" w:cs="Arial"/>
          <w:lang w:val="es-MX" w:eastAsia="es-MX"/>
        </w:rPr>
      </w:pPr>
    </w:p>
    <w:p w14:paraId="4DC9216F" w14:textId="73DD703A" w:rsidR="18EFB1DD" w:rsidRPr="00EA5192" w:rsidRDefault="18EFB1DD" w:rsidP="18EFB1DD">
      <w:pPr>
        <w:rPr>
          <w:rFonts w:eastAsia="Verdana" w:cs="Arial"/>
          <w:lang w:val="es-MX" w:eastAsia="es-MX"/>
        </w:rPr>
      </w:pPr>
    </w:p>
    <w:p w14:paraId="48F03C5F" w14:textId="63443D39" w:rsidR="18EFB1DD" w:rsidRPr="00EA5192" w:rsidRDefault="18EFB1DD" w:rsidP="18EFB1DD">
      <w:pPr>
        <w:rPr>
          <w:rFonts w:eastAsia="Verdana" w:cs="Arial"/>
          <w:lang w:val="es-MX" w:eastAsia="es-MX"/>
        </w:rPr>
      </w:pPr>
    </w:p>
    <w:p w14:paraId="1ABEF64A" w14:textId="32B3A249" w:rsidR="18EFB1DD" w:rsidRPr="00EA5192" w:rsidRDefault="18EFB1DD" w:rsidP="18EFB1DD">
      <w:pPr>
        <w:rPr>
          <w:rFonts w:eastAsia="Verdana" w:cs="Arial"/>
          <w:lang w:val="es-MX" w:eastAsia="es-MX"/>
        </w:rPr>
      </w:pPr>
    </w:p>
    <w:p w14:paraId="32245B37" w14:textId="123F615B" w:rsidR="00BA64BF" w:rsidRPr="00EA5192" w:rsidRDefault="00BA64BF" w:rsidP="00895709">
      <w:pPr>
        <w:rPr>
          <w:rFonts w:eastAsia="Verdana" w:cs="Arial"/>
          <w:lang w:val="es-MX" w:eastAsia="es-MX"/>
        </w:rPr>
      </w:pPr>
    </w:p>
    <w:p w14:paraId="545A1230" w14:textId="77777777" w:rsidR="00BA64BF" w:rsidRPr="00EA5192" w:rsidRDefault="00BA64BF" w:rsidP="00895709">
      <w:pPr>
        <w:rPr>
          <w:rFonts w:eastAsia="Verdana" w:cs="Arial"/>
          <w:lang w:val="es-MX" w:eastAsia="es-MX"/>
        </w:rPr>
      </w:pPr>
    </w:p>
    <w:p w14:paraId="23B04CEE" w14:textId="18C8BD2C" w:rsidR="18EFB1DD" w:rsidRPr="00EA5192" w:rsidRDefault="18EFB1DD" w:rsidP="18EFB1DD">
      <w:pPr>
        <w:rPr>
          <w:rFonts w:eastAsia="Verdana" w:cs="Arial"/>
          <w:lang w:val="es-MX" w:eastAsia="es-MX"/>
        </w:rPr>
      </w:pPr>
    </w:p>
    <w:p w14:paraId="14008B16" w14:textId="77777777" w:rsidR="00BA64BF" w:rsidRPr="00EA5192" w:rsidRDefault="00BA64BF" w:rsidP="00895709">
      <w:pPr>
        <w:rPr>
          <w:rFonts w:eastAsia="Verdana" w:cs="Arial"/>
          <w:szCs w:val="22"/>
          <w:lang w:val="es-MX" w:eastAsia="es-MX"/>
        </w:rPr>
      </w:pPr>
    </w:p>
    <w:p w14:paraId="22E82FD5" w14:textId="77777777" w:rsidR="00BA64BF" w:rsidRPr="00EA5192" w:rsidRDefault="00BA64BF" w:rsidP="00895709">
      <w:pPr>
        <w:rPr>
          <w:rFonts w:eastAsia="Verdana" w:cs="Arial"/>
          <w:szCs w:val="22"/>
          <w:lang w:val="es-MX" w:eastAsia="es-MX"/>
        </w:rPr>
      </w:pPr>
    </w:p>
    <w:p w14:paraId="01074B82" w14:textId="77777777" w:rsidR="00BA64BF" w:rsidRPr="00EA5192" w:rsidRDefault="00BA64BF" w:rsidP="00895709">
      <w:pPr>
        <w:rPr>
          <w:rFonts w:eastAsia="Verdana" w:cs="Arial"/>
          <w:szCs w:val="22"/>
          <w:lang w:val="es-MX" w:eastAsia="es-MX"/>
        </w:rPr>
      </w:pPr>
    </w:p>
    <w:p w14:paraId="5FC8C676" w14:textId="77777777" w:rsidR="00BA64BF" w:rsidRPr="00EA5192" w:rsidRDefault="00BA64BF" w:rsidP="00895709">
      <w:pPr>
        <w:rPr>
          <w:rFonts w:eastAsia="Verdana" w:cs="Arial"/>
          <w:szCs w:val="22"/>
          <w:lang w:val="es-MX" w:eastAsia="es-MX"/>
        </w:rPr>
      </w:pPr>
    </w:p>
    <w:p w14:paraId="7A49F380" w14:textId="77777777" w:rsidR="00BA64BF" w:rsidRPr="00EA5192" w:rsidRDefault="00BA64BF" w:rsidP="00D26809">
      <w:pPr>
        <w:rPr>
          <w:rFonts w:eastAsia="Verdana" w:cs="Arial"/>
          <w:szCs w:val="22"/>
          <w:lang w:val="es-MX" w:eastAsia="es-MX"/>
        </w:rPr>
      </w:pPr>
    </w:p>
    <w:p w14:paraId="2731C015" w14:textId="77777777" w:rsidR="00D26809" w:rsidRPr="00EA5192" w:rsidRDefault="00D26809" w:rsidP="00D26809">
      <w:pPr>
        <w:rPr>
          <w:rFonts w:cs="Arial"/>
          <w:b/>
          <w:bCs/>
          <w:color w:val="2D5D74"/>
          <w:szCs w:val="22"/>
          <w:highlight w:val="white"/>
          <w:lang w:val="es-MX"/>
        </w:rPr>
      </w:pPr>
    </w:p>
    <w:p w14:paraId="7EEF1A24" w14:textId="77777777" w:rsidR="00D26809" w:rsidRPr="00EA5192" w:rsidRDefault="00D26809" w:rsidP="00D26809">
      <w:pPr>
        <w:rPr>
          <w:rFonts w:cs="Arial"/>
          <w:b/>
          <w:bCs/>
          <w:color w:val="2D5D74"/>
          <w:szCs w:val="22"/>
          <w:highlight w:val="white"/>
          <w:lang w:val="es-MX"/>
        </w:rPr>
      </w:pPr>
    </w:p>
    <w:p w14:paraId="425B4F59" w14:textId="77777777" w:rsidR="00D26809" w:rsidRPr="00EA5192" w:rsidRDefault="00D26809" w:rsidP="00D26809">
      <w:pPr>
        <w:rPr>
          <w:rFonts w:cs="Arial"/>
          <w:b/>
          <w:bCs/>
          <w:color w:val="2D5D74"/>
          <w:szCs w:val="22"/>
          <w:highlight w:val="white"/>
          <w:lang w:val="es-MX"/>
        </w:rPr>
      </w:pPr>
    </w:p>
    <w:p w14:paraId="4ACEFFC0" w14:textId="77777777" w:rsidR="00D26809" w:rsidRPr="00EA5192" w:rsidRDefault="00D26809" w:rsidP="00D26809">
      <w:pPr>
        <w:rPr>
          <w:rFonts w:cs="Arial"/>
          <w:b/>
          <w:bCs/>
          <w:color w:val="2D5D74"/>
          <w:szCs w:val="22"/>
          <w:highlight w:val="white"/>
          <w:lang w:val="es-MX"/>
        </w:rPr>
      </w:pPr>
    </w:p>
    <w:p w14:paraId="78013CE0" w14:textId="77777777" w:rsidR="00D26809" w:rsidRPr="00EA5192" w:rsidRDefault="00D26809" w:rsidP="00D26809">
      <w:pPr>
        <w:rPr>
          <w:rFonts w:cs="Arial"/>
          <w:b/>
          <w:bCs/>
          <w:color w:val="2D5D74"/>
          <w:szCs w:val="22"/>
          <w:highlight w:val="white"/>
          <w:lang w:val="es-MX"/>
        </w:rPr>
      </w:pPr>
    </w:p>
    <w:p w14:paraId="4AC98029" w14:textId="77777777" w:rsidR="00D26809" w:rsidRPr="00EA5192" w:rsidRDefault="00D26809" w:rsidP="00D26809">
      <w:pPr>
        <w:rPr>
          <w:rFonts w:cs="Arial"/>
          <w:b/>
          <w:bCs/>
          <w:color w:val="2D5D74"/>
          <w:szCs w:val="22"/>
          <w:highlight w:val="white"/>
          <w:lang w:val="es-MX"/>
        </w:rPr>
      </w:pPr>
    </w:p>
    <w:p w14:paraId="412D84CD" w14:textId="77777777" w:rsidR="00D26809" w:rsidRPr="00EA5192" w:rsidRDefault="00D26809" w:rsidP="00D26809">
      <w:pPr>
        <w:rPr>
          <w:rFonts w:cs="Arial"/>
          <w:b/>
          <w:bCs/>
          <w:color w:val="2D5D74"/>
          <w:szCs w:val="22"/>
          <w:highlight w:val="white"/>
          <w:lang w:val="es-MX"/>
        </w:rPr>
      </w:pPr>
    </w:p>
    <w:p w14:paraId="355C1624" w14:textId="77777777" w:rsidR="00D26809" w:rsidRPr="00EA5192" w:rsidRDefault="00D26809" w:rsidP="00D26809">
      <w:pPr>
        <w:rPr>
          <w:rFonts w:cs="Arial"/>
          <w:b/>
          <w:bCs/>
          <w:color w:val="2D5D74"/>
          <w:szCs w:val="22"/>
          <w:highlight w:val="white"/>
          <w:lang w:val="es-MX"/>
        </w:rPr>
      </w:pPr>
    </w:p>
    <w:p w14:paraId="6EBE5580" w14:textId="77777777" w:rsidR="00D26809" w:rsidRPr="00EA5192" w:rsidRDefault="00D26809" w:rsidP="00D26809">
      <w:pPr>
        <w:rPr>
          <w:rFonts w:cs="Arial"/>
          <w:b/>
          <w:bCs/>
          <w:color w:val="2D5D74"/>
          <w:szCs w:val="22"/>
          <w:highlight w:val="white"/>
          <w:lang w:val="es-MX"/>
        </w:rPr>
      </w:pPr>
    </w:p>
    <w:p w14:paraId="1F966173" w14:textId="77777777" w:rsidR="00D26809" w:rsidRPr="00EA5192" w:rsidRDefault="00D26809" w:rsidP="00D26809">
      <w:pPr>
        <w:rPr>
          <w:rFonts w:cs="Arial"/>
          <w:b/>
          <w:bCs/>
          <w:color w:val="2D5D74"/>
          <w:szCs w:val="22"/>
          <w:highlight w:val="white"/>
          <w:lang w:val="es-MX"/>
        </w:rPr>
      </w:pPr>
    </w:p>
    <w:p w14:paraId="185628D5" w14:textId="77777777" w:rsidR="00D26809" w:rsidRPr="00EA5192" w:rsidRDefault="00D26809" w:rsidP="00D26809">
      <w:pPr>
        <w:rPr>
          <w:rFonts w:cs="Arial"/>
          <w:b/>
          <w:bCs/>
          <w:color w:val="2D5D74"/>
          <w:szCs w:val="22"/>
          <w:highlight w:val="white"/>
          <w:lang w:val="es-MX"/>
        </w:rPr>
      </w:pPr>
    </w:p>
    <w:p w14:paraId="28B6D4B9" w14:textId="77777777" w:rsidR="00D26809" w:rsidRPr="00EA5192" w:rsidRDefault="00D26809" w:rsidP="00D26809">
      <w:pPr>
        <w:rPr>
          <w:rFonts w:cs="Arial"/>
          <w:b/>
          <w:bCs/>
          <w:color w:val="2D5D74"/>
          <w:szCs w:val="22"/>
          <w:highlight w:val="white"/>
          <w:lang w:val="es-MX"/>
        </w:rPr>
      </w:pPr>
    </w:p>
    <w:p w14:paraId="1C0AA068" w14:textId="77777777" w:rsidR="00D26809" w:rsidRPr="00EA5192" w:rsidRDefault="00D26809" w:rsidP="00D26809">
      <w:pPr>
        <w:rPr>
          <w:rFonts w:cs="Arial"/>
          <w:b/>
          <w:bCs/>
          <w:color w:val="2D5D74"/>
          <w:szCs w:val="22"/>
          <w:highlight w:val="white"/>
          <w:lang w:val="es-MX"/>
        </w:rPr>
      </w:pPr>
    </w:p>
    <w:p w14:paraId="644EB346" w14:textId="77777777" w:rsidR="00D26809" w:rsidRPr="00EA5192" w:rsidRDefault="00D26809" w:rsidP="00D26809">
      <w:pPr>
        <w:rPr>
          <w:rFonts w:cs="Arial"/>
          <w:b/>
          <w:bCs/>
          <w:color w:val="2D5D74"/>
          <w:szCs w:val="22"/>
          <w:highlight w:val="white"/>
          <w:lang w:val="es-MX"/>
        </w:rPr>
      </w:pPr>
    </w:p>
    <w:p w14:paraId="5766B572" w14:textId="77777777" w:rsidR="00D26809" w:rsidRPr="00EA5192" w:rsidRDefault="00D26809" w:rsidP="00D26809">
      <w:pPr>
        <w:rPr>
          <w:rFonts w:cs="Arial"/>
          <w:b/>
          <w:bCs/>
          <w:color w:val="2D5D74"/>
          <w:szCs w:val="22"/>
          <w:highlight w:val="white"/>
          <w:lang w:val="es-MX"/>
        </w:rPr>
      </w:pPr>
    </w:p>
    <w:p w14:paraId="6702C4C5" w14:textId="77777777" w:rsidR="00D26809" w:rsidRPr="00EA5192" w:rsidRDefault="00D26809" w:rsidP="00D26809">
      <w:pPr>
        <w:rPr>
          <w:rFonts w:cs="Arial"/>
          <w:b/>
          <w:bCs/>
          <w:color w:val="2D5D74"/>
          <w:szCs w:val="22"/>
          <w:highlight w:val="white"/>
          <w:lang w:val="es-MX"/>
        </w:rPr>
      </w:pPr>
    </w:p>
    <w:p w14:paraId="26A4A63F" w14:textId="77777777" w:rsidR="00BA64BF" w:rsidRPr="00EA5192" w:rsidRDefault="00BA64BF" w:rsidP="00895709">
      <w:pPr>
        <w:jc w:val="center"/>
        <w:rPr>
          <w:rFonts w:cs="Arial"/>
          <w:b/>
          <w:bCs/>
          <w:color w:val="2D5D74"/>
          <w:szCs w:val="22"/>
          <w:highlight w:val="white"/>
          <w:lang w:val="es-MX"/>
        </w:rPr>
      </w:pPr>
    </w:p>
    <w:p w14:paraId="71B62870" w14:textId="3E4D9469" w:rsidR="005359FB" w:rsidRPr="00EA5192" w:rsidRDefault="005359FB" w:rsidP="00895709">
      <w:pPr>
        <w:jc w:val="center"/>
        <w:rPr>
          <w:rFonts w:cs="Arial"/>
          <w:b/>
          <w:bCs/>
          <w:color w:val="2D5D74"/>
          <w:szCs w:val="22"/>
          <w:highlight w:val="white"/>
          <w:lang w:val="es-MX"/>
        </w:rPr>
      </w:pPr>
      <w:r w:rsidRPr="00EA5192">
        <w:rPr>
          <w:rFonts w:cs="Arial"/>
          <w:b/>
          <w:bCs/>
          <w:color w:val="2D5D74"/>
          <w:szCs w:val="22"/>
          <w:highlight w:val="white"/>
          <w:lang w:val="es-MX"/>
        </w:rPr>
        <w:t>Comité Coordinador</w:t>
      </w:r>
      <w:r w:rsidR="00E3744D" w:rsidRPr="00EA5192">
        <w:rPr>
          <w:rFonts w:cs="Arial"/>
          <w:b/>
          <w:bCs/>
          <w:color w:val="2D5D74"/>
          <w:szCs w:val="22"/>
          <w:highlight w:val="white"/>
          <w:lang w:val="es-MX"/>
        </w:rPr>
        <w:t xml:space="preserve"> del Sistema Estatal Anticorrupción de Jalisco</w:t>
      </w:r>
    </w:p>
    <w:p w14:paraId="743A52AF" w14:textId="77777777" w:rsidR="005359FB" w:rsidRPr="00EA5192" w:rsidRDefault="005359FB" w:rsidP="00895709">
      <w:pPr>
        <w:jc w:val="center"/>
        <w:rPr>
          <w:rFonts w:cs="Arial"/>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5359FB" w:rsidRPr="00EA5192" w14:paraId="6B821F4C" w14:textId="77777777" w:rsidTr="00DA291C">
        <w:trPr>
          <w:jc w:val="center"/>
        </w:trPr>
        <w:tc>
          <w:tcPr>
            <w:tcW w:w="4962" w:type="dxa"/>
          </w:tcPr>
          <w:p w14:paraId="4A0F3136" w14:textId="77777777" w:rsidR="005359FB" w:rsidRPr="00EA5192" w:rsidRDefault="005359FB" w:rsidP="00895709">
            <w:pPr>
              <w:rPr>
                <w:rFonts w:cs="Arial"/>
                <w:szCs w:val="22"/>
                <w:highlight w:val="white"/>
                <w:lang w:val="es-MX"/>
              </w:rPr>
            </w:pPr>
          </w:p>
          <w:p w14:paraId="43DFBEC2" w14:textId="77777777" w:rsidR="005359FB" w:rsidRPr="00EA5192" w:rsidRDefault="005359FB" w:rsidP="00895709">
            <w:pPr>
              <w:rPr>
                <w:rFonts w:cs="Arial"/>
                <w:szCs w:val="22"/>
                <w:highlight w:val="white"/>
                <w:lang w:val="es-MX"/>
              </w:rPr>
            </w:pPr>
          </w:p>
          <w:p w14:paraId="79A5DFA8" w14:textId="77777777" w:rsidR="005359FB" w:rsidRPr="00EA5192" w:rsidRDefault="005359FB" w:rsidP="00895709">
            <w:pPr>
              <w:rPr>
                <w:rFonts w:cs="Arial"/>
                <w:szCs w:val="22"/>
                <w:highlight w:val="white"/>
                <w:lang w:val="es-MX"/>
              </w:rPr>
            </w:pPr>
          </w:p>
        </w:tc>
      </w:tr>
      <w:tr w:rsidR="005359FB" w:rsidRPr="00EA5192" w14:paraId="241D4C41" w14:textId="77777777" w:rsidTr="00DA291C">
        <w:trPr>
          <w:jc w:val="center"/>
        </w:trPr>
        <w:tc>
          <w:tcPr>
            <w:tcW w:w="4962" w:type="dxa"/>
          </w:tcPr>
          <w:p w14:paraId="4A396738" w14:textId="7853B3EE" w:rsidR="008405EB" w:rsidRPr="00EA5192" w:rsidRDefault="0008141B" w:rsidP="00895709">
            <w:pPr>
              <w:jc w:val="center"/>
              <w:rPr>
                <w:rFonts w:cs="Arial"/>
                <w:b/>
                <w:bCs/>
                <w:color w:val="003B51"/>
                <w:szCs w:val="22"/>
                <w:lang w:val="es-MX"/>
              </w:rPr>
            </w:pPr>
            <w:r w:rsidRPr="00EA5192">
              <w:rPr>
                <w:rFonts w:cs="Arial"/>
                <w:b/>
                <w:bCs/>
                <w:color w:val="003B51"/>
                <w:szCs w:val="22"/>
                <w:lang w:val="es-MX"/>
              </w:rPr>
              <w:t>David Gómez Álvarez</w:t>
            </w:r>
          </w:p>
          <w:p w14:paraId="2970573E" w14:textId="08028C18" w:rsidR="007470B4" w:rsidRPr="00EA5192" w:rsidRDefault="007470B4" w:rsidP="00895709">
            <w:pPr>
              <w:jc w:val="center"/>
              <w:rPr>
                <w:rFonts w:cs="Arial"/>
                <w:szCs w:val="22"/>
                <w:lang w:val="es-MX"/>
              </w:rPr>
            </w:pPr>
            <w:r w:rsidRPr="00EA5192">
              <w:rPr>
                <w:rFonts w:cs="Arial"/>
                <w:szCs w:val="22"/>
                <w:lang w:val="es-MX"/>
              </w:rPr>
              <w:t>President</w:t>
            </w:r>
            <w:r w:rsidR="0008141B" w:rsidRPr="00EA5192">
              <w:rPr>
                <w:rFonts w:cs="Arial"/>
                <w:szCs w:val="22"/>
                <w:lang w:val="es-MX"/>
              </w:rPr>
              <w:t>e</w:t>
            </w:r>
            <w:r w:rsidRPr="00EA5192">
              <w:rPr>
                <w:rFonts w:cs="Arial"/>
                <w:szCs w:val="22"/>
                <w:lang w:val="es-MX"/>
              </w:rPr>
              <w:t xml:space="preserve"> del Comité Coordinador </w:t>
            </w:r>
          </w:p>
          <w:p w14:paraId="3BC588C9" w14:textId="55CFA4D6" w:rsidR="005359FB" w:rsidRPr="00EA5192" w:rsidRDefault="007470B4" w:rsidP="00895709">
            <w:pPr>
              <w:jc w:val="center"/>
              <w:rPr>
                <w:rFonts w:cs="Arial"/>
                <w:szCs w:val="22"/>
                <w:highlight w:val="white"/>
                <w:lang w:val="es-MX"/>
              </w:rPr>
            </w:pPr>
            <w:r w:rsidRPr="00EA5192">
              <w:rPr>
                <w:rFonts w:cs="Arial"/>
                <w:szCs w:val="22"/>
                <w:lang w:val="es-MX"/>
              </w:rPr>
              <w:t>en representación del Comité de Participación Social</w:t>
            </w:r>
          </w:p>
        </w:tc>
      </w:tr>
    </w:tbl>
    <w:p w14:paraId="13032D29" w14:textId="77777777" w:rsidR="005359FB" w:rsidRPr="00EA5192" w:rsidRDefault="005359FB" w:rsidP="00895709">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76"/>
        <w:gridCol w:w="4271"/>
      </w:tblGrid>
      <w:tr w:rsidR="00122EF5" w:rsidRPr="00EA5192" w14:paraId="542CB78A" w14:textId="77777777" w:rsidTr="005C06A5">
        <w:tc>
          <w:tcPr>
            <w:tcW w:w="4281" w:type="dxa"/>
            <w:tcBorders>
              <w:bottom w:val="single" w:sz="4" w:space="0" w:color="auto"/>
            </w:tcBorders>
          </w:tcPr>
          <w:p w14:paraId="17604A54" w14:textId="77777777" w:rsidR="00122EF5" w:rsidRPr="00EA5192" w:rsidRDefault="00122EF5" w:rsidP="00895709">
            <w:pPr>
              <w:rPr>
                <w:rFonts w:cs="Arial"/>
                <w:szCs w:val="22"/>
                <w:highlight w:val="white"/>
                <w:lang w:val="es-MX"/>
              </w:rPr>
            </w:pPr>
            <w:bookmarkStart w:id="8" w:name="_Hlk87605179"/>
          </w:p>
          <w:p w14:paraId="64103954" w14:textId="77777777" w:rsidR="00122EF5" w:rsidRPr="00EA5192" w:rsidRDefault="00122EF5" w:rsidP="00895709">
            <w:pPr>
              <w:rPr>
                <w:rFonts w:cs="Arial"/>
                <w:szCs w:val="22"/>
                <w:highlight w:val="white"/>
                <w:lang w:val="es-MX"/>
              </w:rPr>
            </w:pPr>
          </w:p>
          <w:p w14:paraId="5D74356D" w14:textId="77777777" w:rsidR="00122EF5" w:rsidRPr="00EA5192" w:rsidRDefault="00122EF5" w:rsidP="00895709">
            <w:pPr>
              <w:rPr>
                <w:rFonts w:cs="Arial"/>
                <w:szCs w:val="22"/>
                <w:highlight w:val="white"/>
                <w:lang w:val="es-MX"/>
              </w:rPr>
            </w:pPr>
          </w:p>
          <w:p w14:paraId="4E3279F4" w14:textId="77777777" w:rsidR="00122EF5" w:rsidRPr="00EA5192" w:rsidRDefault="00122EF5" w:rsidP="00895709">
            <w:pPr>
              <w:rPr>
                <w:rFonts w:cs="Arial"/>
                <w:szCs w:val="22"/>
                <w:highlight w:val="white"/>
                <w:lang w:val="es-MX"/>
              </w:rPr>
            </w:pPr>
          </w:p>
        </w:tc>
        <w:tc>
          <w:tcPr>
            <w:tcW w:w="276" w:type="dxa"/>
          </w:tcPr>
          <w:p w14:paraId="017D59F0" w14:textId="77777777" w:rsidR="00122EF5" w:rsidRPr="00EA5192" w:rsidRDefault="00122EF5" w:rsidP="00895709">
            <w:pPr>
              <w:rPr>
                <w:rFonts w:cs="Arial"/>
                <w:szCs w:val="22"/>
                <w:highlight w:val="white"/>
                <w:lang w:val="es-MX"/>
              </w:rPr>
            </w:pPr>
          </w:p>
        </w:tc>
        <w:tc>
          <w:tcPr>
            <w:tcW w:w="4271" w:type="dxa"/>
            <w:tcBorders>
              <w:bottom w:val="single" w:sz="4" w:space="0" w:color="auto"/>
            </w:tcBorders>
          </w:tcPr>
          <w:p w14:paraId="40F00CED" w14:textId="77777777" w:rsidR="00122EF5" w:rsidRPr="00EA5192" w:rsidRDefault="00122EF5" w:rsidP="00895709">
            <w:pPr>
              <w:rPr>
                <w:rFonts w:cs="Arial"/>
                <w:szCs w:val="22"/>
                <w:highlight w:val="white"/>
                <w:lang w:val="es-MX"/>
              </w:rPr>
            </w:pPr>
          </w:p>
        </w:tc>
      </w:tr>
      <w:tr w:rsidR="00122EF5" w:rsidRPr="00EA5192" w14:paraId="777A286C" w14:textId="77777777" w:rsidTr="005C06A5">
        <w:tc>
          <w:tcPr>
            <w:tcW w:w="4281" w:type="dxa"/>
            <w:tcBorders>
              <w:top w:val="single" w:sz="4" w:space="0" w:color="auto"/>
            </w:tcBorders>
          </w:tcPr>
          <w:p w14:paraId="528A0D76" w14:textId="77777777" w:rsidR="00122EF5" w:rsidRPr="00EA5192" w:rsidRDefault="00122EF5" w:rsidP="00895709">
            <w:pPr>
              <w:jc w:val="center"/>
              <w:rPr>
                <w:rFonts w:cs="Arial"/>
                <w:b/>
                <w:bCs/>
                <w:color w:val="003B51"/>
                <w:szCs w:val="22"/>
                <w:highlight w:val="white"/>
                <w:lang w:val="es-MX"/>
              </w:rPr>
            </w:pPr>
            <w:r w:rsidRPr="00EA5192">
              <w:rPr>
                <w:rFonts w:cs="Arial"/>
                <w:b/>
                <w:bCs/>
                <w:color w:val="003B51"/>
                <w:szCs w:val="22"/>
                <w:highlight w:val="white"/>
                <w:lang w:val="es-MX"/>
              </w:rPr>
              <w:t>Jorge Alejandro Ortiz Ramírez</w:t>
            </w:r>
          </w:p>
          <w:p w14:paraId="15334A07" w14:textId="77777777" w:rsidR="00122EF5" w:rsidRPr="00EA5192" w:rsidRDefault="00122EF5" w:rsidP="00895709">
            <w:pPr>
              <w:jc w:val="center"/>
              <w:rPr>
                <w:rFonts w:cs="Arial"/>
                <w:bCs/>
                <w:szCs w:val="22"/>
                <w:highlight w:val="white"/>
                <w:lang w:val="es-MX"/>
              </w:rPr>
            </w:pPr>
            <w:r w:rsidRPr="00EA5192">
              <w:rPr>
                <w:rFonts w:cs="Arial"/>
                <w:szCs w:val="22"/>
                <w:highlight w:val="white"/>
                <w:lang w:val="es-MX"/>
              </w:rPr>
              <w:t>Auditor Superior del Estado de Jalisco</w:t>
            </w:r>
          </w:p>
        </w:tc>
        <w:tc>
          <w:tcPr>
            <w:tcW w:w="276" w:type="dxa"/>
          </w:tcPr>
          <w:p w14:paraId="6BABA011" w14:textId="77777777" w:rsidR="00122EF5" w:rsidRPr="00EA5192" w:rsidRDefault="00122EF5" w:rsidP="00895709">
            <w:pPr>
              <w:jc w:val="center"/>
              <w:rPr>
                <w:rFonts w:cs="Arial"/>
                <w:szCs w:val="22"/>
                <w:highlight w:val="white"/>
                <w:lang w:val="es-MX"/>
              </w:rPr>
            </w:pPr>
          </w:p>
        </w:tc>
        <w:tc>
          <w:tcPr>
            <w:tcW w:w="4271" w:type="dxa"/>
            <w:tcBorders>
              <w:top w:val="single" w:sz="4" w:space="0" w:color="auto"/>
            </w:tcBorders>
          </w:tcPr>
          <w:p w14:paraId="5DC8B2A4" w14:textId="290D21C6" w:rsidR="00122EF5" w:rsidRPr="00EA5192" w:rsidRDefault="00F26400" w:rsidP="00895709">
            <w:pPr>
              <w:jc w:val="center"/>
              <w:rPr>
                <w:rFonts w:cs="Arial"/>
                <w:szCs w:val="22"/>
                <w:highlight w:val="white"/>
                <w:lang w:val="es-MX"/>
              </w:rPr>
            </w:pPr>
            <w:r w:rsidRPr="00EA5192">
              <w:rPr>
                <w:rFonts w:cs="Arial"/>
                <w:b/>
                <w:bCs/>
                <w:color w:val="003B51"/>
                <w:szCs w:val="22"/>
                <w:lang w:val="es-MX"/>
              </w:rPr>
              <w:t xml:space="preserve">José Ramón Jiménez Gutiérrez </w:t>
            </w:r>
            <w:r w:rsidR="00EA4A7E" w:rsidRPr="00EA5192">
              <w:rPr>
                <w:rFonts w:cs="Arial"/>
                <w:bCs/>
                <w:szCs w:val="22"/>
                <w:lang w:val="es-MX"/>
              </w:rPr>
              <w:t>Presidente del Tribunal de Justicia Administrativa</w:t>
            </w:r>
          </w:p>
        </w:tc>
      </w:tr>
    </w:tbl>
    <w:p w14:paraId="198E9FCB" w14:textId="77777777" w:rsidR="00B244F0" w:rsidRPr="00EA5192" w:rsidRDefault="00B244F0" w:rsidP="00895709">
      <w:pPr>
        <w:jc w:val="center"/>
        <w:rPr>
          <w:rFonts w:cs="Arial"/>
          <w:b/>
          <w:bCs/>
          <w:color w:val="A7C2CF"/>
          <w:szCs w:val="22"/>
          <w:lang w:val="es-MX"/>
        </w:rPr>
      </w:pPr>
    </w:p>
    <w:p w14:paraId="6AE85FB9" w14:textId="77777777" w:rsidR="00C06DC8" w:rsidRPr="00EA5192" w:rsidRDefault="00C06DC8" w:rsidP="00895709">
      <w:pPr>
        <w:jc w:val="center"/>
        <w:rPr>
          <w:rFonts w:cs="Arial"/>
          <w:b/>
          <w:bCs/>
          <w:color w:val="A7C2CF"/>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B244F0" w:rsidRPr="00EA5192" w14:paraId="3D4CDE5B" w14:textId="77777777" w:rsidTr="00EA56CD">
        <w:trPr>
          <w:jc w:val="center"/>
        </w:trPr>
        <w:tc>
          <w:tcPr>
            <w:tcW w:w="4672" w:type="dxa"/>
          </w:tcPr>
          <w:p w14:paraId="3E322ED1" w14:textId="77777777" w:rsidR="00B244F0" w:rsidRPr="00EA5192" w:rsidRDefault="00B244F0" w:rsidP="00EA56CD">
            <w:pPr>
              <w:rPr>
                <w:rFonts w:cs="Arial"/>
                <w:szCs w:val="22"/>
                <w:highlight w:val="white"/>
                <w:lang w:val="es-MX"/>
              </w:rPr>
            </w:pPr>
          </w:p>
          <w:p w14:paraId="263AEAC2" w14:textId="77777777" w:rsidR="00B244F0" w:rsidRPr="00EA5192" w:rsidRDefault="00B244F0" w:rsidP="00EA56CD">
            <w:pPr>
              <w:rPr>
                <w:rFonts w:cs="Arial"/>
                <w:szCs w:val="22"/>
                <w:highlight w:val="white"/>
                <w:lang w:val="es-MX"/>
              </w:rPr>
            </w:pPr>
          </w:p>
        </w:tc>
      </w:tr>
      <w:tr w:rsidR="00B244F0" w:rsidRPr="00EA5192" w14:paraId="6B9066EB" w14:textId="77777777" w:rsidTr="00EA56CD">
        <w:trPr>
          <w:jc w:val="center"/>
        </w:trPr>
        <w:tc>
          <w:tcPr>
            <w:tcW w:w="4672" w:type="dxa"/>
          </w:tcPr>
          <w:p w14:paraId="756A57FA" w14:textId="77777777" w:rsidR="00B244F0" w:rsidRPr="00EA5192" w:rsidRDefault="00B244F0" w:rsidP="00B244F0">
            <w:pPr>
              <w:jc w:val="center"/>
              <w:rPr>
                <w:rFonts w:cs="Arial"/>
                <w:b/>
                <w:bCs/>
                <w:color w:val="003B51"/>
                <w:szCs w:val="22"/>
                <w:highlight w:val="white"/>
                <w:lang w:val="es-MX"/>
              </w:rPr>
            </w:pPr>
            <w:r w:rsidRPr="00EA5192">
              <w:rPr>
                <w:rFonts w:cs="Arial"/>
                <w:b/>
                <w:bCs/>
                <w:color w:val="003B51"/>
                <w:szCs w:val="22"/>
                <w:lang w:val="es-MX"/>
              </w:rPr>
              <w:t>Olga Navarro Benavides</w:t>
            </w:r>
          </w:p>
          <w:p w14:paraId="26D2443C" w14:textId="1190525A" w:rsidR="00B244F0" w:rsidRPr="00EA5192" w:rsidRDefault="00B244F0" w:rsidP="00B244F0">
            <w:pPr>
              <w:jc w:val="center"/>
              <w:rPr>
                <w:rFonts w:cs="Arial"/>
                <w:szCs w:val="22"/>
                <w:highlight w:val="white"/>
                <w:lang w:val="es-MX"/>
              </w:rPr>
            </w:pPr>
            <w:r w:rsidRPr="00EA5192">
              <w:rPr>
                <w:rFonts w:cs="Arial"/>
                <w:bCs/>
                <w:szCs w:val="22"/>
                <w:highlight w:val="white"/>
                <w:lang w:val="es-MX"/>
              </w:rPr>
              <w:t>Comisionada Presidenta del Instituto de Transparencia, Información Pública y Protección de Datos Personales del Estado de Jalisco</w:t>
            </w:r>
            <w:r w:rsidRPr="00EA5192">
              <w:rPr>
                <w:rFonts w:cs="Arial"/>
                <w:szCs w:val="22"/>
                <w:highlight w:val="white"/>
                <w:lang w:val="es-MX"/>
              </w:rPr>
              <w:t xml:space="preserve"> </w:t>
            </w:r>
          </w:p>
        </w:tc>
      </w:tr>
    </w:tbl>
    <w:p w14:paraId="5D1F1D3B" w14:textId="77777777" w:rsidR="00B244F0" w:rsidRPr="00EA5192" w:rsidRDefault="00B244F0" w:rsidP="00895709">
      <w:pPr>
        <w:jc w:val="center"/>
        <w:rPr>
          <w:rFonts w:cs="Arial"/>
          <w:b/>
          <w:bCs/>
          <w:color w:val="A7C2CF"/>
          <w:szCs w:val="22"/>
          <w:lang w:val="es-MX"/>
        </w:rPr>
      </w:pPr>
    </w:p>
    <w:p w14:paraId="670093F7" w14:textId="77777777" w:rsidR="00B244F0" w:rsidRPr="00EA5192" w:rsidRDefault="00B244F0" w:rsidP="00895709">
      <w:pPr>
        <w:jc w:val="center"/>
        <w:rPr>
          <w:rFonts w:cs="Arial"/>
          <w:b/>
          <w:bCs/>
          <w:color w:val="A7C2CF"/>
          <w:szCs w:val="22"/>
          <w:lang w:val="es-MX"/>
        </w:rPr>
      </w:pPr>
    </w:p>
    <w:p w14:paraId="46378628" w14:textId="77777777" w:rsidR="00B244F0" w:rsidRPr="00EA5192" w:rsidRDefault="00B244F0" w:rsidP="00895709">
      <w:pPr>
        <w:jc w:val="center"/>
        <w:rPr>
          <w:rFonts w:cs="Arial"/>
          <w:b/>
          <w:bCs/>
          <w:color w:val="A7C2CF"/>
          <w:szCs w:val="22"/>
          <w:lang w:val="es-MX"/>
        </w:rPr>
      </w:pPr>
    </w:p>
    <w:p w14:paraId="15798907" w14:textId="77CC1DA2" w:rsidR="005359FB" w:rsidRPr="00EA5192" w:rsidRDefault="005359FB" w:rsidP="00895709">
      <w:pPr>
        <w:jc w:val="center"/>
        <w:rPr>
          <w:rFonts w:cs="Arial"/>
          <w:szCs w:val="22"/>
          <w:highlight w:val="white"/>
          <w:lang w:val="es-MX"/>
        </w:rPr>
      </w:pPr>
      <w:r w:rsidRPr="00EA5192">
        <w:rPr>
          <w:rFonts w:cs="Arial"/>
          <w:b/>
          <w:bCs/>
          <w:color w:val="A7C2CF"/>
          <w:szCs w:val="22"/>
          <w:lang w:val="es-MX"/>
        </w:rPr>
        <w:t>Secretar</w:t>
      </w:r>
      <w:r w:rsidR="002822F9" w:rsidRPr="00EA5192">
        <w:rPr>
          <w:rFonts w:cs="Arial"/>
          <w:b/>
          <w:bCs/>
          <w:color w:val="A7C2CF"/>
          <w:szCs w:val="22"/>
          <w:lang w:val="es-MX"/>
        </w:rPr>
        <w:t>i</w:t>
      </w:r>
      <w:r w:rsidR="005A3154" w:rsidRPr="00EA5192">
        <w:rPr>
          <w:rFonts w:cs="Arial"/>
          <w:b/>
          <w:bCs/>
          <w:color w:val="A7C2CF"/>
          <w:szCs w:val="22"/>
          <w:lang w:val="es-MX"/>
        </w:rPr>
        <w:t>o</w:t>
      </w:r>
      <w:r w:rsidRPr="00EA5192">
        <w:rPr>
          <w:rFonts w:cs="Arial"/>
          <w:b/>
          <w:bCs/>
          <w:color w:val="A7C2CF"/>
          <w:szCs w:val="22"/>
          <w:lang w:val="es-MX"/>
        </w:rPr>
        <w:t xml:space="preserve"> </w:t>
      </w:r>
      <w:r w:rsidR="007B3494" w:rsidRPr="00EA5192">
        <w:rPr>
          <w:rFonts w:cs="Arial"/>
          <w:b/>
          <w:bCs/>
          <w:color w:val="A7C2CF"/>
          <w:szCs w:val="22"/>
          <w:lang w:val="es-MX"/>
        </w:rPr>
        <w:t xml:space="preserve">Técnico </w:t>
      </w:r>
    </w:p>
    <w:p w14:paraId="728A89F6" w14:textId="77777777" w:rsidR="005359FB" w:rsidRPr="00EA5192" w:rsidRDefault="005359FB" w:rsidP="00895709">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5359FB" w:rsidRPr="00EA5192" w14:paraId="7A0C0675" w14:textId="77777777" w:rsidTr="00DA291C">
        <w:trPr>
          <w:jc w:val="center"/>
        </w:trPr>
        <w:tc>
          <w:tcPr>
            <w:tcW w:w="4672" w:type="dxa"/>
          </w:tcPr>
          <w:p w14:paraId="03996A16" w14:textId="77777777" w:rsidR="005359FB" w:rsidRPr="00EA5192" w:rsidRDefault="005359FB" w:rsidP="00895709">
            <w:pPr>
              <w:rPr>
                <w:rFonts w:cs="Arial"/>
                <w:szCs w:val="22"/>
                <w:highlight w:val="white"/>
                <w:lang w:val="es-MX"/>
              </w:rPr>
            </w:pPr>
            <w:bookmarkStart w:id="9" w:name="_Hlk158722453"/>
          </w:p>
          <w:p w14:paraId="2F877123" w14:textId="77777777" w:rsidR="005359FB" w:rsidRPr="00EA5192" w:rsidRDefault="005359FB" w:rsidP="00895709">
            <w:pPr>
              <w:rPr>
                <w:rFonts w:cs="Arial"/>
                <w:szCs w:val="22"/>
                <w:highlight w:val="white"/>
                <w:lang w:val="es-MX"/>
              </w:rPr>
            </w:pPr>
          </w:p>
        </w:tc>
      </w:tr>
      <w:tr w:rsidR="005359FB" w:rsidRPr="00EA5192" w14:paraId="1FA46163" w14:textId="77777777" w:rsidTr="00DA291C">
        <w:trPr>
          <w:jc w:val="center"/>
        </w:trPr>
        <w:tc>
          <w:tcPr>
            <w:tcW w:w="4672" w:type="dxa"/>
          </w:tcPr>
          <w:p w14:paraId="3A609FEE" w14:textId="1E0F1F61" w:rsidR="005359FB" w:rsidRPr="00EA5192" w:rsidRDefault="005A3154" w:rsidP="00895709">
            <w:pPr>
              <w:jc w:val="center"/>
              <w:rPr>
                <w:rFonts w:cs="Arial"/>
                <w:b/>
                <w:bCs/>
                <w:color w:val="003B51"/>
                <w:szCs w:val="22"/>
                <w:highlight w:val="white"/>
                <w:lang w:val="es-MX"/>
              </w:rPr>
            </w:pPr>
            <w:r w:rsidRPr="00EA5192">
              <w:rPr>
                <w:rFonts w:cs="Arial"/>
                <w:b/>
                <w:bCs/>
                <w:color w:val="003B51"/>
                <w:szCs w:val="22"/>
                <w:highlight w:val="white"/>
                <w:lang w:val="es-MX"/>
              </w:rPr>
              <w:t>Gilberto Tinajero Díaz</w:t>
            </w:r>
          </w:p>
          <w:p w14:paraId="27E436D1" w14:textId="14483B82" w:rsidR="005359FB" w:rsidRPr="00EA5192" w:rsidRDefault="005359FB" w:rsidP="00895709">
            <w:pPr>
              <w:jc w:val="center"/>
              <w:rPr>
                <w:rFonts w:cs="Arial"/>
                <w:szCs w:val="22"/>
                <w:highlight w:val="white"/>
                <w:lang w:val="es-MX"/>
              </w:rPr>
            </w:pPr>
            <w:r w:rsidRPr="00EA5192">
              <w:rPr>
                <w:rFonts w:cs="Arial"/>
                <w:szCs w:val="22"/>
                <w:highlight w:val="white"/>
                <w:lang w:val="es-MX"/>
              </w:rPr>
              <w:t>Secretari</w:t>
            </w:r>
            <w:r w:rsidR="005A3154" w:rsidRPr="00EA5192">
              <w:rPr>
                <w:rFonts w:cs="Arial"/>
                <w:szCs w:val="22"/>
                <w:highlight w:val="white"/>
                <w:lang w:val="es-MX"/>
              </w:rPr>
              <w:t>o</w:t>
            </w:r>
            <w:r w:rsidRPr="00EA5192">
              <w:rPr>
                <w:rFonts w:cs="Arial"/>
                <w:szCs w:val="22"/>
                <w:highlight w:val="white"/>
                <w:lang w:val="es-MX"/>
              </w:rPr>
              <w:t xml:space="preserve"> Técnic</w:t>
            </w:r>
            <w:r w:rsidR="005A3154" w:rsidRPr="00EA5192">
              <w:rPr>
                <w:rFonts w:cs="Arial"/>
                <w:szCs w:val="22"/>
                <w:highlight w:val="white"/>
                <w:lang w:val="es-MX"/>
              </w:rPr>
              <w:t>o</w:t>
            </w:r>
            <w:r w:rsidRPr="00EA5192">
              <w:rPr>
                <w:rFonts w:cs="Arial"/>
                <w:szCs w:val="22"/>
                <w:highlight w:val="white"/>
                <w:lang w:val="es-MX"/>
              </w:rPr>
              <w:t xml:space="preserve"> de la Secretaría Ejecutiva </w:t>
            </w:r>
          </w:p>
          <w:p w14:paraId="5BAED4B3" w14:textId="77777777" w:rsidR="005359FB" w:rsidRPr="00EA5192" w:rsidRDefault="005359FB" w:rsidP="00895709">
            <w:pPr>
              <w:jc w:val="center"/>
              <w:rPr>
                <w:rFonts w:cs="Arial"/>
                <w:szCs w:val="22"/>
                <w:highlight w:val="white"/>
                <w:lang w:val="es-MX"/>
              </w:rPr>
            </w:pPr>
            <w:r w:rsidRPr="00EA5192">
              <w:rPr>
                <w:rFonts w:cs="Arial"/>
                <w:szCs w:val="22"/>
                <w:highlight w:val="white"/>
                <w:lang w:val="es-MX"/>
              </w:rPr>
              <w:t>del Sistema Estatal Anticorrupción de Jalisco</w:t>
            </w:r>
          </w:p>
          <w:p w14:paraId="7917C318" w14:textId="77777777" w:rsidR="0038679E" w:rsidRPr="00EA5192" w:rsidRDefault="0038679E" w:rsidP="00895709">
            <w:pPr>
              <w:jc w:val="center"/>
              <w:rPr>
                <w:rFonts w:cs="Arial"/>
                <w:szCs w:val="22"/>
                <w:highlight w:val="white"/>
                <w:lang w:val="es-MX"/>
              </w:rPr>
            </w:pPr>
          </w:p>
        </w:tc>
      </w:tr>
      <w:bookmarkEnd w:id="8"/>
      <w:bookmarkEnd w:id="9"/>
    </w:tbl>
    <w:p w14:paraId="799265FE" w14:textId="77777777" w:rsidR="00574A15" w:rsidRPr="00EA5192" w:rsidRDefault="00574A15" w:rsidP="00895709">
      <w:pPr>
        <w:rPr>
          <w:rFonts w:eastAsia="Verdana" w:cs="Arial"/>
          <w:szCs w:val="22"/>
          <w:lang w:val="es-MX" w:eastAsia="es-MX"/>
        </w:rPr>
      </w:pPr>
    </w:p>
    <w:p w14:paraId="7385C2F6" w14:textId="77777777" w:rsidR="00574A15" w:rsidRPr="00EA5192" w:rsidRDefault="00574A15" w:rsidP="00895709">
      <w:pPr>
        <w:rPr>
          <w:rFonts w:eastAsia="Verdana" w:cs="Arial"/>
          <w:szCs w:val="22"/>
          <w:lang w:val="es-MX" w:eastAsia="es-MX"/>
        </w:rPr>
      </w:pPr>
    </w:p>
    <w:p w14:paraId="511EFBDD" w14:textId="77777777" w:rsidR="00E3744D" w:rsidRPr="00EA5192" w:rsidRDefault="00E3744D" w:rsidP="00895709">
      <w:pPr>
        <w:rPr>
          <w:rFonts w:eastAsia="Verdana" w:cs="Arial"/>
          <w:szCs w:val="22"/>
          <w:lang w:val="es-MX" w:eastAsia="es-MX"/>
        </w:rPr>
      </w:pPr>
    </w:p>
    <w:p w14:paraId="2395A408" w14:textId="77777777" w:rsidR="00E3744D" w:rsidRPr="00EA5192" w:rsidRDefault="00E3744D" w:rsidP="00895709">
      <w:pPr>
        <w:rPr>
          <w:rFonts w:eastAsia="Verdana" w:cs="Arial"/>
          <w:szCs w:val="22"/>
          <w:lang w:val="es-MX" w:eastAsia="es-MX"/>
        </w:rPr>
      </w:pPr>
    </w:p>
    <w:p w14:paraId="486A55EB" w14:textId="77777777" w:rsidR="00E3744D" w:rsidRPr="00EA5192" w:rsidRDefault="00E3744D" w:rsidP="00895709">
      <w:pPr>
        <w:rPr>
          <w:rFonts w:eastAsia="Verdana" w:cs="Arial"/>
          <w:szCs w:val="22"/>
          <w:lang w:val="es-MX" w:eastAsia="es-MX"/>
        </w:rPr>
      </w:pPr>
    </w:p>
    <w:p w14:paraId="63074D8A" w14:textId="77777777" w:rsidR="00E3744D" w:rsidRPr="00EA5192" w:rsidRDefault="00E3744D" w:rsidP="00895709">
      <w:pPr>
        <w:rPr>
          <w:rFonts w:eastAsia="Verdana" w:cs="Arial"/>
          <w:szCs w:val="22"/>
          <w:lang w:val="es-MX" w:eastAsia="es-MX"/>
        </w:rPr>
      </w:pPr>
    </w:p>
    <w:p w14:paraId="0C908D7F" w14:textId="77777777" w:rsidR="00E3744D" w:rsidRPr="00EA5192" w:rsidRDefault="00E3744D" w:rsidP="00895709">
      <w:pPr>
        <w:rPr>
          <w:rFonts w:eastAsia="Verdana" w:cs="Arial"/>
          <w:szCs w:val="22"/>
          <w:lang w:val="es-MX" w:eastAsia="es-MX"/>
        </w:rPr>
      </w:pPr>
    </w:p>
    <w:p w14:paraId="0373BA28" w14:textId="0178F0AF" w:rsidR="00CD0D2D" w:rsidRPr="00EA5192" w:rsidRDefault="0073049B" w:rsidP="00895709">
      <w:pPr>
        <w:rPr>
          <w:rFonts w:eastAsia="Verdana" w:cs="Arial"/>
          <w:lang w:val="es-MX" w:eastAsia="es-MX"/>
        </w:rPr>
      </w:pPr>
      <w:r w:rsidRPr="00EA5192">
        <w:rPr>
          <w:rFonts w:eastAsia="Verdana" w:cs="Arial"/>
          <w:lang w:val="es-MX" w:eastAsia="es-MX"/>
        </w:rPr>
        <w:t xml:space="preserve">La presente hoja de firmas corresponde </w:t>
      </w:r>
      <w:r w:rsidR="00CD4603" w:rsidRPr="00EA5192">
        <w:rPr>
          <w:rFonts w:eastAsia="Verdana" w:cs="Arial"/>
          <w:lang w:val="es-MX" w:eastAsia="es-MX"/>
        </w:rPr>
        <w:t>al Acta</w:t>
      </w:r>
      <w:r w:rsidR="000D369E" w:rsidRPr="00EA5192">
        <w:rPr>
          <w:rFonts w:eastAsia="Verdana" w:cs="Arial"/>
          <w:lang w:val="es-MX" w:eastAsia="es-MX"/>
        </w:rPr>
        <w:t xml:space="preserve"> de la </w:t>
      </w:r>
      <w:r w:rsidR="00A70274" w:rsidRPr="00EA5192">
        <w:rPr>
          <w:rFonts w:eastAsia="Verdana" w:cs="Arial"/>
          <w:lang w:val="es-MX" w:eastAsia="es-MX"/>
        </w:rPr>
        <w:t>Primera</w:t>
      </w:r>
      <w:r w:rsidR="00042183" w:rsidRPr="00EA5192">
        <w:rPr>
          <w:rFonts w:eastAsia="Verdana" w:cs="Arial"/>
          <w:lang w:val="es-MX" w:eastAsia="es-MX"/>
        </w:rPr>
        <w:t xml:space="preserve"> </w:t>
      </w:r>
      <w:r w:rsidR="000D369E" w:rsidRPr="00EA5192">
        <w:rPr>
          <w:rFonts w:eastAsia="Verdana" w:cs="Arial"/>
          <w:lang w:val="es-MX" w:eastAsia="es-MX"/>
        </w:rPr>
        <w:t>Sesión Ordinaria del Comité Coordinador del Sistema Estatal Anticorrupción de Jalisco, celebrada el</w:t>
      </w:r>
      <w:r w:rsidR="00A70274" w:rsidRPr="00EA5192">
        <w:rPr>
          <w:rFonts w:eastAsia="Verdana" w:cs="Arial"/>
          <w:lang w:val="es-MX" w:eastAsia="es-MX"/>
        </w:rPr>
        <w:t xml:space="preserve"> 1</w:t>
      </w:r>
      <w:r w:rsidR="000D369E" w:rsidRPr="00EA5192">
        <w:rPr>
          <w:rFonts w:eastAsia="Verdana" w:cs="Arial"/>
          <w:lang w:val="es-MX" w:eastAsia="es-MX"/>
        </w:rPr>
        <w:t xml:space="preserve"> de </w:t>
      </w:r>
      <w:r w:rsidR="00A70274" w:rsidRPr="00EA5192">
        <w:rPr>
          <w:rFonts w:eastAsia="Verdana" w:cs="Arial"/>
          <w:lang w:val="es-MX" w:eastAsia="es-MX"/>
        </w:rPr>
        <w:t>febrero</w:t>
      </w:r>
      <w:r w:rsidR="000D369E" w:rsidRPr="00EA5192">
        <w:rPr>
          <w:rFonts w:eastAsia="Verdana" w:cs="Arial"/>
          <w:lang w:val="es-MX" w:eastAsia="es-MX"/>
        </w:rPr>
        <w:t xml:space="preserve"> de 202</w:t>
      </w:r>
      <w:r w:rsidR="00975CC2" w:rsidRPr="00EA5192">
        <w:rPr>
          <w:rFonts w:eastAsia="Verdana" w:cs="Arial"/>
          <w:lang w:val="es-MX" w:eastAsia="es-MX"/>
        </w:rPr>
        <w:t>4</w:t>
      </w:r>
      <w:r w:rsidRPr="00EA5192">
        <w:rPr>
          <w:rFonts w:eastAsia="Verdana" w:cs="Arial"/>
          <w:lang w:val="es-MX" w:eastAsia="es-MX"/>
        </w:rPr>
        <w:t xml:space="preserve"> que obra en </w:t>
      </w:r>
      <w:r w:rsidR="00E64F78" w:rsidRPr="00EA5192">
        <w:rPr>
          <w:rFonts w:eastAsia="Verdana" w:cs="Arial"/>
          <w:lang w:val="es-MX" w:eastAsia="es-MX"/>
        </w:rPr>
        <w:t>8</w:t>
      </w:r>
      <w:r w:rsidRPr="00EA5192">
        <w:rPr>
          <w:rFonts w:eastAsia="Verdana" w:cs="Arial"/>
          <w:lang w:val="es-MX" w:eastAsia="es-MX"/>
        </w:rPr>
        <w:t xml:space="preserve"> fojas</w:t>
      </w:r>
      <w:r w:rsidR="1A21A66E" w:rsidRPr="00EA5192">
        <w:rPr>
          <w:rFonts w:eastAsia="Verdana" w:cs="Arial"/>
          <w:lang w:val="es-MX" w:eastAsia="es-MX"/>
        </w:rPr>
        <w:t>,</w:t>
      </w:r>
      <w:r w:rsidRPr="00EA5192">
        <w:rPr>
          <w:rFonts w:eastAsia="Verdana" w:cs="Arial"/>
          <w:lang w:val="es-MX" w:eastAsia="es-MX"/>
        </w:rPr>
        <w:t xml:space="preserve"> incluyendo la presente.</w:t>
      </w:r>
    </w:p>
    <w:sectPr w:rsidR="00CD0D2D" w:rsidRPr="00EA5192" w:rsidSect="00AE2051">
      <w:headerReference w:type="even" r:id="rId15"/>
      <w:headerReference w:type="default" r:id="rId16"/>
      <w:footerReference w:type="even" r:id="rId17"/>
      <w:footerReference w:type="default" r:id="rId18"/>
      <w:headerReference w:type="first" r:id="rId19"/>
      <w:footerReference w:type="first" r:id="rId20"/>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6CB7" w14:textId="77777777" w:rsidR="00AE2051" w:rsidRDefault="00AE2051">
      <w:r>
        <w:separator/>
      </w:r>
    </w:p>
  </w:endnote>
  <w:endnote w:type="continuationSeparator" w:id="0">
    <w:p w14:paraId="32F1E8A9" w14:textId="77777777" w:rsidR="00AE2051" w:rsidRDefault="00AE2051">
      <w:r>
        <w:continuationSeparator/>
      </w:r>
    </w:p>
  </w:endnote>
  <w:endnote w:type="continuationNotice" w:id="1">
    <w:p w14:paraId="4F21DB46" w14:textId="77777777" w:rsidR="00AE2051" w:rsidRDefault="00AE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Arial"/>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19C1" w14:textId="77777777" w:rsidR="00AE2051" w:rsidRDefault="00AE2051">
      <w:r>
        <w:separator/>
      </w:r>
    </w:p>
  </w:footnote>
  <w:footnote w:type="continuationSeparator" w:id="0">
    <w:p w14:paraId="4EA2D9CD" w14:textId="77777777" w:rsidR="00AE2051" w:rsidRDefault="00AE2051">
      <w:r>
        <w:continuationSeparator/>
      </w:r>
    </w:p>
  </w:footnote>
  <w:footnote w:type="continuationNotice" w:id="1">
    <w:p w14:paraId="50795BEF" w14:textId="77777777" w:rsidR="00AE2051" w:rsidRDefault="00AE2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6E2E" w14:textId="718FFADE" w:rsidR="00A23C21" w:rsidRDefault="00A23C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3B980E76"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310F73">
      <w:rPr>
        <w:b w:val="0"/>
        <w:bCs/>
        <w:sz w:val="22"/>
        <w:szCs w:val="22"/>
      </w:rPr>
      <w:t>Primera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22C" w14:textId="358CB1DB"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0DED8D65"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D73934">
      <w:rPr>
        <w:sz w:val="28"/>
        <w:szCs w:val="28"/>
      </w:rPr>
      <w:t>Primera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1"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2"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5"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6"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260848"/>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0"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1"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3"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6"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9"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1"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3"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4"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0"/>
  </w:num>
  <w:num w:numId="2" w16cid:durableId="1504933010">
    <w:abstractNumId w:val="19"/>
  </w:num>
  <w:num w:numId="3" w16cid:durableId="795568085">
    <w:abstractNumId w:val="21"/>
  </w:num>
  <w:num w:numId="4" w16cid:durableId="155609027">
    <w:abstractNumId w:val="7"/>
  </w:num>
  <w:num w:numId="5" w16cid:durableId="365175985">
    <w:abstractNumId w:val="15"/>
  </w:num>
  <w:num w:numId="6" w16cid:durableId="1108352542">
    <w:abstractNumId w:val="18"/>
  </w:num>
  <w:num w:numId="7" w16cid:durableId="386416632">
    <w:abstractNumId w:val="31"/>
  </w:num>
  <w:num w:numId="8" w16cid:durableId="1415971275">
    <w:abstractNumId w:val="6"/>
  </w:num>
  <w:num w:numId="9" w16cid:durableId="949363479">
    <w:abstractNumId w:val="23"/>
  </w:num>
  <w:num w:numId="10" w16cid:durableId="536964587">
    <w:abstractNumId w:val="4"/>
  </w:num>
  <w:num w:numId="11" w16cid:durableId="22100623">
    <w:abstractNumId w:val="8"/>
  </w:num>
  <w:num w:numId="12" w16cid:durableId="332415114">
    <w:abstractNumId w:val="28"/>
  </w:num>
  <w:num w:numId="13" w16cid:durableId="624509701">
    <w:abstractNumId w:val="2"/>
  </w:num>
  <w:num w:numId="14" w16cid:durableId="1697465347">
    <w:abstractNumId w:val="25"/>
  </w:num>
  <w:num w:numId="15" w16cid:durableId="2041196975">
    <w:abstractNumId w:val="11"/>
  </w:num>
  <w:num w:numId="16" w16cid:durableId="1343436388">
    <w:abstractNumId w:val="12"/>
  </w:num>
  <w:num w:numId="17" w16cid:durableId="209614319">
    <w:abstractNumId w:val="34"/>
  </w:num>
  <w:num w:numId="18" w16cid:durableId="1990592081">
    <w:abstractNumId w:val="0"/>
  </w:num>
  <w:num w:numId="19" w16cid:durableId="1063217398">
    <w:abstractNumId w:val="26"/>
  </w:num>
  <w:num w:numId="20" w16cid:durableId="953905294">
    <w:abstractNumId w:val="14"/>
  </w:num>
  <w:num w:numId="21" w16cid:durableId="890120994">
    <w:abstractNumId w:val="33"/>
  </w:num>
  <w:num w:numId="22" w16cid:durableId="764230168">
    <w:abstractNumId w:val="30"/>
  </w:num>
  <w:num w:numId="23" w16cid:durableId="70473399">
    <w:abstractNumId w:val="1"/>
  </w:num>
  <w:num w:numId="24" w16cid:durableId="1726835604">
    <w:abstractNumId w:val="22"/>
  </w:num>
  <w:num w:numId="25" w16cid:durableId="1579053260">
    <w:abstractNumId w:val="13"/>
  </w:num>
  <w:num w:numId="26" w16cid:durableId="914973458">
    <w:abstractNumId w:val="32"/>
  </w:num>
  <w:num w:numId="27" w16cid:durableId="173963652">
    <w:abstractNumId w:val="10"/>
  </w:num>
  <w:num w:numId="28" w16cid:durableId="1481456414">
    <w:abstractNumId w:val="5"/>
  </w:num>
  <w:num w:numId="29" w16cid:durableId="574318168">
    <w:abstractNumId w:val="16"/>
  </w:num>
  <w:num w:numId="30" w16cid:durableId="925841879">
    <w:abstractNumId w:val="29"/>
  </w:num>
  <w:num w:numId="31" w16cid:durableId="52822986">
    <w:abstractNumId w:val="3"/>
  </w:num>
  <w:num w:numId="32" w16cid:durableId="2049646592">
    <w:abstractNumId w:val="24"/>
  </w:num>
  <w:num w:numId="33" w16cid:durableId="921135025">
    <w:abstractNumId w:val="17"/>
  </w:num>
  <w:num w:numId="34" w16cid:durableId="1809593325">
    <w:abstractNumId w:val="27"/>
  </w:num>
  <w:num w:numId="35" w16cid:durableId="115094725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1199"/>
    <w:rsid w:val="000125AE"/>
    <w:rsid w:val="000131BB"/>
    <w:rsid w:val="00013A52"/>
    <w:rsid w:val="00013BDE"/>
    <w:rsid w:val="00014999"/>
    <w:rsid w:val="000154F9"/>
    <w:rsid w:val="00016A64"/>
    <w:rsid w:val="0001708B"/>
    <w:rsid w:val="000171FD"/>
    <w:rsid w:val="00017E5F"/>
    <w:rsid w:val="00020293"/>
    <w:rsid w:val="0002076A"/>
    <w:rsid w:val="000213C3"/>
    <w:rsid w:val="0002167E"/>
    <w:rsid w:val="0002224F"/>
    <w:rsid w:val="00022B89"/>
    <w:rsid w:val="00022EE7"/>
    <w:rsid w:val="00023642"/>
    <w:rsid w:val="00023670"/>
    <w:rsid w:val="00023F75"/>
    <w:rsid w:val="00023FF5"/>
    <w:rsid w:val="0002453B"/>
    <w:rsid w:val="00024B50"/>
    <w:rsid w:val="000252B6"/>
    <w:rsid w:val="00025728"/>
    <w:rsid w:val="00025782"/>
    <w:rsid w:val="000258E6"/>
    <w:rsid w:val="00025AEF"/>
    <w:rsid w:val="00025C39"/>
    <w:rsid w:val="00025F06"/>
    <w:rsid w:val="00026A03"/>
    <w:rsid w:val="00030209"/>
    <w:rsid w:val="000307FF"/>
    <w:rsid w:val="00030919"/>
    <w:rsid w:val="00030F63"/>
    <w:rsid w:val="000310FA"/>
    <w:rsid w:val="00031327"/>
    <w:rsid w:val="00031B15"/>
    <w:rsid w:val="000323D5"/>
    <w:rsid w:val="000332EF"/>
    <w:rsid w:val="000338E1"/>
    <w:rsid w:val="000340CF"/>
    <w:rsid w:val="00034329"/>
    <w:rsid w:val="00034339"/>
    <w:rsid w:val="000343CC"/>
    <w:rsid w:val="000349B1"/>
    <w:rsid w:val="0003685A"/>
    <w:rsid w:val="00036FF4"/>
    <w:rsid w:val="000376B9"/>
    <w:rsid w:val="00037F83"/>
    <w:rsid w:val="00040F33"/>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E06"/>
    <w:rsid w:val="000510AB"/>
    <w:rsid w:val="0005115F"/>
    <w:rsid w:val="00051318"/>
    <w:rsid w:val="00051999"/>
    <w:rsid w:val="00052038"/>
    <w:rsid w:val="000526C8"/>
    <w:rsid w:val="00052B8C"/>
    <w:rsid w:val="000537CA"/>
    <w:rsid w:val="000539CF"/>
    <w:rsid w:val="00055A5A"/>
    <w:rsid w:val="00055D0C"/>
    <w:rsid w:val="000569D5"/>
    <w:rsid w:val="00056C83"/>
    <w:rsid w:val="0005761B"/>
    <w:rsid w:val="00057761"/>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70034"/>
    <w:rsid w:val="00071C2A"/>
    <w:rsid w:val="000725AB"/>
    <w:rsid w:val="00072D97"/>
    <w:rsid w:val="00072DF6"/>
    <w:rsid w:val="000731F2"/>
    <w:rsid w:val="000737D3"/>
    <w:rsid w:val="00073971"/>
    <w:rsid w:val="00073CA2"/>
    <w:rsid w:val="00074382"/>
    <w:rsid w:val="00074BD3"/>
    <w:rsid w:val="00075126"/>
    <w:rsid w:val="0007516C"/>
    <w:rsid w:val="00075212"/>
    <w:rsid w:val="00075A52"/>
    <w:rsid w:val="00075B0F"/>
    <w:rsid w:val="000768D2"/>
    <w:rsid w:val="0007697B"/>
    <w:rsid w:val="00076B3F"/>
    <w:rsid w:val="000772F0"/>
    <w:rsid w:val="00077C25"/>
    <w:rsid w:val="00077DE9"/>
    <w:rsid w:val="00080BFE"/>
    <w:rsid w:val="00080EB9"/>
    <w:rsid w:val="0008141B"/>
    <w:rsid w:val="00081F8D"/>
    <w:rsid w:val="000822F5"/>
    <w:rsid w:val="000828CB"/>
    <w:rsid w:val="0008355F"/>
    <w:rsid w:val="00083888"/>
    <w:rsid w:val="00083C1B"/>
    <w:rsid w:val="00083C2F"/>
    <w:rsid w:val="00084085"/>
    <w:rsid w:val="00084F88"/>
    <w:rsid w:val="00085075"/>
    <w:rsid w:val="00085224"/>
    <w:rsid w:val="0008543B"/>
    <w:rsid w:val="00085474"/>
    <w:rsid w:val="00085C23"/>
    <w:rsid w:val="000868F6"/>
    <w:rsid w:val="00087DCB"/>
    <w:rsid w:val="00090C6B"/>
    <w:rsid w:val="00090EDA"/>
    <w:rsid w:val="00091298"/>
    <w:rsid w:val="0009158B"/>
    <w:rsid w:val="00091744"/>
    <w:rsid w:val="000919A3"/>
    <w:rsid w:val="00091A2C"/>
    <w:rsid w:val="000922FA"/>
    <w:rsid w:val="00092F6C"/>
    <w:rsid w:val="000938A0"/>
    <w:rsid w:val="00094E8B"/>
    <w:rsid w:val="0009503E"/>
    <w:rsid w:val="000950AD"/>
    <w:rsid w:val="00096855"/>
    <w:rsid w:val="00096E51"/>
    <w:rsid w:val="000A17D9"/>
    <w:rsid w:val="000A1FE5"/>
    <w:rsid w:val="000A20EA"/>
    <w:rsid w:val="000A237F"/>
    <w:rsid w:val="000A24CE"/>
    <w:rsid w:val="000A293E"/>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5859"/>
    <w:rsid w:val="000C695F"/>
    <w:rsid w:val="000C78BF"/>
    <w:rsid w:val="000C78EF"/>
    <w:rsid w:val="000C7A38"/>
    <w:rsid w:val="000D011C"/>
    <w:rsid w:val="000D03F4"/>
    <w:rsid w:val="000D04D6"/>
    <w:rsid w:val="000D0E9F"/>
    <w:rsid w:val="000D1D49"/>
    <w:rsid w:val="000D3003"/>
    <w:rsid w:val="000D31BB"/>
    <w:rsid w:val="000D3463"/>
    <w:rsid w:val="000D369E"/>
    <w:rsid w:val="000D44B6"/>
    <w:rsid w:val="000D47DF"/>
    <w:rsid w:val="000D4E3B"/>
    <w:rsid w:val="000D540B"/>
    <w:rsid w:val="000D59DC"/>
    <w:rsid w:val="000D631A"/>
    <w:rsid w:val="000D6E17"/>
    <w:rsid w:val="000D7C8F"/>
    <w:rsid w:val="000E0C8F"/>
    <w:rsid w:val="000E0FED"/>
    <w:rsid w:val="000E141D"/>
    <w:rsid w:val="000E1860"/>
    <w:rsid w:val="000E1BBD"/>
    <w:rsid w:val="000E28EE"/>
    <w:rsid w:val="000E2BA5"/>
    <w:rsid w:val="000E2BD7"/>
    <w:rsid w:val="000E2CA7"/>
    <w:rsid w:val="000E2E8E"/>
    <w:rsid w:val="000E3E33"/>
    <w:rsid w:val="000E4124"/>
    <w:rsid w:val="000E49B7"/>
    <w:rsid w:val="000E510F"/>
    <w:rsid w:val="000E5181"/>
    <w:rsid w:val="000E5805"/>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50CF"/>
    <w:rsid w:val="000F5D8F"/>
    <w:rsid w:val="000F74E9"/>
    <w:rsid w:val="0010006A"/>
    <w:rsid w:val="001003EF"/>
    <w:rsid w:val="0010057D"/>
    <w:rsid w:val="001008CF"/>
    <w:rsid w:val="0010134B"/>
    <w:rsid w:val="00101503"/>
    <w:rsid w:val="00101C09"/>
    <w:rsid w:val="001023A7"/>
    <w:rsid w:val="001026D3"/>
    <w:rsid w:val="001031C7"/>
    <w:rsid w:val="001033CC"/>
    <w:rsid w:val="00103BC3"/>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2EF5"/>
    <w:rsid w:val="00122F74"/>
    <w:rsid w:val="00123C9D"/>
    <w:rsid w:val="00124439"/>
    <w:rsid w:val="00125A83"/>
    <w:rsid w:val="00125AEA"/>
    <w:rsid w:val="00127ADA"/>
    <w:rsid w:val="00131A1A"/>
    <w:rsid w:val="0013270B"/>
    <w:rsid w:val="00132BAF"/>
    <w:rsid w:val="00133DC0"/>
    <w:rsid w:val="00134349"/>
    <w:rsid w:val="00135103"/>
    <w:rsid w:val="00135988"/>
    <w:rsid w:val="001365FA"/>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43E0"/>
    <w:rsid w:val="00144EC5"/>
    <w:rsid w:val="00146C36"/>
    <w:rsid w:val="001479F7"/>
    <w:rsid w:val="00147AB2"/>
    <w:rsid w:val="00150250"/>
    <w:rsid w:val="00150D36"/>
    <w:rsid w:val="00151268"/>
    <w:rsid w:val="00151749"/>
    <w:rsid w:val="00151819"/>
    <w:rsid w:val="00151F56"/>
    <w:rsid w:val="00152F20"/>
    <w:rsid w:val="00153936"/>
    <w:rsid w:val="00153B14"/>
    <w:rsid w:val="0015521C"/>
    <w:rsid w:val="001554F7"/>
    <w:rsid w:val="00155C6B"/>
    <w:rsid w:val="00155D8B"/>
    <w:rsid w:val="00155E06"/>
    <w:rsid w:val="00155FB1"/>
    <w:rsid w:val="00156C08"/>
    <w:rsid w:val="00156F4C"/>
    <w:rsid w:val="001570B9"/>
    <w:rsid w:val="00157827"/>
    <w:rsid w:val="00157BD9"/>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A79"/>
    <w:rsid w:val="001703D9"/>
    <w:rsid w:val="00170747"/>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9BD"/>
    <w:rsid w:val="00176AA5"/>
    <w:rsid w:val="00176BD4"/>
    <w:rsid w:val="00176BD8"/>
    <w:rsid w:val="00177346"/>
    <w:rsid w:val="00177910"/>
    <w:rsid w:val="00180C61"/>
    <w:rsid w:val="00180E60"/>
    <w:rsid w:val="00181E88"/>
    <w:rsid w:val="00181EE8"/>
    <w:rsid w:val="00182482"/>
    <w:rsid w:val="0018261F"/>
    <w:rsid w:val="00182886"/>
    <w:rsid w:val="0018294C"/>
    <w:rsid w:val="00182969"/>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C9F"/>
    <w:rsid w:val="0019012A"/>
    <w:rsid w:val="00190464"/>
    <w:rsid w:val="0019115D"/>
    <w:rsid w:val="00191676"/>
    <w:rsid w:val="001916C4"/>
    <w:rsid w:val="00191894"/>
    <w:rsid w:val="00192431"/>
    <w:rsid w:val="0019316B"/>
    <w:rsid w:val="0019390A"/>
    <w:rsid w:val="001943D8"/>
    <w:rsid w:val="00194755"/>
    <w:rsid w:val="00194965"/>
    <w:rsid w:val="00196904"/>
    <w:rsid w:val="00196AEE"/>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0366"/>
    <w:rsid w:val="001B0C5D"/>
    <w:rsid w:val="001B12D8"/>
    <w:rsid w:val="001B1977"/>
    <w:rsid w:val="001B2488"/>
    <w:rsid w:val="001B31CD"/>
    <w:rsid w:val="001B36CA"/>
    <w:rsid w:val="001B3D29"/>
    <w:rsid w:val="001B462A"/>
    <w:rsid w:val="001B46D4"/>
    <w:rsid w:val="001B52B2"/>
    <w:rsid w:val="001B54D9"/>
    <w:rsid w:val="001B5A7C"/>
    <w:rsid w:val="001B5FCB"/>
    <w:rsid w:val="001B6634"/>
    <w:rsid w:val="001B716A"/>
    <w:rsid w:val="001B7642"/>
    <w:rsid w:val="001B7762"/>
    <w:rsid w:val="001B7E2E"/>
    <w:rsid w:val="001B7E3C"/>
    <w:rsid w:val="001C0FCD"/>
    <w:rsid w:val="001C1FDA"/>
    <w:rsid w:val="001C220A"/>
    <w:rsid w:val="001C27EF"/>
    <w:rsid w:val="001C2E49"/>
    <w:rsid w:val="001C485F"/>
    <w:rsid w:val="001C5775"/>
    <w:rsid w:val="001C5B7E"/>
    <w:rsid w:val="001C655D"/>
    <w:rsid w:val="001C71DE"/>
    <w:rsid w:val="001D0292"/>
    <w:rsid w:val="001D07F6"/>
    <w:rsid w:val="001D0D44"/>
    <w:rsid w:val="001D1213"/>
    <w:rsid w:val="001D134C"/>
    <w:rsid w:val="001D137A"/>
    <w:rsid w:val="001D14F3"/>
    <w:rsid w:val="001D2956"/>
    <w:rsid w:val="001D2A51"/>
    <w:rsid w:val="001D3421"/>
    <w:rsid w:val="001D3C71"/>
    <w:rsid w:val="001D40DE"/>
    <w:rsid w:val="001D464D"/>
    <w:rsid w:val="001D4C1F"/>
    <w:rsid w:val="001D4FE6"/>
    <w:rsid w:val="001D51E2"/>
    <w:rsid w:val="001D54FA"/>
    <w:rsid w:val="001D597D"/>
    <w:rsid w:val="001D615A"/>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DE6"/>
    <w:rsid w:val="001F2166"/>
    <w:rsid w:val="001F4113"/>
    <w:rsid w:val="001F4846"/>
    <w:rsid w:val="001F556C"/>
    <w:rsid w:val="001F5984"/>
    <w:rsid w:val="001F5D9A"/>
    <w:rsid w:val="001F633D"/>
    <w:rsid w:val="001F696C"/>
    <w:rsid w:val="001F69EC"/>
    <w:rsid w:val="001F6EEB"/>
    <w:rsid w:val="001F76C3"/>
    <w:rsid w:val="001F7863"/>
    <w:rsid w:val="002015A0"/>
    <w:rsid w:val="002016E6"/>
    <w:rsid w:val="00202B17"/>
    <w:rsid w:val="00202F52"/>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C44"/>
    <w:rsid w:val="00216F7B"/>
    <w:rsid w:val="002173BC"/>
    <w:rsid w:val="002173D1"/>
    <w:rsid w:val="002176F3"/>
    <w:rsid w:val="002179E3"/>
    <w:rsid w:val="00217FF5"/>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613F"/>
    <w:rsid w:val="00226712"/>
    <w:rsid w:val="002274C4"/>
    <w:rsid w:val="002279B1"/>
    <w:rsid w:val="00227B48"/>
    <w:rsid w:val="00230876"/>
    <w:rsid w:val="00230C93"/>
    <w:rsid w:val="00232639"/>
    <w:rsid w:val="0023332D"/>
    <w:rsid w:val="002338DC"/>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2AB5"/>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71B"/>
    <w:rsid w:val="00256A93"/>
    <w:rsid w:val="00256D30"/>
    <w:rsid w:val="002574DF"/>
    <w:rsid w:val="00257B7D"/>
    <w:rsid w:val="00257C4F"/>
    <w:rsid w:val="00260689"/>
    <w:rsid w:val="00260C57"/>
    <w:rsid w:val="00260CFC"/>
    <w:rsid w:val="00261292"/>
    <w:rsid w:val="0026156C"/>
    <w:rsid w:val="00261E03"/>
    <w:rsid w:val="00261EFF"/>
    <w:rsid w:val="00262462"/>
    <w:rsid w:val="00262A5A"/>
    <w:rsid w:val="00262E54"/>
    <w:rsid w:val="00264373"/>
    <w:rsid w:val="002655E7"/>
    <w:rsid w:val="00265653"/>
    <w:rsid w:val="002657CA"/>
    <w:rsid w:val="00265C6F"/>
    <w:rsid w:val="002707C9"/>
    <w:rsid w:val="00270B88"/>
    <w:rsid w:val="00271315"/>
    <w:rsid w:val="002720D1"/>
    <w:rsid w:val="00272633"/>
    <w:rsid w:val="002732B3"/>
    <w:rsid w:val="002735C3"/>
    <w:rsid w:val="00274195"/>
    <w:rsid w:val="00274BBB"/>
    <w:rsid w:val="00274BEC"/>
    <w:rsid w:val="00274E9A"/>
    <w:rsid w:val="00275193"/>
    <w:rsid w:val="00275C56"/>
    <w:rsid w:val="00276746"/>
    <w:rsid w:val="00276807"/>
    <w:rsid w:val="00276A5E"/>
    <w:rsid w:val="00276D5B"/>
    <w:rsid w:val="002775AA"/>
    <w:rsid w:val="00277F1B"/>
    <w:rsid w:val="002800BD"/>
    <w:rsid w:val="002810F4"/>
    <w:rsid w:val="00281445"/>
    <w:rsid w:val="002821D9"/>
    <w:rsid w:val="002822F9"/>
    <w:rsid w:val="00282C5F"/>
    <w:rsid w:val="00283522"/>
    <w:rsid w:val="00283D34"/>
    <w:rsid w:val="00283E5E"/>
    <w:rsid w:val="0028475D"/>
    <w:rsid w:val="00284AEB"/>
    <w:rsid w:val="00284D75"/>
    <w:rsid w:val="0028550B"/>
    <w:rsid w:val="0028570B"/>
    <w:rsid w:val="0028617A"/>
    <w:rsid w:val="0028690D"/>
    <w:rsid w:val="002869E1"/>
    <w:rsid w:val="002870AF"/>
    <w:rsid w:val="002873D1"/>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DBC"/>
    <w:rsid w:val="002A1053"/>
    <w:rsid w:val="002A113D"/>
    <w:rsid w:val="002A18BD"/>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AF0"/>
    <w:rsid w:val="002B2B79"/>
    <w:rsid w:val="002B2D4F"/>
    <w:rsid w:val="002B2EAD"/>
    <w:rsid w:val="002B312A"/>
    <w:rsid w:val="002B46B4"/>
    <w:rsid w:val="002B52DA"/>
    <w:rsid w:val="002B5775"/>
    <w:rsid w:val="002B5B68"/>
    <w:rsid w:val="002B5D15"/>
    <w:rsid w:val="002B6397"/>
    <w:rsid w:val="002B6805"/>
    <w:rsid w:val="002B6C2C"/>
    <w:rsid w:val="002B6CD8"/>
    <w:rsid w:val="002B7B43"/>
    <w:rsid w:val="002C0372"/>
    <w:rsid w:val="002C0B6E"/>
    <w:rsid w:val="002C1CEE"/>
    <w:rsid w:val="002C208A"/>
    <w:rsid w:val="002C2384"/>
    <w:rsid w:val="002C26A8"/>
    <w:rsid w:val="002C3360"/>
    <w:rsid w:val="002C36B5"/>
    <w:rsid w:val="002C41FA"/>
    <w:rsid w:val="002C479F"/>
    <w:rsid w:val="002C5475"/>
    <w:rsid w:val="002C5852"/>
    <w:rsid w:val="002C5B4F"/>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E8B"/>
    <w:rsid w:val="002F134D"/>
    <w:rsid w:val="002F14BB"/>
    <w:rsid w:val="002F1E14"/>
    <w:rsid w:val="002F1E5A"/>
    <w:rsid w:val="002F243B"/>
    <w:rsid w:val="002F26FA"/>
    <w:rsid w:val="002F3108"/>
    <w:rsid w:val="002F3649"/>
    <w:rsid w:val="002F376F"/>
    <w:rsid w:val="002F3C03"/>
    <w:rsid w:val="002F3F30"/>
    <w:rsid w:val="002F4900"/>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648"/>
    <w:rsid w:val="00304089"/>
    <w:rsid w:val="00304639"/>
    <w:rsid w:val="00305318"/>
    <w:rsid w:val="0030645C"/>
    <w:rsid w:val="00306C86"/>
    <w:rsid w:val="0030715D"/>
    <w:rsid w:val="003104A8"/>
    <w:rsid w:val="00310BD6"/>
    <w:rsid w:val="00310F73"/>
    <w:rsid w:val="00312C42"/>
    <w:rsid w:val="00313093"/>
    <w:rsid w:val="00313C49"/>
    <w:rsid w:val="00314115"/>
    <w:rsid w:val="0031475D"/>
    <w:rsid w:val="0031497D"/>
    <w:rsid w:val="0031568F"/>
    <w:rsid w:val="00316568"/>
    <w:rsid w:val="00316595"/>
    <w:rsid w:val="003168E2"/>
    <w:rsid w:val="00317182"/>
    <w:rsid w:val="003175BC"/>
    <w:rsid w:val="003177E7"/>
    <w:rsid w:val="00320523"/>
    <w:rsid w:val="003206AE"/>
    <w:rsid w:val="0032196C"/>
    <w:rsid w:val="0032231A"/>
    <w:rsid w:val="00322518"/>
    <w:rsid w:val="00322BBB"/>
    <w:rsid w:val="003233F0"/>
    <w:rsid w:val="003235AA"/>
    <w:rsid w:val="00323BA0"/>
    <w:rsid w:val="003263EC"/>
    <w:rsid w:val="00326656"/>
    <w:rsid w:val="00326A82"/>
    <w:rsid w:val="00326C10"/>
    <w:rsid w:val="00326E8D"/>
    <w:rsid w:val="003270DB"/>
    <w:rsid w:val="00327705"/>
    <w:rsid w:val="003305CF"/>
    <w:rsid w:val="003309BC"/>
    <w:rsid w:val="00331F75"/>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65C0"/>
    <w:rsid w:val="00336C8F"/>
    <w:rsid w:val="00336F5F"/>
    <w:rsid w:val="00337077"/>
    <w:rsid w:val="0033776D"/>
    <w:rsid w:val="00337B35"/>
    <w:rsid w:val="0034134D"/>
    <w:rsid w:val="0034137E"/>
    <w:rsid w:val="00341CC5"/>
    <w:rsid w:val="00341E42"/>
    <w:rsid w:val="00342260"/>
    <w:rsid w:val="00342831"/>
    <w:rsid w:val="003444E3"/>
    <w:rsid w:val="00346F61"/>
    <w:rsid w:val="00347302"/>
    <w:rsid w:val="00347326"/>
    <w:rsid w:val="00347F58"/>
    <w:rsid w:val="00350E55"/>
    <w:rsid w:val="00350F5B"/>
    <w:rsid w:val="00351115"/>
    <w:rsid w:val="00351420"/>
    <w:rsid w:val="0035152F"/>
    <w:rsid w:val="00351626"/>
    <w:rsid w:val="00351D8A"/>
    <w:rsid w:val="0035217E"/>
    <w:rsid w:val="00353DA6"/>
    <w:rsid w:val="003540BB"/>
    <w:rsid w:val="003540F4"/>
    <w:rsid w:val="003547F3"/>
    <w:rsid w:val="00354BDA"/>
    <w:rsid w:val="00356FDF"/>
    <w:rsid w:val="00357814"/>
    <w:rsid w:val="0035788E"/>
    <w:rsid w:val="00360583"/>
    <w:rsid w:val="00360C2E"/>
    <w:rsid w:val="00360E9B"/>
    <w:rsid w:val="00362817"/>
    <w:rsid w:val="00362ADE"/>
    <w:rsid w:val="00362B8E"/>
    <w:rsid w:val="00363495"/>
    <w:rsid w:val="00363576"/>
    <w:rsid w:val="00364227"/>
    <w:rsid w:val="003649A2"/>
    <w:rsid w:val="00364E9A"/>
    <w:rsid w:val="003661A9"/>
    <w:rsid w:val="00366A24"/>
    <w:rsid w:val="00367792"/>
    <w:rsid w:val="00367DB5"/>
    <w:rsid w:val="003705F9"/>
    <w:rsid w:val="003717B2"/>
    <w:rsid w:val="003720BA"/>
    <w:rsid w:val="003723E8"/>
    <w:rsid w:val="0037246E"/>
    <w:rsid w:val="003728ED"/>
    <w:rsid w:val="0037303E"/>
    <w:rsid w:val="0037324D"/>
    <w:rsid w:val="003732B5"/>
    <w:rsid w:val="00373643"/>
    <w:rsid w:val="00373BA9"/>
    <w:rsid w:val="00373BBE"/>
    <w:rsid w:val="00374B86"/>
    <w:rsid w:val="00374CA8"/>
    <w:rsid w:val="00374E11"/>
    <w:rsid w:val="0037535C"/>
    <w:rsid w:val="00375459"/>
    <w:rsid w:val="00375BFD"/>
    <w:rsid w:val="00375FDA"/>
    <w:rsid w:val="00376092"/>
    <w:rsid w:val="003763D9"/>
    <w:rsid w:val="0037696D"/>
    <w:rsid w:val="00377EE5"/>
    <w:rsid w:val="00380046"/>
    <w:rsid w:val="00380450"/>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BEC"/>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C7E"/>
    <w:rsid w:val="00396A2D"/>
    <w:rsid w:val="0039705B"/>
    <w:rsid w:val="0039715D"/>
    <w:rsid w:val="003A01E0"/>
    <w:rsid w:val="003A150D"/>
    <w:rsid w:val="003A19DE"/>
    <w:rsid w:val="003A3133"/>
    <w:rsid w:val="003A34F2"/>
    <w:rsid w:val="003A37EA"/>
    <w:rsid w:val="003A3D7E"/>
    <w:rsid w:val="003A4034"/>
    <w:rsid w:val="003A5438"/>
    <w:rsid w:val="003A6594"/>
    <w:rsid w:val="003A6A05"/>
    <w:rsid w:val="003A70E8"/>
    <w:rsid w:val="003A7905"/>
    <w:rsid w:val="003A7B3E"/>
    <w:rsid w:val="003A7B75"/>
    <w:rsid w:val="003B0018"/>
    <w:rsid w:val="003B0B80"/>
    <w:rsid w:val="003B0FD7"/>
    <w:rsid w:val="003B1EA2"/>
    <w:rsid w:val="003B283C"/>
    <w:rsid w:val="003B2F6B"/>
    <w:rsid w:val="003B3285"/>
    <w:rsid w:val="003B362E"/>
    <w:rsid w:val="003B49F9"/>
    <w:rsid w:val="003B4FF0"/>
    <w:rsid w:val="003B52AA"/>
    <w:rsid w:val="003B6033"/>
    <w:rsid w:val="003B632F"/>
    <w:rsid w:val="003B65E5"/>
    <w:rsid w:val="003B67CC"/>
    <w:rsid w:val="003B6903"/>
    <w:rsid w:val="003B6B2A"/>
    <w:rsid w:val="003B6BA3"/>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70C1"/>
    <w:rsid w:val="003C71D0"/>
    <w:rsid w:val="003C7F28"/>
    <w:rsid w:val="003D004E"/>
    <w:rsid w:val="003D0E5D"/>
    <w:rsid w:val="003D109A"/>
    <w:rsid w:val="003D11AF"/>
    <w:rsid w:val="003D15B1"/>
    <w:rsid w:val="003D160D"/>
    <w:rsid w:val="003D1C83"/>
    <w:rsid w:val="003D27D2"/>
    <w:rsid w:val="003D2A1E"/>
    <w:rsid w:val="003D3017"/>
    <w:rsid w:val="003D3019"/>
    <w:rsid w:val="003D34E8"/>
    <w:rsid w:val="003D35BD"/>
    <w:rsid w:val="003D3A10"/>
    <w:rsid w:val="003D4454"/>
    <w:rsid w:val="003D46A6"/>
    <w:rsid w:val="003D4DF2"/>
    <w:rsid w:val="003D50BF"/>
    <w:rsid w:val="003D5363"/>
    <w:rsid w:val="003D5827"/>
    <w:rsid w:val="003E0576"/>
    <w:rsid w:val="003E1149"/>
    <w:rsid w:val="003E13DB"/>
    <w:rsid w:val="003E1920"/>
    <w:rsid w:val="003E1AB7"/>
    <w:rsid w:val="003E1E5E"/>
    <w:rsid w:val="003E1E7A"/>
    <w:rsid w:val="003E1FAA"/>
    <w:rsid w:val="003E2958"/>
    <w:rsid w:val="003E2BC6"/>
    <w:rsid w:val="003E32B3"/>
    <w:rsid w:val="003E4315"/>
    <w:rsid w:val="003E53E5"/>
    <w:rsid w:val="003E543B"/>
    <w:rsid w:val="003E5BDC"/>
    <w:rsid w:val="003E609E"/>
    <w:rsid w:val="003E622F"/>
    <w:rsid w:val="003E6C2F"/>
    <w:rsid w:val="003E6DEF"/>
    <w:rsid w:val="003E77FC"/>
    <w:rsid w:val="003F0D43"/>
    <w:rsid w:val="003F171B"/>
    <w:rsid w:val="003F1E4E"/>
    <w:rsid w:val="003F1FB9"/>
    <w:rsid w:val="003F36F7"/>
    <w:rsid w:val="003F43DA"/>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3068"/>
    <w:rsid w:val="00403DF2"/>
    <w:rsid w:val="00403F85"/>
    <w:rsid w:val="004042B6"/>
    <w:rsid w:val="004047E6"/>
    <w:rsid w:val="0040497B"/>
    <w:rsid w:val="00404AA4"/>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1BCD"/>
    <w:rsid w:val="00411E65"/>
    <w:rsid w:val="00411F56"/>
    <w:rsid w:val="004122EC"/>
    <w:rsid w:val="00412E14"/>
    <w:rsid w:val="00412F63"/>
    <w:rsid w:val="0041321C"/>
    <w:rsid w:val="00413E14"/>
    <w:rsid w:val="004141F8"/>
    <w:rsid w:val="0041434A"/>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958"/>
    <w:rsid w:val="00433A76"/>
    <w:rsid w:val="00433CE9"/>
    <w:rsid w:val="00433D7E"/>
    <w:rsid w:val="00433F81"/>
    <w:rsid w:val="004361EB"/>
    <w:rsid w:val="00436542"/>
    <w:rsid w:val="004368CA"/>
    <w:rsid w:val="00436BA4"/>
    <w:rsid w:val="00436C47"/>
    <w:rsid w:val="00436E3B"/>
    <w:rsid w:val="00436F2B"/>
    <w:rsid w:val="00436FD6"/>
    <w:rsid w:val="00437F25"/>
    <w:rsid w:val="00440FF9"/>
    <w:rsid w:val="004419C2"/>
    <w:rsid w:val="0044297A"/>
    <w:rsid w:val="00442B15"/>
    <w:rsid w:val="00442E88"/>
    <w:rsid w:val="00442F9C"/>
    <w:rsid w:val="00444551"/>
    <w:rsid w:val="00445078"/>
    <w:rsid w:val="0044581D"/>
    <w:rsid w:val="00445825"/>
    <w:rsid w:val="00445BDF"/>
    <w:rsid w:val="00445CBC"/>
    <w:rsid w:val="0044634D"/>
    <w:rsid w:val="004465FB"/>
    <w:rsid w:val="00446C3D"/>
    <w:rsid w:val="004471E3"/>
    <w:rsid w:val="004503F9"/>
    <w:rsid w:val="00450687"/>
    <w:rsid w:val="004509FC"/>
    <w:rsid w:val="00450E94"/>
    <w:rsid w:val="00451182"/>
    <w:rsid w:val="00451473"/>
    <w:rsid w:val="004518E9"/>
    <w:rsid w:val="00451E02"/>
    <w:rsid w:val="004521A8"/>
    <w:rsid w:val="00452A29"/>
    <w:rsid w:val="00452A36"/>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5"/>
    <w:rsid w:val="00456F6C"/>
    <w:rsid w:val="00457835"/>
    <w:rsid w:val="0045794C"/>
    <w:rsid w:val="00460DCF"/>
    <w:rsid w:val="00461941"/>
    <w:rsid w:val="004623AE"/>
    <w:rsid w:val="0046247D"/>
    <w:rsid w:val="004626EE"/>
    <w:rsid w:val="00463238"/>
    <w:rsid w:val="004633C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CCB"/>
    <w:rsid w:val="0047285A"/>
    <w:rsid w:val="004728A1"/>
    <w:rsid w:val="00472FBE"/>
    <w:rsid w:val="004733FD"/>
    <w:rsid w:val="00473AD2"/>
    <w:rsid w:val="00474396"/>
    <w:rsid w:val="00474C49"/>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6D2"/>
    <w:rsid w:val="004837AE"/>
    <w:rsid w:val="00484305"/>
    <w:rsid w:val="004845C5"/>
    <w:rsid w:val="00484FB8"/>
    <w:rsid w:val="00485010"/>
    <w:rsid w:val="004859DA"/>
    <w:rsid w:val="004860B3"/>
    <w:rsid w:val="00486A8F"/>
    <w:rsid w:val="0048747E"/>
    <w:rsid w:val="004875BE"/>
    <w:rsid w:val="00491091"/>
    <w:rsid w:val="004921B3"/>
    <w:rsid w:val="00493127"/>
    <w:rsid w:val="0049314D"/>
    <w:rsid w:val="0049322E"/>
    <w:rsid w:val="004942D2"/>
    <w:rsid w:val="00494586"/>
    <w:rsid w:val="004946C4"/>
    <w:rsid w:val="00495529"/>
    <w:rsid w:val="004966A1"/>
    <w:rsid w:val="00496BE8"/>
    <w:rsid w:val="00496FC0"/>
    <w:rsid w:val="004A011D"/>
    <w:rsid w:val="004A0937"/>
    <w:rsid w:val="004A0D7E"/>
    <w:rsid w:val="004A123F"/>
    <w:rsid w:val="004A1E59"/>
    <w:rsid w:val="004A285C"/>
    <w:rsid w:val="004A2A18"/>
    <w:rsid w:val="004A3580"/>
    <w:rsid w:val="004A3936"/>
    <w:rsid w:val="004A3C5F"/>
    <w:rsid w:val="004A512B"/>
    <w:rsid w:val="004A6077"/>
    <w:rsid w:val="004A677D"/>
    <w:rsid w:val="004A68D2"/>
    <w:rsid w:val="004A6A73"/>
    <w:rsid w:val="004A6BAD"/>
    <w:rsid w:val="004A6EF2"/>
    <w:rsid w:val="004A71F4"/>
    <w:rsid w:val="004A7BBD"/>
    <w:rsid w:val="004B0038"/>
    <w:rsid w:val="004B025B"/>
    <w:rsid w:val="004B0308"/>
    <w:rsid w:val="004B0B2A"/>
    <w:rsid w:val="004B0BC5"/>
    <w:rsid w:val="004B2291"/>
    <w:rsid w:val="004B243B"/>
    <w:rsid w:val="004B2F4A"/>
    <w:rsid w:val="004B3152"/>
    <w:rsid w:val="004B603F"/>
    <w:rsid w:val="004B6577"/>
    <w:rsid w:val="004B6AA2"/>
    <w:rsid w:val="004B77ED"/>
    <w:rsid w:val="004B7A60"/>
    <w:rsid w:val="004B7FAA"/>
    <w:rsid w:val="004C0A43"/>
    <w:rsid w:val="004C19C8"/>
    <w:rsid w:val="004C1BB1"/>
    <w:rsid w:val="004C2C8F"/>
    <w:rsid w:val="004C30A7"/>
    <w:rsid w:val="004C3291"/>
    <w:rsid w:val="004C32ED"/>
    <w:rsid w:val="004C5CEC"/>
    <w:rsid w:val="004C6B8F"/>
    <w:rsid w:val="004C6F1E"/>
    <w:rsid w:val="004C7A60"/>
    <w:rsid w:val="004C7A8E"/>
    <w:rsid w:val="004C7BDD"/>
    <w:rsid w:val="004D0338"/>
    <w:rsid w:val="004D0ED2"/>
    <w:rsid w:val="004D1044"/>
    <w:rsid w:val="004D1EE7"/>
    <w:rsid w:val="004D24DD"/>
    <w:rsid w:val="004D2799"/>
    <w:rsid w:val="004D27BD"/>
    <w:rsid w:val="004D38C9"/>
    <w:rsid w:val="004D4133"/>
    <w:rsid w:val="004D4297"/>
    <w:rsid w:val="004D5238"/>
    <w:rsid w:val="004D5245"/>
    <w:rsid w:val="004D67D8"/>
    <w:rsid w:val="004D6FE0"/>
    <w:rsid w:val="004D7672"/>
    <w:rsid w:val="004D7DC2"/>
    <w:rsid w:val="004D7F20"/>
    <w:rsid w:val="004E16E1"/>
    <w:rsid w:val="004E1946"/>
    <w:rsid w:val="004E2729"/>
    <w:rsid w:val="004E2AAF"/>
    <w:rsid w:val="004E2AFE"/>
    <w:rsid w:val="004E3949"/>
    <w:rsid w:val="004E39D4"/>
    <w:rsid w:val="004E3F7D"/>
    <w:rsid w:val="004E49D1"/>
    <w:rsid w:val="004E50B3"/>
    <w:rsid w:val="004E54DC"/>
    <w:rsid w:val="004E5E25"/>
    <w:rsid w:val="004E6A04"/>
    <w:rsid w:val="004F003C"/>
    <w:rsid w:val="004F00FD"/>
    <w:rsid w:val="004F01E3"/>
    <w:rsid w:val="004F107F"/>
    <w:rsid w:val="004F116C"/>
    <w:rsid w:val="004F1CFE"/>
    <w:rsid w:val="004F2DD5"/>
    <w:rsid w:val="004F4252"/>
    <w:rsid w:val="004F42FA"/>
    <w:rsid w:val="004F4447"/>
    <w:rsid w:val="004F4F39"/>
    <w:rsid w:val="004F57F1"/>
    <w:rsid w:val="004F64CF"/>
    <w:rsid w:val="004F76D3"/>
    <w:rsid w:val="004F7AB5"/>
    <w:rsid w:val="00500E3E"/>
    <w:rsid w:val="00501877"/>
    <w:rsid w:val="00502FB4"/>
    <w:rsid w:val="00503081"/>
    <w:rsid w:val="00503917"/>
    <w:rsid w:val="00503F59"/>
    <w:rsid w:val="005040E3"/>
    <w:rsid w:val="005052FA"/>
    <w:rsid w:val="0050570B"/>
    <w:rsid w:val="00505A99"/>
    <w:rsid w:val="00505F6A"/>
    <w:rsid w:val="0050616C"/>
    <w:rsid w:val="0050618A"/>
    <w:rsid w:val="00507500"/>
    <w:rsid w:val="005078E6"/>
    <w:rsid w:val="00507A71"/>
    <w:rsid w:val="00510C3D"/>
    <w:rsid w:val="00511009"/>
    <w:rsid w:val="00511424"/>
    <w:rsid w:val="00511536"/>
    <w:rsid w:val="00511D23"/>
    <w:rsid w:val="00511F81"/>
    <w:rsid w:val="005125DB"/>
    <w:rsid w:val="00513735"/>
    <w:rsid w:val="005137B7"/>
    <w:rsid w:val="00513A1E"/>
    <w:rsid w:val="00513EFA"/>
    <w:rsid w:val="00514617"/>
    <w:rsid w:val="00514B4B"/>
    <w:rsid w:val="00514B76"/>
    <w:rsid w:val="00514F88"/>
    <w:rsid w:val="00515CF3"/>
    <w:rsid w:val="00516E38"/>
    <w:rsid w:val="005175E3"/>
    <w:rsid w:val="00517720"/>
    <w:rsid w:val="00517EC4"/>
    <w:rsid w:val="0052003F"/>
    <w:rsid w:val="0052034B"/>
    <w:rsid w:val="0052098C"/>
    <w:rsid w:val="005213A8"/>
    <w:rsid w:val="00521948"/>
    <w:rsid w:val="005227B0"/>
    <w:rsid w:val="00522CA3"/>
    <w:rsid w:val="00523126"/>
    <w:rsid w:val="0052352D"/>
    <w:rsid w:val="0052491B"/>
    <w:rsid w:val="00524C56"/>
    <w:rsid w:val="0052539B"/>
    <w:rsid w:val="00525B83"/>
    <w:rsid w:val="00525CD8"/>
    <w:rsid w:val="005270AF"/>
    <w:rsid w:val="005279C7"/>
    <w:rsid w:val="00527C17"/>
    <w:rsid w:val="00527C34"/>
    <w:rsid w:val="00530E04"/>
    <w:rsid w:val="00531248"/>
    <w:rsid w:val="005313F0"/>
    <w:rsid w:val="005315E3"/>
    <w:rsid w:val="00531C22"/>
    <w:rsid w:val="00531DB7"/>
    <w:rsid w:val="00531FFB"/>
    <w:rsid w:val="005326D1"/>
    <w:rsid w:val="005332A6"/>
    <w:rsid w:val="005339BF"/>
    <w:rsid w:val="00533E8F"/>
    <w:rsid w:val="00534103"/>
    <w:rsid w:val="005349A2"/>
    <w:rsid w:val="00534D23"/>
    <w:rsid w:val="00534EE4"/>
    <w:rsid w:val="00535473"/>
    <w:rsid w:val="00535950"/>
    <w:rsid w:val="005359FB"/>
    <w:rsid w:val="005360F5"/>
    <w:rsid w:val="005377B9"/>
    <w:rsid w:val="005400B8"/>
    <w:rsid w:val="0054013D"/>
    <w:rsid w:val="005409B1"/>
    <w:rsid w:val="00540B80"/>
    <w:rsid w:val="0054102A"/>
    <w:rsid w:val="00541448"/>
    <w:rsid w:val="00541D35"/>
    <w:rsid w:val="00541FF4"/>
    <w:rsid w:val="00543550"/>
    <w:rsid w:val="005451B2"/>
    <w:rsid w:val="00545665"/>
    <w:rsid w:val="005457A7"/>
    <w:rsid w:val="00545A01"/>
    <w:rsid w:val="00545E7F"/>
    <w:rsid w:val="0054706C"/>
    <w:rsid w:val="005500DB"/>
    <w:rsid w:val="005510AA"/>
    <w:rsid w:val="00551106"/>
    <w:rsid w:val="0055231E"/>
    <w:rsid w:val="005526F5"/>
    <w:rsid w:val="005529C6"/>
    <w:rsid w:val="00552EC3"/>
    <w:rsid w:val="00552FE3"/>
    <w:rsid w:val="00554166"/>
    <w:rsid w:val="00554976"/>
    <w:rsid w:val="00554A6E"/>
    <w:rsid w:val="00556384"/>
    <w:rsid w:val="00556510"/>
    <w:rsid w:val="00556BF1"/>
    <w:rsid w:val="00557C0A"/>
    <w:rsid w:val="00557FA7"/>
    <w:rsid w:val="00560264"/>
    <w:rsid w:val="0056084B"/>
    <w:rsid w:val="00560A11"/>
    <w:rsid w:val="005615C8"/>
    <w:rsid w:val="00562919"/>
    <w:rsid w:val="00562F9C"/>
    <w:rsid w:val="00563980"/>
    <w:rsid w:val="005640BE"/>
    <w:rsid w:val="00564EEF"/>
    <w:rsid w:val="0056562C"/>
    <w:rsid w:val="00566327"/>
    <w:rsid w:val="00566668"/>
    <w:rsid w:val="0056697B"/>
    <w:rsid w:val="00566C5E"/>
    <w:rsid w:val="00567320"/>
    <w:rsid w:val="005674FD"/>
    <w:rsid w:val="00567712"/>
    <w:rsid w:val="00567F03"/>
    <w:rsid w:val="00567F09"/>
    <w:rsid w:val="005704E6"/>
    <w:rsid w:val="005705FE"/>
    <w:rsid w:val="00570FAA"/>
    <w:rsid w:val="005718CB"/>
    <w:rsid w:val="00571CF3"/>
    <w:rsid w:val="00571D54"/>
    <w:rsid w:val="005726CD"/>
    <w:rsid w:val="00572DD6"/>
    <w:rsid w:val="0057400D"/>
    <w:rsid w:val="00574A02"/>
    <w:rsid w:val="00574A15"/>
    <w:rsid w:val="00574B44"/>
    <w:rsid w:val="00574D59"/>
    <w:rsid w:val="0057529C"/>
    <w:rsid w:val="00575D5B"/>
    <w:rsid w:val="005767FA"/>
    <w:rsid w:val="00576957"/>
    <w:rsid w:val="00576EA4"/>
    <w:rsid w:val="00576F16"/>
    <w:rsid w:val="005773E9"/>
    <w:rsid w:val="00580234"/>
    <w:rsid w:val="00581468"/>
    <w:rsid w:val="00582243"/>
    <w:rsid w:val="00582AAC"/>
    <w:rsid w:val="00582AF9"/>
    <w:rsid w:val="00582E1C"/>
    <w:rsid w:val="00583381"/>
    <w:rsid w:val="00583B67"/>
    <w:rsid w:val="0058431C"/>
    <w:rsid w:val="00584324"/>
    <w:rsid w:val="0058514E"/>
    <w:rsid w:val="00586356"/>
    <w:rsid w:val="00587C49"/>
    <w:rsid w:val="00587F50"/>
    <w:rsid w:val="0059068E"/>
    <w:rsid w:val="00592666"/>
    <w:rsid w:val="005935D9"/>
    <w:rsid w:val="00593AE4"/>
    <w:rsid w:val="00594E2A"/>
    <w:rsid w:val="005955C5"/>
    <w:rsid w:val="00596671"/>
    <w:rsid w:val="00596680"/>
    <w:rsid w:val="00596F25"/>
    <w:rsid w:val="005973B1"/>
    <w:rsid w:val="00597400"/>
    <w:rsid w:val="005A0A6C"/>
    <w:rsid w:val="005A0CF9"/>
    <w:rsid w:val="005A0DFF"/>
    <w:rsid w:val="005A1116"/>
    <w:rsid w:val="005A12B1"/>
    <w:rsid w:val="005A15B7"/>
    <w:rsid w:val="005A1F75"/>
    <w:rsid w:val="005A2DC3"/>
    <w:rsid w:val="005A3154"/>
    <w:rsid w:val="005A34B8"/>
    <w:rsid w:val="005A3D34"/>
    <w:rsid w:val="005A5A0C"/>
    <w:rsid w:val="005A5BA5"/>
    <w:rsid w:val="005A6034"/>
    <w:rsid w:val="005A6A56"/>
    <w:rsid w:val="005A70F6"/>
    <w:rsid w:val="005A7901"/>
    <w:rsid w:val="005A7BAC"/>
    <w:rsid w:val="005B13C9"/>
    <w:rsid w:val="005B1C0D"/>
    <w:rsid w:val="005B1EC6"/>
    <w:rsid w:val="005B2996"/>
    <w:rsid w:val="005B2EA3"/>
    <w:rsid w:val="005B3B69"/>
    <w:rsid w:val="005B3E29"/>
    <w:rsid w:val="005B4053"/>
    <w:rsid w:val="005B424D"/>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6A5"/>
    <w:rsid w:val="005C096F"/>
    <w:rsid w:val="005C0C4B"/>
    <w:rsid w:val="005C14A0"/>
    <w:rsid w:val="005C15E4"/>
    <w:rsid w:val="005C1B5D"/>
    <w:rsid w:val="005C232D"/>
    <w:rsid w:val="005C255E"/>
    <w:rsid w:val="005C286E"/>
    <w:rsid w:val="005C2BBD"/>
    <w:rsid w:val="005C2CE0"/>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389"/>
    <w:rsid w:val="005D0740"/>
    <w:rsid w:val="005D0BFC"/>
    <w:rsid w:val="005D0CF4"/>
    <w:rsid w:val="005D0D94"/>
    <w:rsid w:val="005D0DC3"/>
    <w:rsid w:val="005D0F95"/>
    <w:rsid w:val="005D1654"/>
    <w:rsid w:val="005D238E"/>
    <w:rsid w:val="005D263F"/>
    <w:rsid w:val="005D31FB"/>
    <w:rsid w:val="005D3237"/>
    <w:rsid w:val="005D4709"/>
    <w:rsid w:val="005D5BEE"/>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58"/>
    <w:rsid w:val="005E17E4"/>
    <w:rsid w:val="005E1E73"/>
    <w:rsid w:val="005E2478"/>
    <w:rsid w:val="005E267D"/>
    <w:rsid w:val="005E2961"/>
    <w:rsid w:val="005E2F30"/>
    <w:rsid w:val="005E346A"/>
    <w:rsid w:val="005E38D2"/>
    <w:rsid w:val="005E38E9"/>
    <w:rsid w:val="005E3945"/>
    <w:rsid w:val="005E3B82"/>
    <w:rsid w:val="005E5175"/>
    <w:rsid w:val="005E54E9"/>
    <w:rsid w:val="005E591E"/>
    <w:rsid w:val="005E5A23"/>
    <w:rsid w:val="005E6229"/>
    <w:rsid w:val="005E6467"/>
    <w:rsid w:val="005E6BCC"/>
    <w:rsid w:val="005E6CBD"/>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7EC"/>
    <w:rsid w:val="00600891"/>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2446"/>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AA"/>
    <w:rsid w:val="006170D4"/>
    <w:rsid w:val="00617C32"/>
    <w:rsid w:val="00620DF3"/>
    <w:rsid w:val="00621288"/>
    <w:rsid w:val="00622347"/>
    <w:rsid w:val="00622AB1"/>
    <w:rsid w:val="00622FF7"/>
    <w:rsid w:val="00623719"/>
    <w:rsid w:val="006237E8"/>
    <w:rsid w:val="0062421C"/>
    <w:rsid w:val="006246FA"/>
    <w:rsid w:val="006248F8"/>
    <w:rsid w:val="00624CF9"/>
    <w:rsid w:val="00625050"/>
    <w:rsid w:val="006254A5"/>
    <w:rsid w:val="00625C30"/>
    <w:rsid w:val="00626456"/>
    <w:rsid w:val="006265A3"/>
    <w:rsid w:val="00630228"/>
    <w:rsid w:val="00630405"/>
    <w:rsid w:val="00630493"/>
    <w:rsid w:val="00630513"/>
    <w:rsid w:val="006307CE"/>
    <w:rsid w:val="0063197D"/>
    <w:rsid w:val="0063289E"/>
    <w:rsid w:val="00632D4D"/>
    <w:rsid w:val="00632F6A"/>
    <w:rsid w:val="00633D65"/>
    <w:rsid w:val="006340BA"/>
    <w:rsid w:val="00634BC3"/>
    <w:rsid w:val="00634DB5"/>
    <w:rsid w:val="00634EFF"/>
    <w:rsid w:val="006354A4"/>
    <w:rsid w:val="006357FB"/>
    <w:rsid w:val="00635AEB"/>
    <w:rsid w:val="0063600F"/>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6BA2"/>
    <w:rsid w:val="00646D31"/>
    <w:rsid w:val="0064765E"/>
    <w:rsid w:val="0064782F"/>
    <w:rsid w:val="00651039"/>
    <w:rsid w:val="0065109C"/>
    <w:rsid w:val="0065146A"/>
    <w:rsid w:val="00651471"/>
    <w:rsid w:val="00651503"/>
    <w:rsid w:val="00651710"/>
    <w:rsid w:val="00651B47"/>
    <w:rsid w:val="00651C3E"/>
    <w:rsid w:val="00651D6B"/>
    <w:rsid w:val="00651E5C"/>
    <w:rsid w:val="006522CD"/>
    <w:rsid w:val="0065260D"/>
    <w:rsid w:val="00652D6B"/>
    <w:rsid w:val="0065301A"/>
    <w:rsid w:val="006534B2"/>
    <w:rsid w:val="00653AEE"/>
    <w:rsid w:val="00656824"/>
    <w:rsid w:val="00656B12"/>
    <w:rsid w:val="00656D4C"/>
    <w:rsid w:val="006577D4"/>
    <w:rsid w:val="00660508"/>
    <w:rsid w:val="00661345"/>
    <w:rsid w:val="006616AB"/>
    <w:rsid w:val="0066192D"/>
    <w:rsid w:val="0066225A"/>
    <w:rsid w:val="00662340"/>
    <w:rsid w:val="006631BD"/>
    <w:rsid w:val="00664B51"/>
    <w:rsid w:val="00664D1B"/>
    <w:rsid w:val="00664DF9"/>
    <w:rsid w:val="00665277"/>
    <w:rsid w:val="00666122"/>
    <w:rsid w:val="00666425"/>
    <w:rsid w:val="006668AB"/>
    <w:rsid w:val="0066701C"/>
    <w:rsid w:val="006670D5"/>
    <w:rsid w:val="00670CC6"/>
    <w:rsid w:val="00671677"/>
    <w:rsid w:val="00671D4E"/>
    <w:rsid w:val="00671EE8"/>
    <w:rsid w:val="00671F21"/>
    <w:rsid w:val="006726B3"/>
    <w:rsid w:val="00672D77"/>
    <w:rsid w:val="0067343A"/>
    <w:rsid w:val="00673E4A"/>
    <w:rsid w:val="006740BD"/>
    <w:rsid w:val="00675077"/>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2759"/>
    <w:rsid w:val="00692FE3"/>
    <w:rsid w:val="006935CB"/>
    <w:rsid w:val="006939E7"/>
    <w:rsid w:val="00694C79"/>
    <w:rsid w:val="00696771"/>
    <w:rsid w:val="00697C17"/>
    <w:rsid w:val="00697E7D"/>
    <w:rsid w:val="006A079D"/>
    <w:rsid w:val="006A0CD9"/>
    <w:rsid w:val="006A1092"/>
    <w:rsid w:val="006A15FD"/>
    <w:rsid w:val="006A1D3F"/>
    <w:rsid w:val="006A2509"/>
    <w:rsid w:val="006A268B"/>
    <w:rsid w:val="006A3914"/>
    <w:rsid w:val="006A3D8E"/>
    <w:rsid w:val="006A460F"/>
    <w:rsid w:val="006A4A6A"/>
    <w:rsid w:val="006A4B4E"/>
    <w:rsid w:val="006A50E7"/>
    <w:rsid w:val="006A5571"/>
    <w:rsid w:val="006A5BA9"/>
    <w:rsid w:val="006A6698"/>
    <w:rsid w:val="006A6BE8"/>
    <w:rsid w:val="006A787B"/>
    <w:rsid w:val="006A7F34"/>
    <w:rsid w:val="006B00D8"/>
    <w:rsid w:val="006B0394"/>
    <w:rsid w:val="006B0AB9"/>
    <w:rsid w:val="006B0D82"/>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358"/>
    <w:rsid w:val="006C48CD"/>
    <w:rsid w:val="006C48DE"/>
    <w:rsid w:val="006C53BA"/>
    <w:rsid w:val="006C5D0C"/>
    <w:rsid w:val="006C61B7"/>
    <w:rsid w:val="006C625C"/>
    <w:rsid w:val="006C6328"/>
    <w:rsid w:val="006C7BD8"/>
    <w:rsid w:val="006D0306"/>
    <w:rsid w:val="006D0507"/>
    <w:rsid w:val="006D066D"/>
    <w:rsid w:val="006D0BEB"/>
    <w:rsid w:val="006D1217"/>
    <w:rsid w:val="006D12F6"/>
    <w:rsid w:val="006D24A6"/>
    <w:rsid w:val="006D318B"/>
    <w:rsid w:val="006D397B"/>
    <w:rsid w:val="006D39EB"/>
    <w:rsid w:val="006D42C4"/>
    <w:rsid w:val="006D4433"/>
    <w:rsid w:val="006D5186"/>
    <w:rsid w:val="006D59E3"/>
    <w:rsid w:val="006D616C"/>
    <w:rsid w:val="006D68A6"/>
    <w:rsid w:val="006D7704"/>
    <w:rsid w:val="006E03DD"/>
    <w:rsid w:val="006E077D"/>
    <w:rsid w:val="006E0FA6"/>
    <w:rsid w:val="006E1621"/>
    <w:rsid w:val="006E166A"/>
    <w:rsid w:val="006E1D9D"/>
    <w:rsid w:val="006E2A33"/>
    <w:rsid w:val="006E338E"/>
    <w:rsid w:val="006E3434"/>
    <w:rsid w:val="006E3F43"/>
    <w:rsid w:val="006E4285"/>
    <w:rsid w:val="006E5054"/>
    <w:rsid w:val="006E60F9"/>
    <w:rsid w:val="006E6229"/>
    <w:rsid w:val="006E6A07"/>
    <w:rsid w:val="006E76E0"/>
    <w:rsid w:val="006E7DC0"/>
    <w:rsid w:val="006F081E"/>
    <w:rsid w:val="006F2DD9"/>
    <w:rsid w:val="006F3883"/>
    <w:rsid w:val="006F4554"/>
    <w:rsid w:val="006F455F"/>
    <w:rsid w:val="006F59DA"/>
    <w:rsid w:val="006F71B1"/>
    <w:rsid w:val="006F7516"/>
    <w:rsid w:val="00700830"/>
    <w:rsid w:val="00700964"/>
    <w:rsid w:val="00700FEF"/>
    <w:rsid w:val="00701641"/>
    <w:rsid w:val="00701C1E"/>
    <w:rsid w:val="00701E14"/>
    <w:rsid w:val="0070207E"/>
    <w:rsid w:val="007021FC"/>
    <w:rsid w:val="007027FC"/>
    <w:rsid w:val="00702AF4"/>
    <w:rsid w:val="00703339"/>
    <w:rsid w:val="0070363C"/>
    <w:rsid w:val="007042CE"/>
    <w:rsid w:val="007044E2"/>
    <w:rsid w:val="00704DCE"/>
    <w:rsid w:val="007058F2"/>
    <w:rsid w:val="00706863"/>
    <w:rsid w:val="00706D8F"/>
    <w:rsid w:val="0070775D"/>
    <w:rsid w:val="007100AF"/>
    <w:rsid w:val="007103F0"/>
    <w:rsid w:val="00710F01"/>
    <w:rsid w:val="007113D6"/>
    <w:rsid w:val="00711F6B"/>
    <w:rsid w:val="00712D76"/>
    <w:rsid w:val="0071305E"/>
    <w:rsid w:val="007130AA"/>
    <w:rsid w:val="00713236"/>
    <w:rsid w:val="0071327D"/>
    <w:rsid w:val="007136F9"/>
    <w:rsid w:val="00713904"/>
    <w:rsid w:val="00713D67"/>
    <w:rsid w:val="00713F02"/>
    <w:rsid w:val="0071406A"/>
    <w:rsid w:val="007149CF"/>
    <w:rsid w:val="007158ED"/>
    <w:rsid w:val="00715D56"/>
    <w:rsid w:val="007163DA"/>
    <w:rsid w:val="00716461"/>
    <w:rsid w:val="0071695C"/>
    <w:rsid w:val="00716B93"/>
    <w:rsid w:val="00716CB6"/>
    <w:rsid w:val="00716D1D"/>
    <w:rsid w:val="0071778E"/>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FBB"/>
    <w:rsid w:val="007271DE"/>
    <w:rsid w:val="0072758D"/>
    <w:rsid w:val="00727824"/>
    <w:rsid w:val="0073049B"/>
    <w:rsid w:val="00730746"/>
    <w:rsid w:val="00730EA9"/>
    <w:rsid w:val="007315E4"/>
    <w:rsid w:val="0073266D"/>
    <w:rsid w:val="00732937"/>
    <w:rsid w:val="00733B83"/>
    <w:rsid w:val="00733D83"/>
    <w:rsid w:val="007341A5"/>
    <w:rsid w:val="0073465A"/>
    <w:rsid w:val="00735AA8"/>
    <w:rsid w:val="007366DF"/>
    <w:rsid w:val="00736838"/>
    <w:rsid w:val="007376E2"/>
    <w:rsid w:val="00737A1A"/>
    <w:rsid w:val="007410D7"/>
    <w:rsid w:val="00743DAA"/>
    <w:rsid w:val="00743FBF"/>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512D6"/>
    <w:rsid w:val="00751BAA"/>
    <w:rsid w:val="00752159"/>
    <w:rsid w:val="00752231"/>
    <w:rsid w:val="00752810"/>
    <w:rsid w:val="0075337E"/>
    <w:rsid w:val="00754ED1"/>
    <w:rsid w:val="00755768"/>
    <w:rsid w:val="00756891"/>
    <w:rsid w:val="00756BBB"/>
    <w:rsid w:val="00756F46"/>
    <w:rsid w:val="00756FC9"/>
    <w:rsid w:val="0075720D"/>
    <w:rsid w:val="007572D8"/>
    <w:rsid w:val="007573A1"/>
    <w:rsid w:val="007574F3"/>
    <w:rsid w:val="00757C57"/>
    <w:rsid w:val="00760006"/>
    <w:rsid w:val="00760ADF"/>
    <w:rsid w:val="0076104A"/>
    <w:rsid w:val="00761EAD"/>
    <w:rsid w:val="00762264"/>
    <w:rsid w:val="007623D6"/>
    <w:rsid w:val="00762483"/>
    <w:rsid w:val="007624D5"/>
    <w:rsid w:val="00762B24"/>
    <w:rsid w:val="00762E91"/>
    <w:rsid w:val="0076332F"/>
    <w:rsid w:val="007633FD"/>
    <w:rsid w:val="00763623"/>
    <w:rsid w:val="00764E62"/>
    <w:rsid w:val="00765A59"/>
    <w:rsid w:val="00765D1F"/>
    <w:rsid w:val="00765D8A"/>
    <w:rsid w:val="00765E69"/>
    <w:rsid w:val="007668D3"/>
    <w:rsid w:val="00767058"/>
    <w:rsid w:val="00767A68"/>
    <w:rsid w:val="00767D5B"/>
    <w:rsid w:val="007702AC"/>
    <w:rsid w:val="007709DB"/>
    <w:rsid w:val="007709ED"/>
    <w:rsid w:val="00771547"/>
    <w:rsid w:val="00771A6F"/>
    <w:rsid w:val="00771D8A"/>
    <w:rsid w:val="00772496"/>
    <w:rsid w:val="007731FA"/>
    <w:rsid w:val="007734D2"/>
    <w:rsid w:val="00773778"/>
    <w:rsid w:val="00773784"/>
    <w:rsid w:val="00773B18"/>
    <w:rsid w:val="0077413E"/>
    <w:rsid w:val="007767E5"/>
    <w:rsid w:val="0077711B"/>
    <w:rsid w:val="00777B90"/>
    <w:rsid w:val="007805F8"/>
    <w:rsid w:val="0078161B"/>
    <w:rsid w:val="007816E9"/>
    <w:rsid w:val="00781A96"/>
    <w:rsid w:val="007821B6"/>
    <w:rsid w:val="007823C6"/>
    <w:rsid w:val="0078297A"/>
    <w:rsid w:val="00782F07"/>
    <w:rsid w:val="00783024"/>
    <w:rsid w:val="007831D1"/>
    <w:rsid w:val="007832C0"/>
    <w:rsid w:val="0078547C"/>
    <w:rsid w:val="00785F61"/>
    <w:rsid w:val="00786E64"/>
    <w:rsid w:val="007873F3"/>
    <w:rsid w:val="00787D98"/>
    <w:rsid w:val="00790025"/>
    <w:rsid w:val="007901FC"/>
    <w:rsid w:val="007904B0"/>
    <w:rsid w:val="0079065F"/>
    <w:rsid w:val="007914F7"/>
    <w:rsid w:val="00791C37"/>
    <w:rsid w:val="00792464"/>
    <w:rsid w:val="0079408A"/>
    <w:rsid w:val="007940C4"/>
    <w:rsid w:val="0079410E"/>
    <w:rsid w:val="007942F5"/>
    <w:rsid w:val="00795577"/>
    <w:rsid w:val="00795CA0"/>
    <w:rsid w:val="00796D4F"/>
    <w:rsid w:val="00796EE6"/>
    <w:rsid w:val="007A0B5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93D"/>
    <w:rsid w:val="007A6FE3"/>
    <w:rsid w:val="007A7A0E"/>
    <w:rsid w:val="007B0255"/>
    <w:rsid w:val="007B0569"/>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FB7"/>
    <w:rsid w:val="007C0007"/>
    <w:rsid w:val="007C08BE"/>
    <w:rsid w:val="007C08C3"/>
    <w:rsid w:val="007C0C15"/>
    <w:rsid w:val="007C1A04"/>
    <w:rsid w:val="007C1A33"/>
    <w:rsid w:val="007C2104"/>
    <w:rsid w:val="007C3B60"/>
    <w:rsid w:val="007C423C"/>
    <w:rsid w:val="007C599E"/>
    <w:rsid w:val="007C73E2"/>
    <w:rsid w:val="007C7450"/>
    <w:rsid w:val="007C7F65"/>
    <w:rsid w:val="007D0C02"/>
    <w:rsid w:val="007D0D6D"/>
    <w:rsid w:val="007D1C69"/>
    <w:rsid w:val="007D1D7D"/>
    <w:rsid w:val="007D4316"/>
    <w:rsid w:val="007D47F8"/>
    <w:rsid w:val="007D563B"/>
    <w:rsid w:val="007D6348"/>
    <w:rsid w:val="007D659B"/>
    <w:rsid w:val="007D6F1A"/>
    <w:rsid w:val="007D7314"/>
    <w:rsid w:val="007D781F"/>
    <w:rsid w:val="007E0275"/>
    <w:rsid w:val="007E0FB1"/>
    <w:rsid w:val="007E16F7"/>
    <w:rsid w:val="007E1D91"/>
    <w:rsid w:val="007E1EB4"/>
    <w:rsid w:val="007E2128"/>
    <w:rsid w:val="007E24EE"/>
    <w:rsid w:val="007E26D3"/>
    <w:rsid w:val="007E2750"/>
    <w:rsid w:val="007E28BA"/>
    <w:rsid w:val="007E33D1"/>
    <w:rsid w:val="007E341A"/>
    <w:rsid w:val="007E34B6"/>
    <w:rsid w:val="007E3F74"/>
    <w:rsid w:val="007E4362"/>
    <w:rsid w:val="007E49B7"/>
    <w:rsid w:val="007E4A8E"/>
    <w:rsid w:val="007E4EF1"/>
    <w:rsid w:val="007E4FF8"/>
    <w:rsid w:val="007E54E0"/>
    <w:rsid w:val="007E59D8"/>
    <w:rsid w:val="007E672E"/>
    <w:rsid w:val="007E7275"/>
    <w:rsid w:val="007F0838"/>
    <w:rsid w:val="007F0C3C"/>
    <w:rsid w:val="007F0CA0"/>
    <w:rsid w:val="007F1136"/>
    <w:rsid w:val="007F1579"/>
    <w:rsid w:val="007F1EBF"/>
    <w:rsid w:val="007F2C99"/>
    <w:rsid w:val="007F393F"/>
    <w:rsid w:val="007F4E16"/>
    <w:rsid w:val="007F5918"/>
    <w:rsid w:val="008006CB"/>
    <w:rsid w:val="008009C0"/>
    <w:rsid w:val="00800C61"/>
    <w:rsid w:val="00800EE7"/>
    <w:rsid w:val="0080122D"/>
    <w:rsid w:val="0080138E"/>
    <w:rsid w:val="0080171E"/>
    <w:rsid w:val="00802166"/>
    <w:rsid w:val="008022D9"/>
    <w:rsid w:val="008027D6"/>
    <w:rsid w:val="00802A82"/>
    <w:rsid w:val="00802D92"/>
    <w:rsid w:val="00802F17"/>
    <w:rsid w:val="0080309C"/>
    <w:rsid w:val="008036B9"/>
    <w:rsid w:val="00803F8F"/>
    <w:rsid w:val="0080494F"/>
    <w:rsid w:val="008049CC"/>
    <w:rsid w:val="00804D06"/>
    <w:rsid w:val="00805232"/>
    <w:rsid w:val="00805383"/>
    <w:rsid w:val="0080550A"/>
    <w:rsid w:val="00805852"/>
    <w:rsid w:val="008058EE"/>
    <w:rsid w:val="0080661D"/>
    <w:rsid w:val="00806AAA"/>
    <w:rsid w:val="00806C1C"/>
    <w:rsid w:val="00807C63"/>
    <w:rsid w:val="0081001E"/>
    <w:rsid w:val="00810A4F"/>
    <w:rsid w:val="00811D8E"/>
    <w:rsid w:val="0081254A"/>
    <w:rsid w:val="008132E5"/>
    <w:rsid w:val="008137E1"/>
    <w:rsid w:val="00815538"/>
    <w:rsid w:val="00815C40"/>
    <w:rsid w:val="00815DCF"/>
    <w:rsid w:val="00816498"/>
    <w:rsid w:val="00817C23"/>
    <w:rsid w:val="00820369"/>
    <w:rsid w:val="008204C1"/>
    <w:rsid w:val="00820C9A"/>
    <w:rsid w:val="00820EE8"/>
    <w:rsid w:val="008213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2B4"/>
    <w:rsid w:val="00831CA3"/>
    <w:rsid w:val="00832055"/>
    <w:rsid w:val="00833876"/>
    <w:rsid w:val="00834705"/>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061"/>
    <w:rsid w:val="00852201"/>
    <w:rsid w:val="00852227"/>
    <w:rsid w:val="008535E6"/>
    <w:rsid w:val="00853C05"/>
    <w:rsid w:val="00853EA9"/>
    <w:rsid w:val="00853F25"/>
    <w:rsid w:val="0085460E"/>
    <w:rsid w:val="0085477C"/>
    <w:rsid w:val="00854819"/>
    <w:rsid w:val="008548B0"/>
    <w:rsid w:val="00855610"/>
    <w:rsid w:val="00855968"/>
    <w:rsid w:val="00855C6D"/>
    <w:rsid w:val="00857413"/>
    <w:rsid w:val="008574C5"/>
    <w:rsid w:val="008576B7"/>
    <w:rsid w:val="00857BA2"/>
    <w:rsid w:val="00857C4E"/>
    <w:rsid w:val="008602A3"/>
    <w:rsid w:val="00860C00"/>
    <w:rsid w:val="0086131F"/>
    <w:rsid w:val="00861B64"/>
    <w:rsid w:val="00862578"/>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E10"/>
    <w:rsid w:val="00870120"/>
    <w:rsid w:val="0087022A"/>
    <w:rsid w:val="0087095D"/>
    <w:rsid w:val="008709D9"/>
    <w:rsid w:val="00870DEE"/>
    <w:rsid w:val="00870E2F"/>
    <w:rsid w:val="00871426"/>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0012"/>
    <w:rsid w:val="0088137A"/>
    <w:rsid w:val="00882EE9"/>
    <w:rsid w:val="0088472C"/>
    <w:rsid w:val="00885928"/>
    <w:rsid w:val="008861E5"/>
    <w:rsid w:val="00887070"/>
    <w:rsid w:val="00887EE4"/>
    <w:rsid w:val="00890069"/>
    <w:rsid w:val="008902F7"/>
    <w:rsid w:val="00891AC0"/>
    <w:rsid w:val="00892047"/>
    <w:rsid w:val="008921E9"/>
    <w:rsid w:val="00892313"/>
    <w:rsid w:val="00892583"/>
    <w:rsid w:val="008927EF"/>
    <w:rsid w:val="00892AEF"/>
    <w:rsid w:val="0089398D"/>
    <w:rsid w:val="00894077"/>
    <w:rsid w:val="0089407B"/>
    <w:rsid w:val="008942C7"/>
    <w:rsid w:val="00894404"/>
    <w:rsid w:val="008955BE"/>
    <w:rsid w:val="00895709"/>
    <w:rsid w:val="00895737"/>
    <w:rsid w:val="00895F60"/>
    <w:rsid w:val="008964CC"/>
    <w:rsid w:val="00896A8B"/>
    <w:rsid w:val="00896BCE"/>
    <w:rsid w:val="00897EEE"/>
    <w:rsid w:val="008A0274"/>
    <w:rsid w:val="008A2241"/>
    <w:rsid w:val="008A2EB7"/>
    <w:rsid w:val="008A33BE"/>
    <w:rsid w:val="008A34F6"/>
    <w:rsid w:val="008A36A1"/>
    <w:rsid w:val="008A3FAC"/>
    <w:rsid w:val="008A4E99"/>
    <w:rsid w:val="008A55D6"/>
    <w:rsid w:val="008A6289"/>
    <w:rsid w:val="008A62D2"/>
    <w:rsid w:val="008A678A"/>
    <w:rsid w:val="008A6D49"/>
    <w:rsid w:val="008A6D9E"/>
    <w:rsid w:val="008A6E3D"/>
    <w:rsid w:val="008A7297"/>
    <w:rsid w:val="008B021A"/>
    <w:rsid w:val="008B0B55"/>
    <w:rsid w:val="008B0C97"/>
    <w:rsid w:val="008B1ECF"/>
    <w:rsid w:val="008B243F"/>
    <w:rsid w:val="008B26D8"/>
    <w:rsid w:val="008B2DCA"/>
    <w:rsid w:val="008B30F6"/>
    <w:rsid w:val="008B3456"/>
    <w:rsid w:val="008B45B7"/>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653C"/>
    <w:rsid w:val="008C6736"/>
    <w:rsid w:val="008C6D9C"/>
    <w:rsid w:val="008C72CA"/>
    <w:rsid w:val="008C78CB"/>
    <w:rsid w:val="008D05F7"/>
    <w:rsid w:val="008D08FB"/>
    <w:rsid w:val="008D0AF1"/>
    <w:rsid w:val="008D1406"/>
    <w:rsid w:val="008D18EE"/>
    <w:rsid w:val="008D1F1A"/>
    <w:rsid w:val="008D2070"/>
    <w:rsid w:val="008D2656"/>
    <w:rsid w:val="008D2F77"/>
    <w:rsid w:val="008D2F8B"/>
    <w:rsid w:val="008D401F"/>
    <w:rsid w:val="008D4A25"/>
    <w:rsid w:val="008D4CD9"/>
    <w:rsid w:val="008D4FE2"/>
    <w:rsid w:val="008D51DE"/>
    <w:rsid w:val="008D60C6"/>
    <w:rsid w:val="008E0917"/>
    <w:rsid w:val="008E0A8F"/>
    <w:rsid w:val="008E0BAB"/>
    <w:rsid w:val="008E20FC"/>
    <w:rsid w:val="008E2332"/>
    <w:rsid w:val="008E2500"/>
    <w:rsid w:val="008E2A61"/>
    <w:rsid w:val="008E2E22"/>
    <w:rsid w:val="008E2E3B"/>
    <w:rsid w:val="008E3A68"/>
    <w:rsid w:val="008E4AF0"/>
    <w:rsid w:val="008E4F9E"/>
    <w:rsid w:val="008E5035"/>
    <w:rsid w:val="008E52EE"/>
    <w:rsid w:val="008E600F"/>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DFD"/>
    <w:rsid w:val="008F30D2"/>
    <w:rsid w:val="008F340A"/>
    <w:rsid w:val="008F647A"/>
    <w:rsid w:val="008F650F"/>
    <w:rsid w:val="008F6DA1"/>
    <w:rsid w:val="008F701A"/>
    <w:rsid w:val="008F722B"/>
    <w:rsid w:val="008F7338"/>
    <w:rsid w:val="008F7D6A"/>
    <w:rsid w:val="008F7F34"/>
    <w:rsid w:val="00900579"/>
    <w:rsid w:val="00900AAB"/>
    <w:rsid w:val="00901038"/>
    <w:rsid w:val="00901885"/>
    <w:rsid w:val="0090457F"/>
    <w:rsid w:val="00904649"/>
    <w:rsid w:val="0090466C"/>
    <w:rsid w:val="00905FF4"/>
    <w:rsid w:val="00906289"/>
    <w:rsid w:val="0090638E"/>
    <w:rsid w:val="00906BF7"/>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199"/>
    <w:rsid w:val="00927468"/>
    <w:rsid w:val="009275D3"/>
    <w:rsid w:val="00927E6C"/>
    <w:rsid w:val="0093014C"/>
    <w:rsid w:val="0093022D"/>
    <w:rsid w:val="00930299"/>
    <w:rsid w:val="00930945"/>
    <w:rsid w:val="00930FCB"/>
    <w:rsid w:val="00931511"/>
    <w:rsid w:val="00931BA1"/>
    <w:rsid w:val="009327BB"/>
    <w:rsid w:val="00933C01"/>
    <w:rsid w:val="00933C99"/>
    <w:rsid w:val="009346CC"/>
    <w:rsid w:val="00934A3E"/>
    <w:rsid w:val="00934C0A"/>
    <w:rsid w:val="00934EB1"/>
    <w:rsid w:val="009359A5"/>
    <w:rsid w:val="00935FA2"/>
    <w:rsid w:val="0093715F"/>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6C34"/>
    <w:rsid w:val="009477CC"/>
    <w:rsid w:val="00947DCA"/>
    <w:rsid w:val="009506AB"/>
    <w:rsid w:val="00951C79"/>
    <w:rsid w:val="00952D0F"/>
    <w:rsid w:val="00953AD3"/>
    <w:rsid w:val="00954338"/>
    <w:rsid w:val="00954547"/>
    <w:rsid w:val="00955626"/>
    <w:rsid w:val="00955A91"/>
    <w:rsid w:val="009561E4"/>
    <w:rsid w:val="0095673E"/>
    <w:rsid w:val="00956F3D"/>
    <w:rsid w:val="00957450"/>
    <w:rsid w:val="00957F99"/>
    <w:rsid w:val="00960311"/>
    <w:rsid w:val="0096051D"/>
    <w:rsid w:val="009605FC"/>
    <w:rsid w:val="00960677"/>
    <w:rsid w:val="00960CFF"/>
    <w:rsid w:val="0096101C"/>
    <w:rsid w:val="00962018"/>
    <w:rsid w:val="009626B7"/>
    <w:rsid w:val="00962E34"/>
    <w:rsid w:val="0096302E"/>
    <w:rsid w:val="0096346A"/>
    <w:rsid w:val="009650FA"/>
    <w:rsid w:val="0096559D"/>
    <w:rsid w:val="00965715"/>
    <w:rsid w:val="00966763"/>
    <w:rsid w:val="009668BB"/>
    <w:rsid w:val="0096693C"/>
    <w:rsid w:val="00966B2F"/>
    <w:rsid w:val="00967481"/>
    <w:rsid w:val="00967511"/>
    <w:rsid w:val="0096774B"/>
    <w:rsid w:val="0096791A"/>
    <w:rsid w:val="00967A2B"/>
    <w:rsid w:val="00967F2A"/>
    <w:rsid w:val="009703AF"/>
    <w:rsid w:val="00971BA0"/>
    <w:rsid w:val="00972092"/>
    <w:rsid w:val="0097210C"/>
    <w:rsid w:val="009728E7"/>
    <w:rsid w:val="00972BB5"/>
    <w:rsid w:val="00972DF0"/>
    <w:rsid w:val="009734AB"/>
    <w:rsid w:val="009734FF"/>
    <w:rsid w:val="0097364E"/>
    <w:rsid w:val="00975259"/>
    <w:rsid w:val="00975852"/>
    <w:rsid w:val="00975CC2"/>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93F"/>
    <w:rsid w:val="00987E0A"/>
    <w:rsid w:val="0099141C"/>
    <w:rsid w:val="00991CE3"/>
    <w:rsid w:val="00992208"/>
    <w:rsid w:val="0099358F"/>
    <w:rsid w:val="0099392C"/>
    <w:rsid w:val="00993A13"/>
    <w:rsid w:val="0099453F"/>
    <w:rsid w:val="0099466F"/>
    <w:rsid w:val="00994A3D"/>
    <w:rsid w:val="009956F4"/>
    <w:rsid w:val="00995FE4"/>
    <w:rsid w:val="00996181"/>
    <w:rsid w:val="00996659"/>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82C"/>
    <w:rsid w:val="009A7007"/>
    <w:rsid w:val="009A7B0C"/>
    <w:rsid w:val="009A7CD6"/>
    <w:rsid w:val="009B0839"/>
    <w:rsid w:val="009B0ED6"/>
    <w:rsid w:val="009B1AAF"/>
    <w:rsid w:val="009B1BB2"/>
    <w:rsid w:val="009B205A"/>
    <w:rsid w:val="009B20E7"/>
    <w:rsid w:val="009B2A7B"/>
    <w:rsid w:val="009B2CEE"/>
    <w:rsid w:val="009B363F"/>
    <w:rsid w:val="009B4205"/>
    <w:rsid w:val="009B424A"/>
    <w:rsid w:val="009B433B"/>
    <w:rsid w:val="009B5404"/>
    <w:rsid w:val="009B60B7"/>
    <w:rsid w:val="009B6263"/>
    <w:rsid w:val="009B790F"/>
    <w:rsid w:val="009B7DBB"/>
    <w:rsid w:val="009B7EC1"/>
    <w:rsid w:val="009B7F4D"/>
    <w:rsid w:val="009C07C2"/>
    <w:rsid w:val="009C0EFF"/>
    <w:rsid w:val="009C1153"/>
    <w:rsid w:val="009C1B4C"/>
    <w:rsid w:val="009C20C6"/>
    <w:rsid w:val="009C23C8"/>
    <w:rsid w:val="009C253C"/>
    <w:rsid w:val="009C2BCE"/>
    <w:rsid w:val="009C2DCF"/>
    <w:rsid w:val="009C3003"/>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335E"/>
    <w:rsid w:val="009E3A78"/>
    <w:rsid w:val="009E3CD2"/>
    <w:rsid w:val="009E3D85"/>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220"/>
    <w:rsid w:val="00A163A6"/>
    <w:rsid w:val="00A163D2"/>
    <w:rsid w:val="00A164D8"/>
    <w:rsid w:val="00A169C7"/>
    <w:rsid w:val="00A171FD"/>
    <w:rsid w:val="00A179EF"/>
    <w:rsid w:val="00A17B22"/>
    <w:rsid w:val="00A17DE0"/>
    <w:rsid w:val="00A17F12"/>
    <w:rsid w:val="00A20038"/>
    <w:rsid w:val="00A207A1"/>
    <w:rsid w:val="00A20A88"/>
    <w:rsid w:val="00A213B8"/>
    <w:rsid w:val="00A21605"/>
    <w:rsid w:val="00A21F8C"/>
    <w:rsid w:val="00A225B1"/>
    <w:rsid w:val="00A22F93"/>
    <w:rsid w:val="00A23192"/>
    <w:rsid w:val="00A23609"/>
    <w:rsid w:val="00A23C21"/>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475D"/>
    <w:rsid w:val="00A34A57"/>
    <w:rsid w:val="00A353EF"/>
    <w:rsid w:val="00A354EE"/>
    <w:rsid w:val="00A355CD"/>
    <w:rsid w:val="00A35924"/>
    <w:rsid w:val="00A3613F"/>
    <w:rsid w:val="00A36609"/>
    <w:rsid w:val="00A3788A"/>
    <w:rsid w:val="00A378E8"/>
    <w:rsid w:val="00A37ADC"/>
    <w:rsid w:val="00A40DC8"/>
    <w:rsid w:val="00A40FC7"/>
    <w:rsid w:val="00A41488"/>
    <w:rsid w:val="00A41A25"/>
    <w:rsid w:val="00A41EF9"/>
    <w:rsid w:val="00A42E7F"/>
    <w:rsid w:val="00A433E3"/>
    <w:rsid w:val="00A4352F"/>
    <w:rsid w:val="00A43580"/>
    <w:rsid w:val="00A438EE"/>
    <w:rsid w:val="00A43B48"/>
    <w:rsid w:val="00A44B30"/>
    <w:rsid w:val="00A44CD8"/>
    <w:rsid w:val="00A45749"/>
    <w:rsid w:val="00A4690D"/>
    <w:rsid w:val="00A46A56"/>
    <w:rsid w:val="00A501F8"/>
    <w:rsid w:val="00A5059D"/>
    <w:rsid w:val="00A507DA"/>
    <w:rsid w:val="00A50B0E"/>
    <w:rsid w:val="00A50BC5"/>
    <w:rsid w:val="00A50F89"/>
    <w:rsid w:val="00A51C92"/>
    <w:rsid w:val="00A52112"/>
    <w:rsid w:val="00A52458"/>
    <w:rsid w:val="00A52B55"/>
    <w:rsid w:val="00A52CFA"/>
    <w:rsid w:val="00A54365"/>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5AC"/>
    <w:rsid w:val="00A66741"/>
    <w:rsid w:val="00A66F41"/>
    <w:rsid w:val="00A67025"/>
    <w:rsid w:val="00A67865"/>
    <w:rsid w:val="00A678FB"/>
    <w:rsid w:val="00A67F97"/>
    <w:rsid w:val="00A70274"/>
    <w:rsid w:val="00A70C74"/>
    <w:rsid w:val="00A70FFC"/>
    <w:rsid w:val="00A7106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F0"/>
    <w:rsid w:val="00A82DFA"/>
    <w:rsid w:val="00A83809"/>
    <w:rsid w:val="00A83CF5"/>
    <w:rsid w:val="00A8479B"/>
    <w:rsid w:val="00A858F1"/>
    <w:rsid w:val="00A860E5"/>
    <w:rsid w:val="00A86314"/>
    <w:rsid w:val="00A86D94"/>
    <w:rsid w:val="00A87D29"/>
    <w:rsid w:val="00A905A7"/>
    <w:rsid w:val="00A906A3"/>
    <w:rsid w:val="00A90F41"/>
    <w:rsid w:val="00A910ED"/>
    <w:rsid w:val="00A91E3D"/>
    <w:rsid w:val="00A92B31"/>
    <w:rsid w:val="00A92BB1"/>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44D0"/>
    <w:rsid w:val="00AA4789"/>
    <w:rsid w:val="00AA4F15"/>
    <w:rsid w:val="00AA5BC3"/>
    <w:rsid w:val="00AA5DAD"/>
    <w:rsid w:val="00AA5E63"/>
    <w:rsid w:val="00AA6368"/>
    <w:rsid w:val="00AA73CE"/>
    <w:rsid w:val="00AA7C11"/>
    <w:rsid w:val="00AB0299"/>
    <w:rsid w:val="00AB0EBC"/>
    <w:rsid w:val="00AB185A"/>
    <w:rsid w:val="00AB1934"/>
    <w:rsid w:val="00AB208D"/>
    <w:rsid w:val="00AB3F44"/>
    <w:rsid w:val="00AB40BD"/>
    <w:rsid w:val="00AB41C2"/>
    <w:rsid w:val="00AB4AAA"/>
    <w:rsid w:val="00AB4FB5"/>
    <w:rsid w:val="00AB5B18"/>
    <w:rsid w:val="00AB6B5A"/>
    <w:rsid w:val="00AB70DB"/>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38F"/>
    <w:rsid w:val="00AD076B"/>
    <w:rsid w:val="00AD0A7F"/>
    <w:rsid w:val="00AD0A95"/>
    <w:rsid w:val="00AD1CE7"/>
    <w:rsid w:val="00AD1E63"/>
    <w:rsid w:val="00AD1F7D"/>
    <w:rsid w:val="00AD2DC9"/>
    <w:rsid w:val="00AD3C51"/>
    <w:rsid w:val="00AD4192"/>
    <w:rsid w:val="00AD4412"/>
    <w:rsid w:val="00AD4BDE"/>
    <w:rsid w:val="00AD578F"/>
    <w:rsid w:val="00AD5D36"/>
    <w:rsid w:val="00AD6A1D"/>
    <w:rsid w:val="00AD71B1"/>
    <w:rsid w:val="00AD734A"/>
    <w:rsid w:val="00AD7487"/>
    <w:rsid w:val="00AE0141"/>
    <w:rsid w:val="00AE0CB4"/>
    <w:rsid w:val="00AE186F"/>
    <w:rsid w:val="00AE1A7C"/>
    <w:rsid w:val="00AE1CE7"/>
    <w:rsid w:val="00AE2051"/>
    <w:rsid w:val="00AE3442"/>
    <w:rsid w:val="00AE394E"/>
    <w:rsid w:val="00AE438F"/>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5D9"/>
    <w:rsid w:val="00AF4A55"/>
    <w:rsid w:val="00AF4D88"/>
    <w:rsid w:val="00AF4E3B"/>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20381"/>
    <w:rsid w:val="00B209CC"/>
    <w:rsid w:val="00B21671"/>
    <w:rsid w:val="00B22088"/>
    <w:rsid w:val="00B226C6"/>
    <w:rsid w:val="00B2292C"/>
    <w:rsid w:val="00B22975"/>
    <w:rsid w:val="00B22CC1"/>
    <w:rsid w:val="00B23BE2"/>
    <w:rsid w:val="00B23CB6"/>
    <w:rsid w:val="00B23E81"/>
    <w:rsid w:val="00B23F45"/>
    <w:rsid w:val="00B244F0"/>
    <w:rsid w:val="00B255EA"/>
    <w:rsid w:val="00B26952"/>
    <w:rsid w:val="00B27657"/>
    <w:rsid w:val="00B30243"/>
    <w:rsid w:val="00B3122A"/>
    <w:rsid w:val="00B326D2"/>
    <w:rsid w:val="00B332AD"/>
    <w:rsid w:val="00B33AE9"/>
    <w:rsid w:val="00B33DF0"/>
    <w:rsid w:val="00B348E9"/>
    <w:rsid w:val="00B34971"/>
    <w:rsid w:val="00B34ACE"/>
    <w:rsid w:val="00B34F3A"/>
    <w:rsid w:val="00B35DDC"/>
    <w:rsid w:val="00B366A2"/>
    <w:rsid w:val="00B36BD2"/>
    <w:rsid w:val="00B37140"/>
    <w:rsid w:val="00B3731C"/>
    <w:rsid w:val="00B3750A"/>
    <w:rsid w:val="00B409D7"/>
    <w:rsid w:val="00B40D04"/>
    <w:rsid w:val="00B41A0D"/>
    <w:rsid w:val="00B4207C"/>
    <w:rsid w:val="00B42716"/>
    <w:rsid w:val="00B42DD1"/>
    <w:rsid w:val="00B43BBD"/>
    <w:rsid w:val="00B4493D"/>
    <w:rsid w:val="00B44C85"/>
    <w:rsid w:val="00B4595A"/>
    <w:rsid w:val="00B45A51"/>
    <w:rsid w:val="00B462B8"/>
    <w:rsid w:val="00B465EE"/>
    <w:rsid w:val="00B46787"/>
    <w:rsid w:val="00B468CA"/>
    <w:rsid w:val="00B46F9B"/>
    <w:rsid w:val="00B470AB"/>
    <w:rsid w:val="00B47326"/>
    <w:rsid w:val="00B47CAE"/>
    <w:rsid w:val="00B47CB9"/>
    <w:rsid w:val="00B50C22"/>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77C"/>
    <w:rsid w:val="00B63DFE"/>
    <w:rsid w:val="00B64B18"/>
    <w:rsid w:val="00B64CEF"/>
    <w:rsid w:val="00B66F59"/>
    <w:rsid w:val="00B67D14"/>
    <w:rsid w:val="00B7070A"/>
    <w:rsid w:val="00B714D8"/>
    <w:rsid w:val="00B71A1D"/>
    <w:rsid w:val="00B71BB6"/>
    <w:rsid w:val="00B71ECF"/>
    <w:rsid w:val="00B726B8"/>
    <w:rsid w:val="00B727DE"/>
    <w:rsid w:val="00B7298F"/>
    <w:rsid w:val="00B73578"/>
    <w:rsid w:val="00B73791"/>
    <w:rsid w:val="00B7428E"/>
    <w:rsid w:val="00B74F2D"/>
    <w:rsid w:val="00B74F86"/>
    <w:rsid w:val="00B753B6"/>
    <w:rsid w:val="00B75B50"/>
    <w:rsid w:val="00B75CF7"/>
    <w:rsid w:val="00B76490"/>
    <w:rsid w:val="00B76BC8"/>
    <w:rsid w:val="00B7704E"/>
    <w:rsid w:val="00B77755"/>
    <w:rsid w:val="00B779D2"/>
    <w:rsid w:val="00B77DBC"/>
    <w:rsid w:val="00B80C62"/>
    <w:rsid w:val="00B82117"/>
    <w:rsid w:val="00B82189"/>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85"/>
    <w:rsid w:val="00B921D0"/>
    <w:rsid w:val="00B927C8"/>
    <w:rsid w:val="00B92AB2"/>
    <w:rsid w:val="00B93050"/>
    <w:rsid w:val="00B94120"/>
    <w:rsid w:val="00B9414F"/>
    <w:rsid w:val="00B94270"/>
    <w:rsid w:val="00B942DD"/>
    <w:rsid w:val="00B94A8D"/>
    <w:rsid w:val="00B95E38"/>
    <w:rsid w:val="00B95F51"/>
    <w:rsid w:val="00B96881"/>
    <w:rsid w:val="00B96EBD"/>
    <w:rsid w:val="00BA0663"/>
    <w:rsid w:val="00BA1171"/>
    <w:rsid w:val="00BA179E"/>
    <w:rsid w:val="00BA1C26"/>
    <w:rsid w:val="00BA2E14"/>
    <w:rsid w:val="00BA316D"/>
    <w:rsid w:val="00BA34ED"/>
    <w:rsid w:val="00BA364E"/>
    <w:rsid w:val="00BA47BA"/>
    <w:rsid w:val="00BA4D46"/>
    <w:rsid w:val="00BA4E7B"/>
    <w:rsid w:val="00BA5572"/>
    <w:rsid w:val="00BA578C"/>
    <w:rsid w:val="00BA64BF"/>
    <w:rsid w:val="00BA670A"/>
    <w:rsid w:val="00BA6A56"/>
    <w:rsid w:val="00BA6A9D"/>
    <w:rsid w:val="00BA7B6C"/>
    <w:rsid w:val="00BA7B7B"/>
    <w:rsid w:val="00BB084B"/>
    <w:rsid w:val="00BB0B59"/>
    <w:rsid w:val="00BB15E4"/>
    <w:rsid w:val="00BB174E"/>
    <w:rsid w:val="00BB1957"/>
    <w:rsid w:val="00BB1A4F"/>
    <w:rsid w:val="00BB25DF"/>
    <w:rsid w:val="00BB2C4A"/>
    <w:rsid w:val="00BB2D76"/>
    <w:rsid w:val="00BB3B23"/>
    <w:rsid w:val="00BB450C"/>
    <w:rsid w:val="00BB480A"/>
    <w:rsid w:val="00BB4985"/>
    <w:rsid w:val="00BB55BF"/>
    <w:rsid w:val="00BB575E"/>
    <w:rsid w:val="00BB6143"/>
    <w:rsid w:val="00BB6171"/>
    <w:rsid w:val="00BB6A48"/>
    <w:rsid w:val="00BC0D33"/>
    <w:rsid w:val="00BC1EBB"/>
    <w:rsid w:val="00BC2080"/>
    <w:rsid w:val="00BC21B0"/>
    <w:rsid w:val="00BC2676"/>
    <w:rsid w:val="00BC32BA"/>
    <w:rsid w:val="00BC3323"/>
    <w:rsid w:val="00BC3E13"/>
    <w:rsid w:val="00BC3EFA"/>
    <w:rsid w:val="00BC42DF"/>
    <w:rsid w:val="00BC45F0"/>
    <w:rsid w:val="00BC5C46"/>
    <w:rsid w:val="00BC5C82"/>
    <w:rsid w:val="00BC630B"/>
    <w:rsid w:val="00BC6922"/>
    <w:rsid w:val="00BC6E79"/>
    <w:rsid w:val="00BC7663"/>
    <w:rsid w:val="00BC7C27"/>
    <w:rsid w:val="00BD0109"/>
    <w:rsid w:val="00BD0F16"/>
    <w:rsid w:val="00BD22EF"/>
    <w:rsid w:val="00BD258C"/>
    <w:rsid w:val="00BD2AB8"/>
    <w:rsid w:val="00BD2BC0"/>
    <w:rsid w:val="00BD323B"/>
    <w:rsid w:val="00BD36AC"/>
    <w:rsid w:val="00BD4042"/>
    <w:rsid w:val="00BD466E"/>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F0697"/>
    <w:rsid w:val="00BF0A4B"/>
    <w:rsid w:val="00BF101D"/>
    <w:rsid w:val="00BF171D"/>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20B3"/>
    <w:rsid w:val="00C12B69"/>
    <w:rsid w:val="00C136A7"/>
    <w:rsid w:val="00C139A8"/>
    <w:rsid w:val="00C13A44"/>
    <w:rsid w:val="00C13A62"/>
    <w:rsid w:val="00C143AB"/>
    <w:rsid w:val="00C144C3"/>
    <w:rsid w:val="00C146E2"/>
    <w:rsid w:val="00C14940"/>
    <w:rsid w:val="00C14B25"/>
    <w:rsid w:val="00C158FD"/>
    <w:rsid w:val="00C164C2"/>
    <w:rsid w:val="00C1726F"/>
    <w:rsid w:val="00C17FE9"/>
    <w:rsid w:val="00C206A3"/>
    <w:rsid w:val="00C207DC"/>
    <w:rsid w:val="00C21373"/>
    <w:rsid w:val="00C21A81"/>
    <w:rsid w:val="00C22AC0"/>
    <w:rsid w:val="00C2313E"/>
    <w:rsid w:val="00C23957"/>
    <w:rsid w:val="00C23BDD"/>
    <w:rsid w:val="00C2475D"/>
    <w:rsid w:val="00C24773"/>
    <w:rsid w:val="00C249FD"/>
    <w:rsid w:val="00C24E11"/>
    <w:rsid w:val="00C268C8"/>
    <w:rsid w:val="00C27A04"/>
    <w:rsid w:val="00C27AB2"/>
    <w:rsid w:val="00C27D3A"/>
    <w:rsid w:val="00C27F68"/>
    <w:rsid w:val="00C27FFD"/>
    <w:rsid w:val="00C30078"/>
    <w:rsid w:val="00C30AAC"/>
    <w:rsid w:val="00C3145F"/>
    <w:rsid w:val="00C3146D"/>
    <w:rsid w:val="00C3148B"/>
    <w:rsid w:val="00C31CFD"/>
    <w:rsid w:val="00C31FAC"/>
    <w:rsid w:val="00C32389"/>
    <w:rsid w:val="00C324AE"/>
    <w:rsid w:val="00C32D06"/>
    <w:rsid w:val="00C32EB9"/>
    <w:rsid w:val="00C34B2B"/>
    <w:rsid w:val="00C35AD0"/>
    <w:rsid w:val="00C365C4"/>
    <w:rsid w:val="00C36D90"/>
    <w:rsid w:val="00C3766E"/>
    <w:rsid w:val="00C401CC"/>
    <w:rsid w:val="00C40205"/>
    <w:rsid w:val="00C4034C"/>
    <w:rsid w:val="00C403B1"/>
    <w:rsid w:val="00C406E4"/>
    <w:rsid w:val="00C413BC"/>
    <w:rsid w:val="00C41C45"/>
    <w:rsid w:val="00C42564"/>
    <w:rsid w:val="00C42586"/>
    <w:rsid w:val="00C42720"/>
    <w:rsid w:val="00C42BFA"/>
    <w:rsid w:val="00C43141"/>
    <w:rsid w:val="00C4397E"/>
    <w:rsid w:val="00C43C2F"/>
    <w:rsid w:val="00C44B8C"/>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B72"/>
    <w:rsid w:val="00C55C83"/>
    <w:rsid w:val="00C55DC9"/>
    <w:rsid w:val="00C5637D"/>
    <w:rsid w:val="00C56517"/>
    <w:rsid w:val="00C565A4"/>
    <w:rsid w:val="00C567CF"/>
    <w:rsid w:val="00C568DD"/>
    <w:rsid w:val="00C5700C"/>
    <w:rsid w:val="00C572B3"/>
    <w:rsid w:val="00C575EC"/>
    <w:rsid w:val="00C57D9C"/>
    <w:rsid w:val="00C60B50"/>
    <w:rsid w:val="00C61243"/>
    <w:rsid w:val="00C613C1"/>
    <w:rsid w:val="00C617D7"/>
    <w:rsid w:val="00C62093"/>
    <w:rsid w:val="00C6246C"/>
    <w:rsid w:val="00C625FF"/>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60E"/>
    <w:rsid w:val="00C70A50"/>
    <w:rsid w:val="00C70E0E"/>
    <w:rsid w:val="00C7112C"/>
    <w:rsid w:val="00C718C4"/>
    <w:rsid w:val="00C71B42"/>
    <w:rsid w:val="00C71FFA"/>
    <w:rsid w:val="00C72066"/>
    <w:rsid w:val="00C72517"/>
    <w:rsid w:val="00C727B5"/>
    <w:rsid w:val="00C730F9"/>
    <w:rsid w:val="00C73832"/>
    <w:rsid w:val="00C73955"/>
    <w:rsid w:val="00C73B29"/>
    <w:rsid w:val="00C73E6B"/>
    <w:rsid w:val="00C73F05"/>
    <w:rsid w:val="00C74178"/>
    <w:rsid w:val="00C74274"/>
    <w:rsid w:val="00C755E2"/>
    <w:rsid w:val="00C76C10"/>
    <w:rsid w:val="00C76E90"/>
    <w:rsid w:val="00C77252"/>
    <w:rsid w:val="00C7747D"/>
    <w:rsid w:val="00C80992"/>
    <w:rsid w:val="00C811E6"/>
    <w:rsid w:val="00C812C8"/>
    <w:rsid w:val="00C832C2"/>
    <w:rsid w:val="00C83489"/>
    <w:rsid w:val="00C836F1"/>
    <w:rsid w:val="00C83782"/>
    <w:rsid w:val="00C841F6"/>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909"/>
    <w:rsid w:val="00C92A42"/>
    <w:rsid w:val="00C930C1"/>
    <w:rsid w:val="00C94ACC"/>
    <w:rsid w:val="00C951B6"/>
    <w:rsid w:val="00C95CA9"/>
    <w:rsid w:val="00C96015"/>
    <w:rsid w:val="00C97458"/>
    <w:rsid w:val="00CA04C0"/>
    <w:rsid w:val="00CA0636"/>
    <w:rsid w:val="00CA1279"/>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5072"/>
    <w:rsid w:val="00CC52AE"/>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F7"/>
    <w:rsid w:val="00CD3E27"/>
    <w:rsid w:val="00CD3EC5"/>
    <w:rsid w:val="00CD4603"/>
    <w:rsid w:val="00CD4895"/>
    <w:rsid w:val="00CD4CCB"/>
    <w:rsid w:val="00CD4EAD"/>
    <w:rsid w:val="00CD56CC"/>
    <w:rsid w:val="00CD5A05"/>
    <w:rsid w:val="00CD6A9A"/>
    <w:rsid w:val="00CD6BA6"/>
    <w:rsid w:val="00CD6CD2"/>
    <w:rsid w:val="00CD78B0"/>
    <w:rsid w:val="00CD79DB"/>
    <w:rsid w:val="00CE0280"/>
    <w:rsid w:val="00CE1458"/>
    <w:rsid w:val="00CE1F2F"/>
    <w:rsid w:val="00CE20AB"/>
    <w:rsid w:val="00CE2475"/>
    <w:rsid w:val="00CE2597"/>
    <w:rsid w:val="00CE2884"/>
    <w:rsid w:val="00CE2B62"/>
    <w:rsid w:val="00CE2F1E"/>
    <w:rsid w:val="00CE300F"/>
    <w:rsid w:val="00CE3062"/>
    <w:rsid w:val="00CE3F90"/>
    <w:rsid w:val="00CE43F7"/>
    <w:rsid w:val="00CE4423"/>
    <w:rsid w:val="00CE4607"/>
    <w:rsid w:val="00CE489C"/>
    <w:rsid w:val="00CE4F11"/>
    <w:rsid w:val="00CE5546"/>
    <w:rsid w:val="00CE556F"/>
    <w:rsid w:val="00CE5776"/>
    <w:rsid w:val="00CE57FE"/>
    <w:rsid w:val="00CE5A3E"/>
    <w:rsid w:val="00CE5DB7"/>
    <w:rsid w:val="00CE67F4"/>
    <w:rsid w:val="00CE6B91"/>
    <w:rsid w:val="00CE71AF"/>
    <w:rsid w:val="00CE73A0"/>
    <w:rsid w:val="00CE76C3"/>
    <w:rsid w:val="00CE7B56"/>
    <w:rsid w:val="00CF14AE"/>
    <w:rsid w:val="00CF16F9"/>
    <w:rsid w:val="00CF1E3D"/>
    <w:rsid w:val="00CF216D"/>
    <w:rsid w:val="00CF21E0"/>
    <w:rsid w:val="00CF298D"/>
    <w:rsid w:val="00CF45A4"/>
    <w:rsid w:val="00CF4A09"/>
    <w:rsid w:val="00CF4D7D"/>
    <w:rsid w:val="00CF53F9"/>
    <w:rsid w:val="00CF6070"/>
    <w:rsid w:val="00CF7D7E"/>
    <w:rsid w:val="00CF7EC8"/>
    <w:rsid w:val="00D00C90"/>
    <w:rsid w:val="00D00DF6"/>
    <w:rsid w:val="00D016AA"/>
    <w:rsid w:val="00D02B60"/>
    <w:rsid w:val="00D031C2"/>
    <w:rsid w:val="00D03636"/>
    <w:rsid w:val="00D038DA"/>
    <w:rsid w:val="00D039E8"/>
    <w:rsid w:val="00D044BE"/>
    <w:rsid w:val="00D0487F"/>
    <w:rsid w:val="00D05501"/>
    <w:rsid w:val="00D05626"/>
    <w:rsid w:val="00D057A5"/>
    <w:rsid w:val="00D05CD8"/>
    <w:rsid w:val="00D063AB"/>
    <w:rsid w:val="00D06B90"/>
    <w:rsid w:val="00D06F7E"/>
    <w:rsid w:val="00D07E8E"/>
    <w:rsid w:val="00D07ED4"/>
    <w:rsid w:val="00D1008A"/>
    <w:rsid w:val="00D10211"/>
    <w:rsid w:val="00D106F9"/>
    <w:rsid w:val="00D11B02"/>
    <w:rsid w:val="00D122DC"/>
    <w:rsid w:val="00D1294D"/>
    <w:rsid w:val="00D129A3"/>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367"/>
    <w:rsid w:val="00D24A6C"/>
    <w:rsid w:val="00D24F0A"/>
    <w:rsid w:val="00D25D63"/>
    <w:rsid w:val="00D26719"/>
    <w:rsid w:val="00D26809"/>
    <w:rsid w:val="00D27F56"/>
    <w:rsid w:val="00D30162"/>
    <w:rsid w:val="00D30F25"/>
    <w:rsid w:val="00D31502"/>
    <w:rsid w:val="00D315AF"/>
    <w:rsid w:val="00D32516"/>
    <w:rsid w:val="00D3282E"/>
    <w:rsid w:val="00D330D6"/>
    <w:rsid w:val="00D3319B"/>
    <w:rsid w:val="00D3398D"/>
    <w:rsid w:val="00D33CE4"/>
    <w:rsid w:val="00D34FB2"/>
    <w:rsid w:val="00D35105"/>
    <w:rsid w:val="00D35D9E"/>
    <w:rsid w:val="00D3674C"/>
    <w:rsid w:val="00D377DF"/>
    <w:rsid w:val="00D3799F"/>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B00"/>
    <w:rsid w:val="00D4709D"/>
    <w:rsid w:val="00D478BD"/>
    <w:rsid w:val="00D479DE"/>
    <w:rsid w:val="00D47FBA"/>
    <w:rsid w:val="00D50E35"/>
    <w:rsid w:val="00D510A0"/>
    <w:rsid w:val="00D51365"/>
    <w:rsid w:val="00D517DB"/>
    <w:rsid w:val="00D533B7"/>
    <w:rsid w:val="00D5437F"/>
    <w:rsid w:val="00D547BC"/>
    <w:rsid w:val="00D5579A"/>
    <w:rsid w:val="00D55F2D"/>
    <w:rsid w:val="00D563C8"/>
    <w:rsid w:val="00D56B8C"/>
    <w:rsid w:val="00D56BE4"/>
    <w:rsid w:val="00D56FCD"/>
    <w:rsid w:val="00D56FE3"/>
    <w:rsid w:val="00D57D36"/>
    <w:rsid w:val="00D57F84"/>
    <w:rsid w:val="00D6003E"/>
    <w:rsid w:val="00D602B4"/>
    <w:rsid w:val="00D602F3"/>
    <w:rsid w:val="00D618D9"/>
    <w:rsid w:val="00D62306"/>
    <w:rsid w:val="00D62F0E"/>
    <w:rsid w:val="00D6303C"/>
    <w:rsid w:val="00D64E98"/>
    <w:rsid w:val="00D65438"/>
    <w:rsid w:val="00D6583D"/>
    <w:rsid w:val="00D65910"/>
    <w:rsid w:val="00D65AA4"/>
    <w:rsid w:val="00D6705B"/>
    <w:rsid w:val="00D67099"/>
    <w:rsid w:val="00D673DB"/>
    <w:rsid w:val="00D676A1"/>
    <w:rsid w:val="00D67794"/>
    <w:rsid w:val="00D71417"/>
    <w:rsid w:val="00D718BD"/>
    <w:rsid w:val="00D73934"/>
    <w:rsid w:val="00D73B3D"/>
    <w:rsid w:val="00D73B94"/>
    <w:rsid w:val="00D74D05"/>
    <w:rsid w:val="00D75086"/>
    <w:rsid w:val="00D750DD"/>
    <w:rsid w:val="00D75705"/>
    <w:rsid w:val="00D7571E"/>
    <w:rsid w:val="00D7572F"/>
    <w:rsid w:val="00D75CAD"/>
    <w:rsid w:val="00D75CD4"/>
    <w:rsid w:val="00D76B86"/>
    <w:rsid w:val="00D76E1A"/>
    <w:rsid w:val="00D770F2"/>
    <w:rsid w:val="00D77B0F"/>
    <w:rsid w:val="00D77B67"/>
    <w:rsid w:val="00D80956"/>
    <w:rsid w:val="00D80BAE"/>
    <w:rsid w:val="00D8138E"/>
    <w:rsid w:val="00D8161A"/>
    <w:rsid w:val="00D81B31"/>
    <w:rsid w:val="00D81D34"/>
    <w:rsid w:val="00D81E67"/>
    <w:rsid w:val="00D828F8"/>
    <w:rsid w:val="00D82FDC"/>
    <w:rsid w:val="00D83023"/>
    <w:rsid w:val="00D836A1"/>
    <w:rsid w:val="00D84336"/>
    <w:rsid w:val="00D849BC"/>
    <w:rsid w:val="00D84A8B"/>
    <w:rsid w:val="00D85FF4"/>
    <w:rsid w:val="00D8660B"/>
    <w:rsid w:val="00D87465"/>
    <w:rsid w:val="00D87BCC"/>
    <w:rsid w:val="00D87E2A"/>
    <w:rsid w:val="00D9020B"/>
    <w:rsid w:val="00D90227"/>
    <w:rsid w:val="00D90AE6"/>
    <w:rsid w:val="00D9103B"/>
    <w:rsid w:val="00D91487"/>
    <w:rsid w:val="00D91591"/>
    <w:rsid w:val="00D91B6E"/>
    <w:rsid w:val="00D92028"/>
    <w:rsid w:val="00D9261B"/>
    <w:rsid w:val="00D92E99"/>
    <w:rsid w:val="00D93E5C"/>
    <w:rsid w:val="00D94544"/>
    <w:rsid w:val="00D94A8A"/>
    <w:rsid w:val="00D94D45"/>
    <w:rsid w:val="00D951A9"/>
    <w:rsid w:val="00D954A9"/>
    <w:rsid w:val="00D9588E"/>
    <w:rsid w:val="00D95911"/>
    <w:rsid w:val="00D97077"/>
    <w:rsid w:val="00DA000B"/>
    <w:rsid w:val="00DA022C"/>
    <w:rsid w:val="00DA10E1"/>
    <w:rsid w:val="00DA1A33"/>
    <w:rsid w:val="00DA1BC2"/>
    <w:rsid w:val="00DA2545"/>
    <w:rsid w:val="00DA291C"/>
    <w:rsid w:val="00DA2F4C"/>
    <w:rsid w:val="00DA4532"/>
    <w:rsid w:val="00DA4833"/>
    <w:rsid w:val="00DA48E3"/>
    <w:rsid w:val="00DA4B39"/>
    <w:rsid w:val="00DA4B4B"/>
    <w:rsid w:val="00DA672B"/>
    <w:rsid w:val="00DA6A22"/>
    <w:rsid w:val="00DA6C81"/>
    <w:rsid w:val="00DA75A0"/>
    <w:rsid w:val="00DB030C"/>
    <w:rsid w:val="00DB0585"/>
    <w:rsid w:val="00DB0811"/>
    <w:rsid w:val="00DB1268"/>
    <w:rsid w:val="00DB147D"/>
    <w:rsid w:val="00DB169F"/>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67B"/>
    <w:rsid w:val="00DC3DBB"/>
    <w:rsid w:val="00DC4C23"/>
    <w:rsid w:val="00DC5660"/>
    <w:rsid w:val="00DC56D4"/>
    <w:rsid w:val="00DC5DD8"/>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044"/>
    <w:rsid w:val="00DD6992"/>
    <w:rsid w:val="00DD6DD9"/>
    <w:rsid w:val="00DD72D6"/>
    <w:rsid w:val="00DD7531"/>
    <w:rsid w:val="00DD792B"/>
    <w:rsid w:val="00DE037C"/>
    <w:rsid w:val="00DE04C5"/>
    <w:rsid w:val="00DE05A5"/>
    <w:rsid w:val="00DE0697"/>
    <w:rsid w:val="00DE1854"/>
    <w:rsid w:val="00DE235E"/>
    <w:rsid w:val="00DE2FDB"/>
    <w:rsid w:val="00DE35E5"/>
    <w:rsid w:val="00DE3FF9"/>
    <w:rsid w:val="00DE491E"/>
    <w:rsid w:val="00DE4E44"/>
    <w:rsid w:val="00DE52E8"/>
    <w:rsid w:val="00DE572A"/>
    <w:rsid w:val="00DE5782"/>
    <w:rsid w:val="00DE634D"/>
    <w:rsid w:val="00DE682C"/>
    <w:rsid w:val="00DE69B2"/>
    <w:rsid w:val="00DE6C62"/>
    <w:rsid w:val="00DE6F7E"/>
    <w:rsid w:val="00DE774F"/>
    <w:rsid w:val="00DF046C"/>
    <w:rsid w:val="00DF1C59"/>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303"/>
    <w:rsid w:val="00E00A0E"/>
    <w:rsid w:val="00E01123"/>
    <w:rsid w:val="00E016B2"/>
    <w:rsid w:val="00E01C66"/>
    <w:rsid w:val="00E01D75"/>
    <w:rsid w:val="00E021FE"/>
    <w:rsid w:val="00E0226E"/>
    <w:rsid w:val="00E02637"/>
    <w:rsid w:val="00E02999"/>
    <w:rsid w:val="00E02E8A"/>
    <w:rsid w:val="00E031DD"/>
    <w:rsid w:val="00E04F81"/>
    <w:rsid w:val="00E05789"/>
    <w:rsid w:val="00E06ABA"/>
    <w:rsid w:val="00E06C11"/>
    <w:rsid w:val="00E07702"/>
    <w:rsid w:val="00E10E16"/>
    <w:rsid w:val="00E12328"/>
    <w:rsid w:val="00E12C9D"/>
    <w:rsid w:val="00E137F2"/>
    <w:rsid w:val="00E13AF4"/>
    <w:rsid w:val="00E13C04"/>
    <w:rsid w:val="00E13EEB"/>
    <w:rsid w:val="00E151FB"/>
    <w:rsid w:val="00E15C00"/>
    <w:rsid w:val="00E160EB"/>
    <w:rsid w:val="00E165FF"/>
    <w:rsid w:val="00E1701D"/>
    <w:rsid w:val="00E17484"/>
    <w:rsid w:val="00E21F3A"/>
    <w:rsid w:val="00E22A57"/>
    <w:rsid w:val="00E22F38"/>
    <w:rsid w:val="00E22F69"/>
    <w:rsid w:val="00E23553"/>
    <w:rsid w:val="00E238C2"/>
    <w:rsid w:val="00E238F4"/>
    <w:rsid w:val="00E23EEB"/>
    <w:rsid w:val="00E2454F"/>
    <w:rsid w:val="00E24915"/>
    <w:rsid w:val="00E25623"/>
    <w:rsid w:val="00E25C15"/>
    <w:rsid w:val="00E261E0"/>
    <w:rsid w:val="00E26410"/>
    <w:rsid w:val="00E30090"/>
    <w:rsid w:val="00E30363"/>
    <w:rsid w:val="00E30BB9"/>
    <w:rsid w:val="00E319CA"/>
    <w:rsid w:val="00E31C6F"/>
    <w:rsid w:val="00E325ED"/>
    <w:rsid w:val="00E32D4D"/>
    <w:rsid w:val="00E338C8"/>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21FF"/>
    <w:rsid w:val="00E4274A"/>
    <w:rsid w:val="00E42E25"/>
    <w:rsid w:val="00E44E5B"/>
    <w:rsid w:val="00E45868"/>
    <w:rsid w:val="00E458F0"/>
    <w:rsid w:val="00E4694C"/>
    <w:rsid w:val="00E46A04"/>
    <w:rsid w:val="00E46C53"/>
    <w:rsid w:val="00E503A0"/>
    <w:rsid w:val="00E503A9"/>
    <w:rsid w:val="00E505E5"/>
    <w:rsid w:val="00E505F7"/>
    <w:rsid w:val="00E512CA"/>
    <w:rsid w:val="00E51710"/>
    <w:rsid w:val="00E520C5"/>
    <w:rsid w:val="00E52667"/>
    <w:rsid w:val="00E52B2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BE4"/>
    <w:rsid w:val="00E61ED4"/>
    <w:rsid w:val="00E62847"/>
    <w:rsid w:val="00E6296C"/>
    <w:rsid w:val="00E63062"/>
    <w:rsid w:val="00E632A4"/>
    <w:rsid w:val="00E637C6"/>
    <w:rsid w:val="00E6385E"/>
    <w:rsid w:val="00E639A4"/>
    <w:rsid w:val="00E64E07"/>
    <w:rsid w:val="00E64F78"/>
    <w:rsid w:val="00E64FBF"/>
    <w:rsid w:val="00E653A7"/>
    <w:rsid w:val="00E653D8"/>
    <w:rsid w:val="00E661CA"/>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9D4"/>
    <w:rsid w:val="00E80A60"/>
    <w:rsid w:val="00E8113C"/>
    <w:rsid w:val="00E8141A"/>
    <w:rsid w:val="00E816DC"/>
    <w:rsid w:val="00E82673"/>
    <w:rsid w:val="00E828E8"/>
    <w:rsid w:val="00E82A75"/>
    <w:rsid w:val="00E82F16"/>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A87"/>
    <w:rsid w:val="00E910AE"/>
    <w:rsid w:val="00E91CEA"/>
    <w:rsid w:val="00E91D43"/>
    <w:rsid w:val="00E92004"/>
    <w:rsid w:val="00E922D4"/>
    <w:rsid w:val="00E924FE"/>
    <w:rsid w:val="00E9276A"/>
    <w:rsid w:val="00E94027"/>
    <w:rsid w:val="00E947E0"/>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B3"/>
    <w:rsid w:val="00EA2FC9"/>
    <w:rsid w:val="00EA3005"/>
    <w:rsid w:val="00EA3193"/>
    <w:rsid w:val="00EA4A7E"/>
    <w:rsid w:val="00EA4CE4"/>
    <w:rsid w:val="00EA4EF0"/>
    <w:rsid w:val="00EA50B4"/>
    <w:rsid w:val="00EA5192"/>
    <w:rsid w:val="00EA546E"/>
    <w:rsid w:val="00EA5A86"/>
    <w:rsid w:val="00EA6045"/>
    <w:rsid w:val="00EA7067"/>
    <w:rsid w:val="00EA7CB2"/>
    <w:rsid w:val="00EB0595"/>
    <w:rsid w:val="00EB08A5"/>
    <w:rsid w:val="00EB099B"/>
    <w:rsid w:val="00EB21F2"/>
    <w:rsid w:val="00EB391D"/>
    <w:rsid w:val="00EB45F1"/>
    <w:rsid w:val="00EB4705"/>
    <w:rsid w:val="00EB47B4"/>
    <w:rsid w:val="00EB4AF0"/>
    <w:rsid w:val="00EB5F58"/>
    <w:rsid w:val="00EB7048"/>
    <w:rsid w:val="00EB73C0"/>
    <w:rsid w:val="00EB7526"/>
    <w:rsid w:val="00EB7FBB"/>
    <w:rsid w:val="00EC02F8"/>
    <w:rsid w:val="00EC110E"/>
    <w:rsid w:val="00EC1DFF"/>
    <w:rsid w:val="00EC2725"/>
    <w:rsid w:val="00EC345B"/>
    <w:rsid w:val="00EC4326"/>
    <w:rsid w:val="00EC488A"/>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4299"/>
    <w:rsid w:val="00ED47E2"/>
    <w:rsid w:val="00ED4C17"/>
    <w:rsid w:val="00ED4C74"/>
    <w:rsid w:val="00ED4E81"/>
    <w:rsid w:val="00ED5484"/>
    <w:rsid w:val="00ED564A"/>
    <w:rsid w:val="00ED5A10"/>
    <w:rsid w:val="00ED66D5"/>
    <w:rsid w:val="00ED6D05"/>
    <w:rsid w:val="00EE01F1"/>
    <w:rsid w:val="00EE0672"/>
    <w:rsid w:val="00EE14A0"/>
    <w:rsid w:val="00EE2AC1"/>
    <w:rsid w:val="00EE3861"/>
    <w:rsid w:val="00EE3CEC"/>
    <w:rsid w:val="00EE5049"/>
    <w:rsid w:val="00EE53E2"/>
    <w:rsid w:val="00EE5818"/>
    <w:rsid w:val="00EE586F"/>
    <w:rsid w:val="00EE5CFF"/>
    <w:rsid w:val="00EE6B62"/>
    <w:rsid w:val="00EF0050"/>
    <w:rsid w:val="00EF0311"/>
    <w:rsid w:val="00EF0514"/>
    <w:rsid w:val="00EF0DC9"/>
    <w:rsid w:val="00EF1A45"/>
    <w:rsid w:val="00EF1A9F"/>
    <w:rsid w:val="00EF26A3"/>
    <w:rsid w:val="00EF2C9D"/>
    <w:rsid w:val="00EF2DC2"/>
    <w:rsid w:val="00EF2EC7"/>
    <w:rsid w:val="00EF33BB"/>
    <w:rsid w:val="00EF485D"/>
    <w:rsid w:val="00EF565B"/>
    <w:rsid w:val="00EF58AD"/>
    <w:rsid w:val="00EF5BB6"/>
    <w:rsid w:val="00EF6083"/>
    <w:rsid w:val="00EF669B"/>
    <w:rsid w:val="00EF6B8C"/>
    <w:rsid w:val="00EF6E30"/>
    <w:rsid w:val="00EF6E51"/>
    <w:rsid w:val="00EF6EAD"/>
    <w:rsid w:val="00EF7416"/>
    <w:rsid w:val="00EF7456"/>
    <w:rsid w:val="00EF763F"/>
    <w:rsid w:val="00F002BD"/>
    <w:rsid w:val="00F004D5"/>
    <w:rsid w:val="00F00A58"/>
    <w:rsid w:val="00F00E2B"/>
    <w:rsid w:val="00F011DF"/>
    <w:rsid w:val="00F011F3"/>
    <w:rsid w:val="00F0130E"/>
    <w:rsid w:val="00F0141E"/>
    <w:rsid w:val="00F02268"/>
    <w:rsid w:val="00F02423"/>
    <w:rsid w:val="00F026B1"/>
    <w:rsid w:val="00F029B7"/>
    <w:rsid w:val="00F02FD5"/>
    <w:rsid w:val="00F0484B"/>
    <w:rsid w:val="00F05E1A"/>
    <w:rsid w:val="00F062F0"/>
    <w:rsid w:val="00F06359"/>
    <w:rsid w:val="00F066A9"/>
    <w:rsid w:val="00F06AEA"/>
    <w:rsid w:val="00F0784D"/>
    <w:rsid w:val="00F079E8"/>
    <w:rsid w:val="00F10278"/>
    <w:rsid w:val="00F10445"/>
    <w:rsid w:val="00F10EFE"/>
    <w:rsid w:val="00F112E2"/>
    <w:rsid w:val="00F11597"/>
    <w:rsid w:val="00F11621"/>
    <w:rsid w:val="00F118E6"/>
    <w:rsid w:val="00F11D57"/>
    <w:rsid w:val="00F12165"/>
    <w:rsid w:val="00F1287F"/>
    <w:rsid w:val="00F12F80"/>
    <w:rsid w:val="00F133D3"/>
    <w:rsid w:val="00F1360C"/>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9AB"/>
    <w:rsid w:val="00F25FA9"/>
    <w:rsid w:val="00F26172"/>
    <w:rsid w:val="00F26400"/>
    <w:rsid w:val="00F26492"/>
    <w:rsid w:val="00F27C09"/>
    <w:rsid w:val="00F27F58"/>
    <w:rsid w:val="00F306DA"/>
    <w:rsid w:val="00F30C74"/>
    <w:rsid w:val="00F30E00"/>
    <w:rsid w:val="00F310C7"/>
    <w:rsid w:val="00F31C29"/>
    <w:rsid w:val="00F34035"/>
    <w:rsid w:val="00F343A6"/>
    <w:rsid w:val="00F3446E"/>
    <w:rsid w:val="00F34574"/>
    <w:rsid w:val="00F347EF"/>
    <w:rsid w:val="00F34B21"/>
    <w:rsid w:val="00F35A6B"/>
    <w:rsid w:val="00F361DF"/>
    <w:rsid w:val="00F37043"/>
    <w:rsid w:val="00F3776D"/>
    <w:rsid w:val="00F37A68"/>
    <w:rsid w:val="00F408C3"/>
    <w:rsid w:val="00F40F26"/>
    <w:rsid w:val="00F4140A"/>
    <w:rsid w:val="00F42FC9"/>
    <w:rsid w:val="00F43BD1"/>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99"/>
    <w:rsid w:val="00F56754"/>
    <w:rsid w:val="00F5794C"/>
    <w:rsid w:val="00F57B37"/>
    <w:rsid w:val="00F60417"/>
    <w:rsid w:val="00F6062D"/>
    <w:rsid w:val="00F60734"/>
    <w:rsid w:val="00F61613"/>
    <w:rsid w:val="00F6214C"/>
    <w:rsid w:val="00F62264"/>
    <w:rsid w:val="00F62788"/>
    <w:rsid w:val="00F62EDB"/>
    <w:rsid w:val="00F63589"/>
    <w:rsid w:val="00F63756"/>
    <w:rsid w:val="00F63E3B"/>
    <w:rsid w:val="00F641E0"/>
    <w:rsid w:val="00F6463D"/>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440"/>
    <w:rsid w:val="00F74DE8"/>
    <w:rsid w:val="00F751E7"/>
    <w:rsid w:val="00F75397"/>
    <w:rsid w:val="00F75738"/>
    <w:rsid w:val="00F7658C"/>
    <w:rsid w:val="00F766D2"/>
    <w:rsid w:val="00F77FF9"/>
    <w:rsid w:val="00F805E7"/>
    <w:rsid w:val="00F81377"/>
    <w:rsid w:val="00F81732"/>
    <w:rsid w:val="00F819DA"/>
    <w:rsid w:val="00F83228"/>
    <w:rsid w:val="00F83497"/>
    <w:rsid w:val="00F83DDA"/>
    <w:rsid w:val="00F84199"/>
    <w:rsid w:val="00F84250"/>
    <w:rsid w:val="00F84905"/>
    <w:rsid w:val="00F84F48"/>
    <w:rsid w:val="00F8505B"/>
    <w:rsid w:val="00F85073"/>
    <w:rsid w:val="00F853CD"/>
    <w:rsid w:val="00F860C3"/>
    <w:rsid w:val="00F874E5"/>
    <w:rsid w:val="00F87D63"/>
    <w:rsid w:val="00F87D7E"/>
    <w:rsid w:val="00F9005A"/>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2643"/>
    <w:rsid w:val="00FA2796"/>
    <w:rsid w:val="00FA3A20"/>
    <w:rsid w:val="00FA3E20"/>
    <w:rsid w:val="00FA4605"/>
    <w:rsid w:val="00FA4F40"/>
    <w:rsid w:val="00FA54D0"/>
    <w:rsid w:val="00FA58CC"/>
    <w:rsid w:val="00FA5EB6"/>
    <w:rsid w:val="00FA6CB3"/>
    <w:rsid w:val="00FA6DE3"/>
    <w:rsid w:val="00FA6F1A"/>
    <w:rsid w:val="00FA74C0"/>
    <w:rsid w:val="00FA7B46"/>
    <w:rsid w:val="00FB0F8A"/>
    <w:rsid w:val="00FB131A"/>
    <w:rsid w:val="00FB18A5"/>
    <w:rsid w:val="00FB202F"/>
    <w:rsid w:val="00FB2C69"/>
    <w:rsid w:val="00FB2ED2"/>
    <w:rsid w:val="00FB3308"/>
    <w:rsid w:val="00FB331E"/>
    <w:rsid w:val="00FB36D9"/>
    <w:rsid w:val="00FB4224"/>
    <w:rsid w:val="00FB429A"/>
    <w:rsid w:val="00FB42E1"/>
    <w:rsid w:val="00FB4310"/>
    <w:rsid w:val="00FB467C"/>
    <w:rsid w:val="00FB4C39"/>
    <w:rsid w:val="00FB585E"/>
    <w:rsid w:val="00FB627E"/>
    <w:rsid w:val="00FB68BC"/>
    <w:rsid w:val="00FB6AB2"/>
    <w:rsid w:val="00FB72B8"/>
    <w:rsid w:val="00FB7C03"/>
    <w:rsid w:val="00FB7DD9"/>
    <w:rsid w:val="00FC074C"/>
    <w:rsid w:val="00FC0AD9"/>
    <w:rsid w:val="00FC2061"/>
    <w:rsid w:val="00FC2A50"/>
    <w:rsid w:val="00FC35C8"/>
    <w:rsid w:val="00FC370D"/>
    <w:rsid w:val="00FC4A0D"/>
    <w:rsid w:val="00FC4E43"/>
    <w:rsid w:val="00FC5028"/>
    <w:rsid w:val="00FC6975"/>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D5F"/>
    <w:rsid w:val="00FD5658"/>
    <w:rsid w:val="00FD5D45"/>
    <w:rsid w:val="00FD5E0A"/>
    <w:rsid w:val="00FD5E3E"/>
    <w:rsid w:val="00FD60EC"/>
    <w:rsid w:val="00FD61DF"/>
    <w:rsid w:val="00FD64E4"/>
    <w:rsid w:val="00FD6A71"/>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F0"/>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comite-coordinador/programa-de-trabajo/sesi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youtube.com/watch?v=PAXnXvml6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3.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2335</Words>
  <Characters>12845</Characters>
  <Application>Microsoft Office Word</Application>
  <DocSecurity>0</DocSecurity>
  <Lines>107</Lines>
  <Paragraphs>30</Paragraphs>
  <ScaleCrop>false</ScaleCrop>
  <Company/>
  <LinksUpToDate>false</LinksUpToDate>
  <CharactersWithSpaces>15150</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Reyna Wendolyn Navarro Serrano</cp:lastModifiedBy>
  <cp:revision>946</cp:revision>
  <cp:lastPrinted>2024-03-08T00:14:00Z</cp:lastPrinted>
  <dcterms:created xsi:type="dcterms:W3CDTF">2023-05-14T01:15:00Z</dcterms:created>
  <dcterms:modified xsi:type="dcterms:W3CDTF">2024-03-21T16:01:00Z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