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E8B5BC" w14:textId="77777777" w:rsidR="00CF582E" w:rsidRDefault="00CF582E"/>
    <w:tbl>
      <w:tblPr>
        <w:tblStyle w:val="Tablaconcuadrculaclar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7562"/>
      </w:tblGrid>
      <w:tr w:rsidR="007026F1" w:rsidRPr="00ED3474" w14:paraId="517980E0" w14:textId="77777777" w:rsidTr="0092413C">
        <w:tc>
          <w:tcPr>
            <w:tcW w:w="1276" w:type="dxa"/>
            <w:shd w:val="clear" w:color="auto" w:fill="auto"/>
          </w:tcPr>
          <w:p w14:paraId="1391CC7C" w14:textId="77777777" w:rsidR="007026F1" w:rsidRPr="00ED3474" w:rsidRDefault="007026F1" w:rsidP="0092413C">
            <w:pPr>
              <w:jc w:val="right"/>
              <w:rPr>
                <w:rFonts w:eastAsia="Arial" w:cs="Arial"/>
                <w:bCs/>
                <w:color w:val="006078"/>
                <w:szCs w:val="22"/>
                <w:lang w:val="es-MX"/>
              </w:rPr>
            </w:pPr>
            <w:r w:rsidRPr="00ED3474">
              <w:rPr>
                <w:rFonts w:eastAsia="Arial" w:cs="Arial"/>
                <w:bCs/>
                <w:color w:val="006078"/>
                <w:szCs w:val="22"/>
                <w:lang w:val="es-MX"/>
              </w:rPr>
              <w:t>Sesión</w:t>
            </w:r>
          </w:p>
        </w:tc>
        <w:tc>
          <w:tcPr>
            <w:tcW w:w="7562" w:type="dxa"/>
          </w:tcPr>
          <w:p w14:paraId="5B5E7348" w14:textId="5DA69CE0" w:rsidR="007026F1" w:rsidRPr="00ED3474" w:rsidRDefault="007026F1" w:rsidP="00BD2427">
            <w:pPr>
              <w:rPr>
                <w:rFonts w:eastAsia="Arial" w:cs="Arial"/>
                <w:bCs/>
                <w:szCs w:val="22"/>
                <w:lang w:val="es-MX"/>
              </w:rPr>
            </w:pPr>
            <w:r w:rsidRPr="00ED3474">
              <w:rPr>
                <w:rFonts w:eastAsia="Arial" w:cs="Arial"/>
                <w:bCs/>
                <w:szCs w:val="22"/>
                <w:lang w:val="es-MX"/>
              </w:rPr>
              <w:t>CE.SO.202</w:t>
            </w:r>
            <w:r w:rsidR="001B667B">
              <w:rPr>
                <w:rFonts w:eastAsia="Arial" w:cs="Arial"/>
                <w:bCs/>
                <w:szCs w:val="22"/>
                <w:lang w:val="es-MX"/>
              </w:rPr>
              <w:t>4</w:t>
            </w:r>
            <w:r w:rsidRPr="00ED3474">
              <w:rPr>
                <w:rFonts w:eastAsia="Arial" w:cs="Arial"/>
                <w:bCs/>
                <w:szCs w:val="22"/>
                <w:lang w:val="es-MX"/>
              </w:rPr>
              <w:t>.</w:t>
            </w:r>
            <w:r w:rsidR="008E2CA2">
              <w:rPr>
                <w:rFonts w:eastAsia="Arial" w:cs="Arial"/>
                <w:bCs/>
                <w:szCs w:val="22"/>
                <w:lang w:val="es-MX"/>
              </w:rPr>
              <w:t>2</w:t>
            </w:r>
          </w:p>
        </w:tc>
      </w:tr>
      <w:tr w:rsidR="007026F1" w:rsidRPr="00ED3474" w14:paraId="305C05CA" w14:textId="77777777" w:rsidTr="0092413C">
        <w:tc>
          <w:tcPr>
            <w:tcW w:w="1276" w:type="dxa"/>
            <w:shd w:val="clear" w:color="auto" w:fill="auto"/>
          </w:tcPr>
          <w:p w14:paraId="3D51E48C" w14:textId="77777777" w:rsidR="007026F1" w:rsidRPr="00ED3474" w:rsidRDefault="007026F1" w:rsidP="0092413C">
            <w:pPr>
              <w:jc w:val="right"/>
              <w:rPr>
                <w:rFonts w:eastAsia="Arial" w:cs="Arial"/>
                <w:bCs/>
                <w:color w:val="006078"/>
                <w:szCs w:val="22"/>
                <w:lang w:val="es-MX"/>
              </w:rPr>
            </w:pPr>
            <w:r w:rsidRPr="00ED3474">
              <w:rPr>
                <w:rFonts w:eastAsia="Arial" w:cs="Arial"/>
                <w:bCs/>
                <w:color w:val="006078"/>
                <w:szCs w:val="22"/>
                <w:lang w:val="es-MX"/>
              </w:rPr>
              <w:t>Fecha</w:t>
            </w:r>
          </w:p>
        </w:tc>
        <w:tc>
          <w:tcPr>
            <w:tcW w:w="7562" w:type="dxa"/>
          </w:tcPr>
          <w:p w14:paraId="09B99A2A" w14:textId="3DA56BFC" w:rsidR="007026F1" w:rsidRPr="00ED3474" w:rsidRDefault="008E2CA2" w:rsidP="00BD2427">
            <w:pPr>
              <w:rPr>
                <w:rFonts w:eastAsia="Arial" w:cs="Arial"/>
                <w:bCs/>
                <w:szCs w:val="22"/>
                <w:lang w:val="es-MX"/>
              </w:rPr>
            </w:pPr>
            <w:r>
              <w:rPr>
                <w:rFonts w:eastAsia="Arial" w:cs="Arial"/>
                <w:bCs/>
                <w:szCs w:val="22"/>
                <w:lang w:val="es-MX"/>
              </w:rPr>
              <w:t>25</w:t>
            </w:r>
            <w:r w:rsidR="007026F1" w:rsidRPr="00ED3474">
              <w:rPr>
                <w:rFonts w:eastAsia="Arial" w:cs="Arial"/>
                <w:bCs/>
                <w:szCs w:val="22"/>
                <w:lang w:val="es-MX"/>
              </w:rPr>
              <w:t xml:space="preserve"> de </w:t>
            </w:r>
            <w:r>
              <w:rPr>
                <w:rFonts w:eastAsia="Arial" w:cs="Arial"/>
                <w:bCs/>
                <w:szCs w:val="22"/>
                <w:lang w:val="es-MX"/>
              </w:rPr>
              <w:t>abril</w:t>
            </w:r>
            <w:r w:rsidR="007026F1" w:rsidRPr="00ED3474">
              <w:rPr>
                <w:rFonts w:eastAsia="Arial" w:cs="Arial"/>
                <w:bCs/>
                <w:szCs w:val="22"/>
                <w:lang w:val="es-MX"/>
              </w:rPr>
              <w:t xml:space="preserve"> de 202</w:t>
            </w:r>
            <w:r w:rsidR="001B667B">
              <w:rPr>
                <w:rFonts w:eastAsia="Arial" w:cs="Arial"/>
                <w:bCs/>
                <w:szCs w:val="22"/>
                <w:lang w:val="es-MX"/>
              </w:rPr>
              <w:t>4</w:t>
            </w:r>
          </w:p>
        </w:tc>
      </w:tr>
      <w:tr w:rsidR="007026F1" w:rsidRPr="00ED3474" w14:paraId="75C3D83F" w14:textId="77777777" w:rsidTr="0092413C">
        <w:tc>
          <w:tcPr>
            <w:tcW w:w="1276" w:type="dxa"/>
            <w:shd w:val="clear" w:color="auto" w:fill="auto"/>
          </w:tcPr>
          <w:p w14:paraId="5556E9A1" w14:textId="77777777" w:rsidR="007026F1" w:rsidRPr="00ED3474" w:rsidRDefault="007026F1" w:rsidP="0092413C">
            <w:pPr>
              <w:jc w:val="right"/>
              <w:rPr>
                <w:rFonts w:eastAsia="Arial" w:cs="Arial"/>
                <w:bCs/>
                <w:color w:val="006078"/>
                <w:szCs w:val="22"/>
                <w:lang w:val="es-MX"/>
              </w:rPr>
            </w:pPr>
            <w:r w:rsidRPr="00ED3474">
              <w:rPr>
                <w:rFonts w:eastAsia="Arial" w:cs="Arial"/>
                <w:bCs/>
                <w:color w:val="006078"/>
                <w:szCs w:val="22"/>
                <w:lang w:val="es-MX"/>
              </w:rPr>
              <w:t>Hora</w:t>
            </w:r>
          </w:p>
        </w:tc>
        <w:tc>
          <w:tcPr>
            <w:tcW w:w="7562" w:type="dxa"/>
          </w:tcPr>
          <w:p w14:paraId="024D97C3" w14:textId="0179C2F1" w:rsidR="007026F1" w:rsidRPr="00ED3474" w:rsidRDefault="007026F1" w:rsidP="00BD2427">
            <w:pPr>
              <w:rPr>
                <w:rFonts w:eastAsia="Arial" w:cs="Arial"/>
                <w:bCs/>
                <w:szCs w:val="22"/>
                <w:lang w:val="es-MX"/>
              </w:rPr>
            </w:pPr>
            <w:r w:rsidRPr="00ED3474">
              <w:rPr>
                <w:rFonts w:eastAsia="Arial" w:cs="Arial"/>
                <w:bCs/>
                <w:szCs w:val="22"/>
                <w:lang w:val="es-MX"/>
              </w:rPr>
              <w:t>1</w:t>
            </w:r>
            <w:r w:rsidR="001B667B">
              <w:rPr>
                <w:rFonts w:eastAsia="Arial" w:cs="Arial"/>
                <w:bCs/>
                <w:szCs w:val="22"/>
                <w:lang w:val="es-MX"/>
              </w:rPr>
              <w:t>0</w:t>
            </w:r>
            <w:r w:rsidRPr="00ED3474">
              <w:rPr>
                <w:rFonts w:eastAsia="Arial" w:cs="Arial"/>
                <w:bCs/>
                <w:szCs w:val="22"/>
                <w:lang w:val="es-MX"/>
              </w:rPr>
              <w:t>:00 horas</w:t>
            </w:r>
          </w:p>
        </w:tc>
      </w:tr>
      <w:tr w:rsidR="007026F1" w:rsidRPr="00ED3474" w14:paraId="174E8E41" w14:textId="77777777" w:rsidTr="0092413C">
        <w:tc>
          <w:tcPr>
            <w:tcW w:w="1276" w:type="dxa"/>
            <w:shd w:val="clear" w:color="auto" w:fill="auto"/>
          </w:tcPr>
          <w:p w14:paraId="754BE2DF" w14:textId="77777777" w:rsidR="007026F1" w:rsidRPr="00ED3474" w:rsidRDefault="007026F1" w:rsidP="0092413C">
            <w:pPr>
              <w:jc w:val="right"/>
              <w:rPr>
                <w:rFonts w:eastAsia="Arial" w:cs="Arial"/>
                <w:bCs/>
                <w:color w:val="006078"/>
                <w:szCs w:val="22"/>
                <w:lang w:val="es-MX"/>
              </w:rPr>
            </w:pPr>
            <w:r w:rsidRPr="00ED3474">
              <w:rPr>
                <w:rFonts w:eastAsia="Arial" w:cs="Arial"/>
                <w:bCs/>
                <w:color w:val="006078"/>
                <w:szCs w:val="22"/>
                <w:lang w:val="es-MX"/>
              </w:rPr>
              <w:t>Lugar</w:t>
            </w:r>
          </w:p>
        </w:tc>
        <w:tc>
          <w:tcPr>
            <w:tcW w:w="7562" w:type="dxa"/>
          </w:tcPr>
          <w:p w14:paraId="7B4B6AD6" w14:textId="36257158" w:rsidR="007026F1" w:rsidRPr="00ED3474" w:rsidRDefault="00BD2427" w:rsidP="00BD2427">
            <w:pPr>
              <w:rPr>
                <w:rFonts w:eastAsia="Arial" w:cs="Arial"/>
                <w:szCs w:val="22"/>
                <w:lang w:val="es-MX" w:eastAsia="es-MX"/>
              </w:rPr>
            </w:pPr>
            <w:r w:rsidRPr="00BD2427">
              <w:rPr>
                <w:rFonts w:eastAsia="Arial" w:cs="Arial"/>
                <w:szCs w:val="22"/>
                <w:lang w:val="es-MX" w:eastAsia="es-MX"/>
              </w:rPr>
              <w:t>Híbrida: en las instalaciones de la Secretaría Ejecutiva del Sistema Estatal Anticorrupción de Jalisco. Av. de los Arcos 767. Colonia Jardines del Bosque, CP 44520, Guadalajara, Jalisco, México; y transmitida mediante el canal de YouTube</w:t>
            </w:r>
            <w:r w:rsidR="00F576FE">
              <w:rPr>
                <w:rFonts w:eastAsia="Arial" w:cs="Arial"/>
                <w:szCs w:val="22"/>
                <w:lang w:val="es-MX" w:eastAsia="es-MX"/>
              </w:rPr>
              <w:t xml:space="preserve">: </w:t>
            </w:r>
            <w:r w:rsidR="000A5D95" w:rsidRPr="000A5D95">
              <w:rPr>
                <w:rFonts w:eastAsia="Arial" w:cs="Arial"/>
                <w:szCs w:val="22"/>
                <w:lang w:val="es-MX" w:eastAsia="es-MX"/>
              </w:rPr>
              <w:t>https://www.youtube.com/watch?v=a96WjoNKAnk</w:t>
            </w:r>
          </w:p>
        </w:tc>
      </w:tr>
    </w:tbl>
    <w:p w14:paraId="3BB4067D" w14:textId="77777777" w:rsidR="007026F1" w:rsidRPr="00ED3474" w:rsidRDefault="007026F1" w:rsidP="007026F1">
      <w:pPr>
        <w:rPr>
          <w:rFonts w:eastAsia="Arial" w:cs="Arial"/>
          <w:b/>
          <w:lang w:val="es-MX"/>
        </w:rPr>
      </w:pPr>
    </w:p>
    <w:p w14:paraId="6A5FC9CE" w14:textId="78A5A517" w:rsidR="007026F1" w:rsidRDefault="007026F1" w:rsidP="007026F1">
      <w:pPr>
        <w:rPr>
          <w:rFonts w:eastAsia="Arial" w:cs="Arial"/>
          <w:szCs w:val="22"/>
          <w:lang w:val="es-MX"/>
        </w:rPr>
      </w:pPr>
      <w:r w:rsidRPr="00ED3474">
        <w:rPr>
          <w:rFonts w:eastAsia="Arial" w:cs="Arial"/>
          <w:szCs w:val="22"/>
          <w:lang w:val="es-MX"/>
        </w:rPr>
        <w:t>Con</w:t>
      </w:r>
      <w:r w:rsidR="00E10266">
        <w:rPr>
          <w:rFonts w:eastAsia="Arial" w:cs="Arial"/>
          <w:szCs w:val="22"/>
          <w:lang w:val="es-MX"/>
        </w:rPr>
        <w:t xml:space="preserve"> apego a lo dispuesto por </w:t>
      </w:r>
      <w:r w:rsidR="00D63ED0">
        <w:rPr>
          <w:rFonts w:eastAsia="Arial" w:cs="Arial"/>
          <w:szCs w:val="22"/>
          <w:lang w:val="es-MX"/>
        </w:rPr>
        <w:t>el</w:t>
      </w:r>
      <w:r w:rsidRPr="00ED3474">
        <w:rPr>
          <w:rFonts w:eastAsia="Arial" w:cs="Arial"/>
          <w:szCs w:val="22"/>
          <w:lang w:val="es-MX"/>
        </w:rPr>
        <w:t xml:space="preserve"> artículo 32</w:t>
      </w:r>
      <w:r w:rsidR="0042746D">
        <w:rPr>
          <w:rFonts w:eastAsia="Arial" w:cs="Arial"/>
          <w:szCs w:val="22"/>
          <w:lang w:val="es-MX"/>
        </w:rPr>
        <w:t>,</w:t>
      </w:r>
      <w:r w:rsidRPr="00ED3474">
        <w:rPr>
          <w:rFonts w:eastAsia="Arial" w:cs="Arial"/>
          <w:szCs w:val="22"/>
          <w:lang w:val="es-MX"/>
        </w:rPr>
        <w:t xml:space="preserve"> </w:t>
      </w:r>
      <w:r w:rsidR="002200D8">
        <w:rPr>
          <w:rFonts w:eastAsia="Arial" w:cs="Arial"/>
          <w:szCs w:val="22"/>
          <w:lang w:val="es-MX"/>
        </w:rPr>
        <w:t>numerales</w:t>
      </w:r>
      <w:r w:rsidRPr="00ED3474">
        <w:rPr>
          <w:rFonts w:eastAsia="Arial" w:cs="Arial"/>
          <w:szCs w:val="22"/>
          <w:lang w:val="es-MX"/>
        </w:rPr>
        <w:t xml:space="preserve"> 1 y 5</w:t>
      </w:r>
      <w:r w:rsidR="002200D8">
        <w:rPr>
          <w:rFonts w:eastAsia="Arial" w:cs="Arial"/>
          <w:szCs w:val="22"/>
          <w:lang w:val="es-MX"/>
        </w:rPr>
        <w:t>,</w:t>
      </w:r>
      <w:r w:rsidRPr="00ED3474">
        <w:rPr>
          <w:rFonts w:eastAsia="Arial" w:cs="Arial"/>
          <w:szCs w:val="22"/>
          <w:lang w:val="es-MX"/>
        </w:rPr>
        <w:t xml:space="preserve"> de la Ley del Sistema Anticorrupción del Estado de Jalisco</w:t>
      </w:r>
      <w:r w:rsidR="0042746D">
        <w:rPr>
          <w:rFonts w:eastAsia="Arial" w:cs="Arial"/>
          <w:szCs w:val="22"/>
          <w:lang w:val="es-MX"/>
        </w:rPr>
        <w:t xml:space="preserve">, así como </w:t>
      </w:r>
      <w:r w:rsidR="009C487B">
        <w:rPr>
          <w:rFonts w:eastAsia="Arial" w:cs="Arial"/>
          <w:szCs w:val="22"/>
          <w:lang w:val="es-MX"/>
        </w:rPr>
        <w:t>lo dispuesto en el artículo</w:t>
      </w:r>
      <w:r w:rsidRPr="00ED3474">
        <w:rPr>
          <w:rFonts w:eastAsia="Arial" w:cs="Arial"/>
          <w:szCs w:val="22"/>
          <w:lang w:val="es-MX"/>
        </w:rPr>
        <w:t xml:space="preserve"> 2</w:t>
      </w:r>
      <w:r w:rsidR="00545E4D">
        <w:rPr>
          <w:rFonts w:eastAsia="Arial" w:cs="Arial"/>
          <w:szCs w:val="22"/>
          <w:lang w:val="es-MX"/>
        </w:rPr>
        <w:t>3</w:t>
      </w:r>
      <w:r w:rsidRPr="00ED3474">
        <w:rPr>
          <w:rFonts w:eastAsia="Arial" w:cs="Arial"/>
          <w:szCs w:val="22"/>
          <w:lang w:val="es-MX"/>
        </w:rPr>
        <w:t xml:space="preserve"> del Estatuto Orgánico de la Secretaría Ejecutiva del Sistema Estatal Anticorrupción de Jalisco, y previa convocatoria emitida el </w:t>
      </w:r>
      <w:r w:rsidR="00765707">
        <w:rPr>
          <w:rFonts w:eastAsia="Arial" w:cs="Arial"/>
          <w:szCs w:val="22"/>
          <w:lang w:val="es-MX"/>
        </w:rPr>
        <w:t>19</w:t>
      </w:r>
      <w:r w:rsidRPr="00ED3474">
        <w:rPr>
          <w:rFonts w:eastAsia="Arial" w:cs="Arial"/>
          <w:szCs w:val="22"/>
          <w:lang w:val="es-MX"/>
        </w:rPr>
        <w:t xml:space="preserve"> de </w:t>
      </w:r>
      <w:r w:rsidR="00765707">
        <w:rPr>
          <w:rFonts w:eastAsia="Arial" w:cs="Arial"/>
          <w:szCs w:val="22"/>
          <w:lang w:val="es-MX"/>
        </w:rPr>
        <w:t>abril</w:t>
      </w:r>
      <w:r w:rsidRPr="00ED3474">
        <w:rPr>
          <w:rFonts w:eastAsia="Arial" w:cs="Arial"/>
          <w:szCs w:val="22"/>
          <w:lang w:val="es-MX"/>
        </w:rPr>
        <w:t xml:space="preserve"> de 202</w:t>
      </w:r>
      <w:r w:rsidR="00E75077">
        <w:rPr>
          <w:rFonts w:eastAsia="Arial" w:cs="Arial"/>
          <w:szCs w:val="22"/>
          <w:lang w:val="es-MX"/>
        </w:rPr>
        <w:t>4</w:t>
      </w:r>
      <w:r w:rsidRPr="00ED3474">
        <w:rPr>
          <w:rFonts w:eastAsia="Arial" w:cs="Arial"/>
          <w:szCs w:val="22"/>
          <w:lang w:val="es-MX"/>
        </w:rPr>
        <w:t>, quienes integran la Comisión Ejecutiva de la Secretaría Ejecutiva del Sistema Estatal Anticorrupción de Jalisco</w:t>
      </w:r>
      <w:r w:rsidR="00423794">
        <w:rPr>
          <w:rFonts w:eastAsia="Arial" w:cs="Arial"/>
          <w:szCs w:val="22"/>
          <w:lang w:val="es-MX"/>
        </w:rPr>
        <w:t xml:space="preserve"> en adelante la “Comisión Ejecutiva”</w:t>
      </w:r>
      <w:r w:rsidR="00CF2A8F">
        <w:rPr>
          <w:rFonts w:eastAsia="Arial" w:cs="Arial"/>
          <w:szCs w:val="22"/>
          <w:lang w:val="es-MX"/>
        </w:rPr>
        <w:t xml:space="preserve">, </w:t>
      </w:r>
      <w:r w:rsidR="008A3F1A">
        <w:rPr>
          <w:rFonts w:eastAsia="Arial" w:cs="Arial"/>
          <w:szCs w:val="22"/>
          <w:lang w:val="es-MX"/>
        </w:rPr>
        <w:t xml:space="preserve">se reunieron en su </w:t>
      </w:r>
      <w:r w:rsidR="00765707">
        <w:rPr>
          <w:rFonts w:eastAsia="Arial" w:cs="Arial"/>
          <w:szCs w:val="22"/>
          <w:lang w:val="es-MX"/>
        </w:rPr>
        <w:t>Segunda</w:t>
      </w:r>
      <w:r w:rsidR="008A3F1A">
        <w:rPr>
          <w:rFonts w:eastAsia="Arial" w:cs="Arial"/>
          <w:szCs w:val="22"/>
          <w:lang w:val="es-MX"/>
        </w:rPr>
        <w:t xml:space="preserve"> Se</w:t>
      </w:r>
      <w:r w:rsidR="007F1BC6">
        <w:rPr>
          <w:rFonts w:eastAsia="Arial" w:cs="Arial"/>
          <w:szCs w:val="22"/>
          <w:lang w:val="es-MX"/>
        </w:rPr>
        <w:t>sión Ordinaria de 2024, bajo el siguiente</w:t>
      </w:r>
    </w:p>
    <w:p w14:paraId="4D585ED3" w14:textId="77777777" w:rsidR="00016DA8" w:rsidRDefault="00016DA8" w:rsidP="003C46A9">
      <w:pPr>
        <w:ind w:left="426"/>
        <w:rPr>
          <w:rFonts w:eastAsia="Arial" w:cs="Arial"/>
          <w:b/>
          <w:bCs/>
          <w:color w:val="006078"/>
          <w:szCs w:val="22"/>
          <w:lang w:val="es-MX"/>
        </w:rPr>
      </w:pPr>
    </w:p>
    <w:p w14:paraId="1726AB81" w14:textId="33C5FBC4" w:rsidR="0087279E" w:rsidRDefault="007026F1" w:rsidP="003C46A9">
      <w:pPr>
        <w:ind w:left="426"/>
        <w:rPr>
          <w:rFonts w:eastAsia="Arial" w:cs="Arial"/>
          <w:b/>
          <w:bCs/>
          <w:color w:val="006078"/>
          <w:szCs w:val="22"/>
          <w:lang w:val="es-MX"/>
        </w:rPr>
      </w:pPr>
      <w:r w:rsidRPr="00ED3474">
        <w:rPr>
          <w:rFonts w:eastAsia="Arial" w:cs="Arial"/>
          <w:b/>
          <w:bCs/>
          <w:color w:val="006078"/>
          <w:szCs w:val="22"/>
          <w:lang w:val="es-MX"/>
        </w:rPr>
        <w:t>Orden del día</w:t>
      </w:r>
      <w:r w:rsidR="007F1BC6">
        <w:rPr>
          <w:rFonts w:eastAsia="Arial" w:cs="Arial"/>
          <w:b/>
          <w:bCs/>
          <w:color w:val="006078"/>
          <w:szCs w:val="22"/>
          <w:lang w:val="es-MX"/>
        </w:rPr>
        <w:t>:</w:t>
      </w:r>
    </w:p>
    <w:p w14:paraId="3A64D4C2" w14:textId="77777777" w:rsidR="00AD38AB" w:rsidRDefault="00AD38AB" w:rsidP="003C46A9">
      <w:pPr>
        <w:ind w:left="426"/>
        <w:rPr>
          <w:rFonts w:eastAsia="Arial" w:cs="Arial"/>
          <w:b/>
          <w:bCs/>
          <w:color w:val="006078"/>
          <w:szCs w:val="22"/>
          <w:lang w:val="es-MX"/>
        </w:rPr>
      </w:pPr>
    </w:p>
    <w:p w14:paraId="6943993A" w14:textId="77777777" w:rsidR="00042CBA" w:rsidRDefault="0087279E" w:rsidP="00AD38AB">
      <w:pPr>
        <w:numPr>
          <w:ilvl w:val="0"/>
          <w:numId w:val="5"/>
        </w:numPr>
        <w:rPr>
          <w:rFonts w:eastAsia="Arial" w:cs="Arial"/>
          <w:szCs w:val="22"/>
          <w:lang w:val="es-ES"/>
        </w:rPr>
      </w:pPr>
      <w:r w:rsidRPr="0087279E">
        <w:rPr>
          <w:rFonts w:eastAsia="Arial" w:cs="Arial"/>
          <w:szCs w:val="22"/>
          <w:lang w:val="es-ES"/>
        </w:rPr>
        <w:t xml:space="preserve">Lista de asistencia, declaratoria de </w:t>
      </w:r>
      <w:r w:rsidRPr="0087279E">
        <w:rPr>
          <w:rFonts w:eastAsia="Arial" w:cs="Arial"/>
          <w:i/>
          <w:iCs/>
          <w:szCs w:val="22"/>
          <w:lang w:val="es-ES"/>
        </w:rPr>
        <w:t>quorum</w:t>
      </w:r>
      <w:r w:rsidRPr="0087279E">
        <w:rPr>
          <w:rFonts w:eastAsia="Arial" w:cs="Arial"/>
          <w:szCs w:val="22"/>
          <w:lang w:val="es-ES"/>
        </w:rPr>
        <w:t xml:space="preserve"> y apertura de la Sesión.</w:t>
      </w:r>
    </w:p>
    <w:p w14:paraId="0781EF85" w14:textId="1366C942" w:rsidR="0087279E" w:rsidRDefault="0087279E" w:rsidP="00AD38AB">
      <w:pPr>
        <w:numPr>
          <w:ilvl w:val="0"/>
          <w:numId w:val="5"/>
        </w:numPr>
        <w:rPr>
          <w:rFonts w:eastAsia="Arial" w:cs="Arial"/>
          <w:szCs w:val="22"/>
          <w:lang w:val="es-ES"/>
        </w:rPr>
      </w:pPr>
      <w:r w:rsidRPr="0087279E">
        <w:rPr>
          <w:rFonts w:eastAsia="Arial" w:cs="Arial"/>
          <w:szCs w:val="22"/>
          <w:lang w:val="es-ES"/>
        </w:rPr>
        <w:t>Lectura y, en su caso, aprobación del Orden del Día.</w:t>
      </w:r>
    </w:p>
    <w:p w14:paraId="1ECE77F1" w14:textId="77777777" w:rsidR="0087279E" w:rsidRDefault="0087279E" w:rsidP="00AD38AB">
      <w:pPr>
        <w:numPr>
          <w:ilvl w:val="0"/>
          <w:numId w:val="5"/>
        </w:numPr>
        <w:rPr>
          <w:rFonts w:eastAsia="Arial" w:cs="Arial"/>
          <w:szCs w:val="22"/>
          <w:lang w:val="es-ES"/>
        </w:rPr>
      </w:pPr>
      <w:r w:rsidRPr="0087279E">
        <w:rPr>
          <w:rFonts w:eastAsia="Arial" w:cs="Arial"/>
          <w:szCs w:val="22"/>
          <w:lang w:val="es-ES"/>
        </w:rPr>
        <w:t>Lectura y, en su caso, aprobación y firma del Acta de la Sesión celebrada el 15 de febrero de 2024.</w:t>
      </w:r>
    </w:p>
    <w:p w14:paraId="71DC1BFC" w14:textId="77777777" w:rsidR="0087279E" w:rsidRDefault="0087279E" w:rsidP="00AD38AB">
      <w:pPr>
        <w:numPr>
          <w:ilvl w:val="0"/>
          <w:numId w:val="5"/>
        </w:numPr>
        <w:rPr>
          <w:rFonts w:eastAsia="Arial" w:cs="Arial"/>
          <w:szCs w:val="22"/>
          <w:lang w:val="es-ES"/>
        </w:rPr>
      </w:pPr>
      <w:bookmarkStart w:id="0" w:name="_Hlk165538145"/>
      <w:r w:rsidRPr="0087279E">
        <w:rPr>
          <w:rFonts w:eastAsia="Arial" w:cs="Arial"/>
          <w:szCs w:val="22"/>
          <w:lang w:val="es-ES"/>
        </w:rPr>
        <w:t>Presentación, para conocimiento, del seguimiento de Acuerdos.</w:t>
      </w:r>
    </w:p>
    <w:p w14:paraId="242A7EAC" w14:textId="77777777" w:rsidR="0087279E" w:rsidRPr="0087279E" w:rsidRDefault="0087279E" w:rsidP="00AD38AB">
      <w:pPr>
        <w:numPr>
          <w:ilvl w:val="0"/>
          <w:numId w:val="5"/>
        </w:numPr>
        <w:rPr>
          <w:rFonts w:eastAsia="Arial" w:cs="Arial"/>
          <w:szCs w:val="22"/>
          <w:lang w:val="es-ES"/>
        </w:rPr>
      </w:pPr>
      <w:bookmarkStart w:id="1" w:name="_Hlk165538198"/>
      <w:bookmarkEnd w:id="0"/>
      <w:r w:rsidRPr="0087279E">
        <w:rPr>
          <w:rFonts w:eastAsia="Arial" w:cs="Arial"/>
          <w:szCs w:val="22"/>
          <w:lang w:val="es-ES"/>
        </w:rPr>
        <w:t>Presentación, para conocimiento, de los proyectos estratégicos incluidos en el Programa de Trabajo Anual 2024 del Comité Coordinador.</w:t>
      </w:r>
    </w:p>
    <w:p w14:paraId="0D4A4429" w14:textId="7F573D7A" w:rsidR="0087279E" w:rsidRPr="0087279E" w:rsidRDefault="004D0E59" w:rsidP="00AD38AB">
      <w:pPr>
        <w:ind w:left="2124"/>
        <w:rPr>
          <w:rFonts w:eastAsia="Arial" w:cs="Arial"/>
          <w:szCs w:val="22"/>
          <w:lang w:val="es-ES"/>
        </w:rPr>
      </w:pPr>
      <w:r>
        <w:rPr>
          <w:rFonts w:eastAsia="Arial" w:cs="Arial"/>
          <w:szCs w:val="22"/>
          <w:lang w:val="es-ES"/>
        </w:rPr>
        <w:t xml:space="preserve">5.1 </w:t>
      </w:r>
      <w:r w:rsidR="0087279E" w:rsidRPr="0087279E">
        <w:rPr>
          <w:rFonts w:eastAsia="Arial" w:cs="Arial"/>
          <w:szCs w:val="22"/>
          <w:lang w:val="es-ES"/>
        </w:rPr>
        <w:t>Plataforma Digital Nacional.</w:t>
      </w:r>
    </w:p>
    <w:bookmarkEnd w:id="1"/>
    <w:p w14:paraId="75258ACB" w14:textId="01ADFB9C" w:rsidR="0087279E" w:rsidRPr="0087279E" w:rsidRDefault="004D0E59" w:rsidP="00AD38AB">
      <w:pPr>
        <w:ind w:left="2124"/>
        <w:rPr>
          <w:rFonts w:eastAsia="Arial" w:cs="Arial"/>
          <w:szCs w:val="22"/>
          <w:lang w:val="es-ES"/>
        </w:rPr>
      </w:pPr>
      <w:r>
        <w:rPr>
          <w:rFonts w:eastAsia="Arial" w:cs="Arial"/>
          <w:szCs w:val="22"/>
          <w:lang w:val="es-ES"/>
        </w:rPr>
        <w:t xml:space="preserve">5.2 </w:t>
      </w:r>
      <w:r w:rsidR="0087279E" w:rsidRPr="0087279E">
        <w:rPr>
          <w:rFonts w:eastAsia="Arial" w:cs="Arial"/>
          <w:szCs w:val="22"/>
          <w:lang w:val="es-ES"/>
        </w:rPr>
        <w:t>Incidencia estratégica en la agenda anticorrupción de Jalisco.</w:t>
      </w:r>
    </w:p>
    <w:p w14:paraId="3C4A8CE6" w14:textId="4914E091" w:rsidR="0087279E" w:rsidRPr="0087279E" w:rsidRDefault="004D0E59" w:rsidP="00AD38AB">
      <w:pPr>
        <w:ind w:left="2124"/>
        <w:rPr>
          <w:rFonts w:eastAsia="Arial" w:cs="Arial"/>
          <w:szCs w:val="22"/>
          <w:lang w:val="es-ES"/>
        </w:rPr>
      </w:pPr>
      <w:r>
        <w:rPr>
          <w:rFonts w:eastAsia="Arial" w:cs="Arial"/>
          <w:szCs w:val="22"/>
          <w:lang w:val="es-ES"/>
        </w:rPr>
        <w:t xml:space="preserve">5.3 </w:t>
      </w:r>
      <w:r w:rsidR="0087279E" w:rsidRPr="0087279E">
        <w:rPr>
          <w:rFonts w:eastAsia="Arial" w:cs="Arial"/>
          <w:szCs w:val="22"/>
          <w:lang w:val="es-ES"/>
        </w:rPr>
        <w:t>Aula Virtual Anticorrupción.</w:t>
      </w:r>
    </w:p>
    <w:p w14:paraId="130C36D6" w14:textId="32C102E9" w:rsidR="0087279E" w:rsidRPr="0087279E" w:rsidRDefault="002E6C16" w:rsidP="00AD38AB">
      <w:pPr>
        <w:ind w:left="2124"/>
        <w:rPr>
          <w:rFonts w:eastAsia="Arial" w:cs="Arial"/>
          <w:szCs w:val="22"/>
          <w:lang w:val="es-ES"/>
        </w:rPr>
      </w:pPr>
      <w:r>
        <w:rPr>
          <w:rFonts w:eastAsia="Arial" w:cs="Arial"/>
          <w:szCs w:val="22"/>
          <w:lang w:val="es-ES"/>
        </w:rPr>
        <w:t xml:space="preserve">5.4 </w:t>
      </w:r>
      <w:r w:rsidR="0087279E" w:rsidRPr="0087279E">
        <w:rPr>
          <w:rFonts w:eastAsia="Arial" w:cs="Arial"/>
          <w:szCs w:val="22"/>
          <w:lang w:val="es-ES"/>
        </w:rPr>
        <w:t>Compras públicas.</w:t>
      </w:r>
    </w:p>
    <w:p w14:paraId="56A07D11" w14:textId="46190069" w:rsidR="0087279E" w:rsidRDefault="002E6C16" w:rsidP="00AD38AB">
      <w:pPr>
        <w:ind w:left="2124"/>
        <w:rPr>
          <w:rFonts w:eastAsia="Arial" w:cs="Arial"/>
          <w:szCs w:val="22"/>
          <w:lang w:val="es-ES"/>
        </w:rPr>
      </w:pPr>
      <w:r>
        <w:rPr>
          <w:rFonts w:eastAsia="Arial" w:cs="Arial"/>
          <w:szCs w:val="22"/>
          <w:lang w:val="es-ES"/>
        </w:rPr>
        <w:t xml:space="preserve">5.5 </w:t>
      </w:r>
      <w:r w:rsidR="0087279E" w:rsidRPr="0087279E">
        <w:rPr>
          <w:rFonts w:eastAsia="Arial" w:cs="Arial"/>
          <w:szCs w:val="22"/>
          <w:lang w:val="es-ES"/>
        </w:rPr>
        <w:t>Seguimiento y evaluación.</w:t>
      </w:r>
    </w:p>
    <w:p w14:paraId="65EAE065" w14:textId="77777777" w:rsidR="0087279E" w:rsidRDefault="0087279E" w:rsidP="00AD38AB">
      <w:pPr>
        <w:numPr>
          <w:ilvl w:val="0"/>
          <w:numId w:val="5"/>
        </w:numPr>
        <w:rPr>
          <w:rFonts w:eastAsia="Arial" w:cs="Arial"/>
          <w:szCs w:val="22"/>
          <w:lang w:val="es-ES"/>
        </w:rPr>
      </w:pPr>
      <w:r w:rsidRPr="0087279E">
        <w:rPr>
          <w:rFonts w:eastAsia="Arial" w:cs="Arial"/>
          <w:szCs w:val="22"/>
          <w:lang w:val="es-ES"/>
        </w:rPr>
        <w:t>Presentación y, en su caso, aprobación de modificación al Calendario de Sesiones 2024 de la Comisión Ejecutiva.</w:t>
      </w:r>
    </w:p>
    <w:p w14:paraId="7EAF801E" w14:textId="77777777" w:rsidR="0087279E" w:rsidRDefault="0087279E" w:rsidP="00AD38AB">
      <w:pPr>
        <w:numPr>
          <w:ilvl w:val="0"/>
          <w:numId w:val="5"/>
        </w:numPr>
        <w:rPr>
          <w:rFonts w:eastAsia="Arial" w:cs="Arial"/>
          <w:szCs w:val="22"/>
          <w:lang w:val="es-ES"/>
        </w:rPr>
      </w:pPr>
      <w:r w:rsidRPr="0087279E">
        <w:rPr>
          <w:rFonts w:eastAsia="Arial" w:cs="Arial"/>
          <w:szCs w:val="22"/>
          <w:lang w:val="es-ES"/>
        </w:rPr>
        <w:t>Asuntos Generales.</w:t>
      </w:r>
    </w:p>
    <w:p w14:paraId="2DD301A6" w14:textId="77777777" w:rsidR="0087279E" w:rsidRDefault="0087279E" w:rsidP="00AD38AB">
      <w:pPr>
        <w:numPr>
          <w:ilvl w:val="0"/>
          <w:numId w:val="5"/>
        </w:numPr>
        <w:rPr>
          <w:rFonts w:eastAsia="Arial" w:cs="Arial"/>
          <w:szCs w:val="22"/>
          <w:lang w:val="es-ES"/>
        </w:rPr>
      </w:pPr>
      <w:r w:rsidRPr="0087279E">
        <w:rPr>
          <w:rFonts w:eastAsia="Arial" w:cs="Arial"/>
          <w:szCs w:val="22"/>
          <w:lang w:val="es-ES"/>
        </w:rPr>
        <w:t>Acuerdos.</w:t>
      </w:r>
    </w:p>
    <w:p w14:paraId="12F315CC" w14:textId="77777777" w:rsidR="0087279E" w:rsidRDefault="0087279E" w:rsidP="00AD38AB">
      <w:pPr>
        <w:numPr>
          <w:ilvl w:val="0"/>
          <w:numId w:val="5"/>
        </w:numPr>
        <w:rPr>
          <w:rFonts w:eastAsia="Arial" w:cs="Arial"/>
          <w:szCs w:val="22"/>
          <w:lang w:val="es-ES"/>
        </w:rPr>
      </w:pPr>
      <w:r w:rsidRPr="0087279E">
        <w:rPr>
          <w:rFonts w:eastAsia="Arial" w:cs="Arial"/>
          <w:szCs w:val="22"/>
          <w:lang w:val="es-ES"/>
        </w:rPr>
        <w:t>Clausura de la Sesión.</w:t>
      </w:r>
    </w:p>
    <w:p w14:paraId="244CF02A" w14:textId="77777777" w:rsidR="00AD38AB" w:rsidRDefault="00AD38AB" w:rsidP="00AD38AB">
      <w:pPr>
        <w:rPr>
          <w:rFonts w:eastAsia="Arial" w:cs="Arial"/>
          <w:szCs w:val="22"/>
          <w:lang w:val="es-ES"/>
        </w:rPr>
      </w:pPr>
    </w:p>
    <w:p w14:paraId="236C5DC0" w14:textId="2D9F4300" w:rsidR="00AF2FD7" w:rsidRPr="00B05D82" w:rsidRDefault="007026F1" w:rsidP="00AF2FD7">
      <w:pPr>
        <w:pStyle w:val="Prrafodelista"/>
        <w:numPr>
          <w:ilvl w:val="0"/>
          <w:numId w:val="1"/>
        </w:numPr>
        <w:jc w:val="left"/>
        <w:rPr>
          <w:rFonts w:eastAsia="Arial" w:cs="Arial"/>
          <w:b/>
          <w:bCs/>
          <w:color w:val="006078"/>
          <w:szCs w:val="22"/>
          <w:lang w:val="es-MX"/>
        </w:rPr>
      </w:pPr>
      <w:r w:rsidRPr="00ED3474">
        <w:rPr>
          <w:rFonts w:eastAsia="Arial" w:cs="Arial"/>
          <w:b/>
          <w:bCs/>
          <w:color w:val="006078"/>
          <w:szCs w:val="22"/>
          <w:lang w:val="es-MX"/>
        </w:rPr>
        <w:t xml:space="preserve">Lista de asistencia, declaratoria de </w:t>
      </w:r>
      <w:r w:rsidRPr="00ED3474">
        <w:rPr>
          <w:rFonts w:eastAsia="Arial" w:cs="Arial"/>
          <w:b/>
          <w:bCs/>
          <w:i/>
          <w:iCs/>
          <w:color w:val="006078"/>
          <w:szCs w:val="22"/>
          <w:lang w:val="es-MX"/>
        </w:rPr>
        <w:t>quorum</w:t>
      </w:r>
      <w:r w:rsidRPr="00ED3474">
        <w:rPr>
          <w:rFonts w:eastAsia="Arial" w:cs="Arial"/>
          <w:b/>
          <w:bCs/>
          <w:color w:val="006078"/>
          <w:szCs w:val="22"/>
          <w:lang w:val="es-MX"/>
        </w:rPr>
        <w:t xml:space="preserve"> y apertura de la sesión</w:t>
      </w:r>
      <w:r w:rsidR="00CA0A88">
        <w:t>.</w:t>
      </w:r>
    </w:p>
    <w:p w14:paraId="585FAB6C" w14:textId="77777777" w:rsidR="00B05D82" w:rsidRDefault="00B05D82" w:rsidP="00B05D82">
      <w:pPr>
        <w:jc w:val="left"/>
        <w:rPr>
          <w:rFonts w:eastAsia="Arial" w:cs="Arial"/>
          <w:b/>
          <w:bCs/>
          <w:color w:val="006078"/>
          <w:szCs w:val="22"/>
          <w:lang w:val="es-MX"/>
        </w:rPr>
      </w:pPr>
    </w:p>
    <w:p w14:paraId="24227F6A" w14:textId="40495E25" w:rsidR="00B05D82" w:rsidRDefault="00B05D82" w:rsidP="00B05D82">
      <w:pPr>
        <w:rPr>
          <w:rFonts w:eastAsia="Arial" w:cs="Arial"/>
          <w:szCs w:val="22"/>
          <w:lang w:val="es-MX"/>
        </w:rPr>
      </w:pPr>
      <w:r>
        <w:rPr>
          <w:rFonts w:eastAsia="Arial" w:cs="Arial"/>
          <w:szCs w:val="22"/>
          <w:lang w:val="es-MX"/>
        </w:rPr>
        <w:t xml:space="preserve">Respecto al primer punto del </w:t>
      </w:r>
      <w:r w:rsidR="007D6224">
        <w:rPr>
          <w:rFonts w:eastAsia="Arial" w:cs="Arial"/>
          <w:szCs w:val="22"/>
          <w:lang w:val="es-MX"/>
        </w:rPr>
        <w:t>O</w:t>
      </w:r>
      <w:r>
        <w:rPr>
          <w:rFonts w:eastAsia="Arial" w:cs="Arial"/>
          <w:szCs w:val="22"/>
          <w:lang w:val="es-MX"/>
        </w:rPr>
        <w:t>rden del día</w:t>
      </w:r>
      <w:r w:rsidR="007D6224">
        <w:rPr>
          <w:rFonts w:eastAsia="Arial" w:cs="Arial"/>
          <w:szCs w:val="22"/>
          <w:lang w:val="es-MX"/>
        </w:rPr>
        <w:t>,</w:t>
      </w:r>
      <w:r>
        <w:rPr>
          <w:rFonts w:eastAsia="Arial" w:cs="Arial"/>
          <w:szCs w:val="22"/>
          <w:lang w:val="es-MX"/>
        </w:rPr>
        <w:t xml:space="preserve"> e</w:t>
      </w:r>
      <w:r w:rsidRPr="00C94BCB">
        <w:rPr>
          <w:rFonts w:eastAsia="Arial" w:cs="Arial"/>
          <w:szCs w:val="22"/>
          <w:lang w:val="es-MX"/>
        </w:rPr>
        <w:t>l Secretario Técnico</w:t>
      </w:r>
      <w:r>
        <w:rPr>
          <w:rFonts w:eastAsia="Arial" w:cs="Arial"/>
          <w:szCs w:val="22"/>
          <w:lang w:val="es-MX"/>
        </w:rPr>
        <w:t xml:space="preserve"> de Secretaría Ejecutiva del Sistema Estatal Anticorrupción de Jalisco</w:t>
      </w:r>
      <w:r w:rsidR="001F082E">
        <w:rPr>
          <w:rFonts w:eastAsia="Arial" w:cs="Arial"/>
          <w:szCs w:val="22"/>
          <w:lang w:val="es-MX"/>
        </w:rPr>
        <w:t>,</w:t>
      </w:r>
      <w:r w:rsidR="009F478B">
        <w:rPr>
          <w:rFonts w:eastAsia="Arial" w:cs="Arial"/>
          <w:szCs w:val="22"/>
          <w:lang w:val="es-MX"/>
        </w:rPr>
        <w:t xml:space="preserve"> Mtro.</w:t>
      </w:r>
      <w:r w:rsidRPr="00C94BCB">
        <w:rPr>
          <w:rFonts w:eastAsia="Arial" w:cs="Arial"/>
          <w:szCs w:val="22"/>
          <w:lang w:val="es-MX"/>
        </w:rPr>
        <w:t xml:space="preserve"> Gilberto Tinajero</w:t>
      </w:r>
      <w:r>
        <w:rPr>
          <w:rFonts w:eastAsia="Arial" w:cs="Arial"/>
          <w:szCs w:val="22"/>
          <w:lang w:val="es-MX"/>
        </w:rPr>
        <w:t xml:space="preserve"> Díaz</w:t>
      </w:r>
      <w:r w:rsidRPr="00C94BCB">
        <w:rPr>
          <w:rFonts w:eastAsia="Arial" w:cs="Arial"/>
          <w:szCs w:val="22"/>
          <w:lang w:val="es-MX"/>
        </w:rPr>
        <w:t>,</w:t>
      </w:r>
      <w:r w:rsidR="000D66E7">
        <w:rPr>
          <w:rFonts w:eastAsia="Arial" w:cs="Arial"/>
          <w:szCs w:val="22"/>
          <w:lang w:val="es-MX"/>
        </w:rPr>
        <w:t xml:space="preserve"> en lo </w:t>
      </w:r>
      <w:r w:rsidR="00073C8D">
        <w:rPr>
          <w:rFonts w:eastAsia="Arial" w:cs="Arial"/>
          <w:szCs w:val="22"/>
          <w:lang w:val="es-MX"/>
        </w:rPr>
        <w:t>ulterior “Secretario Técnico”</w:t>
      </w:r>
      <w:r w:rsidR="001F082E">
        <w:rPr>
          <w:rFonts w:eastAsia="Arial" w:cs="Arial"/>
          <w:szCs w:val="22"/>
          <w:lang w:val="es-MX"/>
        </w:rPr>
        <w:t>,</w:t>
      </w:r>
      <w:r w:rsidRPr="00C94BCB">
        <w:rPr>
          <w:rFonts w:eastAsia="Arial" w:cs="Arial"/>
          <w:szCs w:val="22"/>
          <w:lang w:val="es-MX"/>
        </w:rPr>
        <w:t xml:space="preserve"> </w:t>
      </w:r>
      <w:r>
        <w:rPr>
          <w:rFonts w:eastAsia="Arial" w:cs="Arial"/>
          <w:szCs w:val="22"/>
          <w:lang w:val="es-MX"/>
        </w:rPr>
        <w:t xml:space="preserve">dio </w:t>
      </w:r>
      <w:r w:rsidRPr="00C94BCB">
        <w:rPr>
          <w:rFonts w:eastAsia="Arial" w:cs="Arial"/>
          <w:szCs w:val="22"/>
          <w:lang w:val="es-MX"/>
        </w:rPr>
        <w:t>la bienvenida y agradec</w:t>
      </w:r>
      <w:r>
        <w:rPr>
          <w:rFonts w:eastAsia="Arial" w:cs="Arial"/>
          <w:szCs w:val="22"/>
          <w:lang w:val="es-MX"/>
        </w:rPr>
        <w:t>ió</w:t>
      </w:r>
      <w:r w:rsidRPr="00C94BCB">
        <w:rPr>
          <w:rFonts w:eastAsia="Arial" w:cs="Arial"/>
          <w:szCs w:val="22"/>
          <w:lang w:val="es-MX"/>
        </w:rPr>
        <w:t xml:space="preserve"> </w:t>
      </w:r>
      <w:r>
        <w:rPr>
          <w:rFonts w:eastAsia="Arial" w:cs="Arial"/>
          <w:szCs w:val="22"/>
          <w:lang w:val="es-MX"/>
        </w:rPr>
        <w:t xml:space="preserve">la </w:t>
      </w:r>
      <w:r w:rsidRPr="00C94BCB">
        <w:rPr>
          <w:rFonts w:eastAsia="Arial" w:cs="Arial"/>
          <w:szCs w:val="22"/>
          <w:lang w:val="es-MX"/>
        </w:rPr>
        <w:t>a</w:t>
      </w:r>
      <w:r>
        <w:rPr>
          <w:rFonts w:eastAsia="Arial" w:cs="Arial"/>
          <w:szCs w:val="22"/>
          <w:lang w:val="es-MX"/>
        </w:rPr>
        <w:t>sistencia de</w:t>
      </w:r>
      <w:r w:rsidRPr="00C94BCB">
        <w:rPr>
          <w:rFonts w:eastAsia="Arial" w:cs="Arial"/>
          <w:szCs w:val="22"/>
          <w:lang w:val="es-MX"/>
        </w:rPr>
        <w:t xml:space="preserve"> quienes integran la Comisión Ejecutiva por </w:t>
      </w:r>
      <w:r w:rsidR="009B7308">
        <w:rPr>
          <w:rFonts w:eastAsia="Arial" w:cs="Arial"/>
          <w:szCs w:val="22"/>
          <w:lang w:val="es-MX"/>
        </w:rPr>
        <w:t>estar presentes en</w:t>
      </w:r>
      <w:r w:rsidRPr="00C94BCB">
        <w:rPr>
          <w:rFonts w:eastAsia="Arial" w:cs="Arial"/>
          <w:szCs w:val="22"/>
          <w:lang w:val="es-MX"/>
        </w:rPr>
        <w:t xml:space="preserve"> la </w:t>
      </w:r>
      <w:r w:rsidR="00E12B26">
        <w:rPr>
          <w:rFonts w:eastAsia="Arial" w:cs="Arial"/>
          <w:szCs w:val="22"/>
          <w:lang w:val="es-MX"/>
        </w:rPr>
        <w:t>Segunda</w:t>
      </w:r>
      <w:r w:rsidR="00C14102" w:rsidRPr="00C94BCB">
        <w:rPr>
          <w:rFonts w:eastAsia="Arial" w:cs="Arial"/>
          <w:szCs w:val="22"/>
          <w:lang w:val="es-MX"/>
        </w:rPr>
        <w:t xml:space="preserve"> </w:t>
      </w:r>
      <w:r w:rsidR="001F082E">
        <w:rPr>
          <w:rFonts w:eastAsia="Arial" w:cs="Arial"/>
          <w:szCs w:val="22"/>
          <w:lang w:val="es-MX"/>
        </w:rPr>
        <w:t>S</w:t>
      </w:r>
      <w:r w:rsidR="00C14102" w:rsidRPr="00C94BCB">
        <w:rPr>
          <w:rFonts w:eastAsia="Arial" w:cs="Arial"/>
          <w:szCs w:val="22"/>
          <w:lang w:val="es-MX"/>
        </w:rPr>
        <w:t xml:space="preserve">esión </w:t>
      </w:r>
      <w:r w:rsidR="001F082E">
        <w:rPr>
          <w:rFonts w:eastAsia="Arial" w:cs="Arial"/>
          <w:szCs w:val="22"/>
          <w:lang w:val="es-MX"/>
        </w:rPr>
        <w:t>O</w:t>
      </w:r>
      <w:r w:rsidR="00C14102" w:rsidRPr="00C94BCB">
        <w:rPr>
          <w:rFonts w:eastAsia="Arial" w:cs="Arial"/>
          <w:szCs w:val="22"/>
          <w:lang w:val="es-MX"/>
        </w:rPr>
        <w:t>rdinaria</w:t>
      </w:r>
      <w:r w:rsidR="009B7308">
        <w:rPr>
          <w:rFonts w:eastAsia="Arial" w:cs="Arial"/>
          <w:szCs w:val="22"/>
          <w:lang w:val="es-MX"/>
        </w:rPr>
        <w:t>, misma</w:t>
      </w:r>
      <w:r w:rsidR="00C14102">
        <w:rPr>
          <w:rFonts w:eastAsia="Arial" w:cs="Arial"/>
          <w:szCs w:val="22"/>
          <w:lang w:val="es-MX"/>
        </w:rPr>
        <w:t xml:space="preserve"> </w:t>
      </w:r>
      <w:r w:rsidRPr="00C94BCB">
        <w:rPr>
          <w:rFonts w:eastAsia="Arial" w:cs="Arial"/>
          <w:szCs w:val="22"/>
          <w:lang w:val="es-MX"/>
        </w:rPr>
        <w:t>que se celebr</w:t>
      </w:r>
      <w:r>
        <w:rPr>
          <w:rFonts w:eastAsia="Arial" w:cs="Arial"/>
          <w:szCs w:val="22"/>
          <w:lang w:val="es-MX"/>
        </w:rPr>
        <w:t>ó</w:t>
      </w:r>
      <w:r w:rsidRPr="00C94BCB">
        <w:rPr>
          <w:rFonts w:eastAsia="Arial" w:cs="Arial"/>
          <w:szCs w:val="22"/>
          <w:lang w:val="es-MX"/>
        </w:rPr>
        <w:t xml:space="preserve"> de manera</w:t>
      </w:r>
      <w:r w:rsidR="0094515E">
        <w:rPr>
          <w:rFonts w:eastAsia="Arial" w:cs="Arial"/>
          <w:szCs w:val="22"/>
          <w:lang w:val="es-MX"/>
        </w:rPr>
        <w:t xml:space="preserve"> híbrida</w:t>
      </w:r>
      <w:r w:rsidRPr="00C94BCB">
        <w:rPr>
          <w:rFonts w:eastAsia="Arial" w:cs="Arial"/>
          <w:szCs w:val="22"/>
          <w:lang w:val="es-MX"/>
        </w:rPr>
        <w:t>,</w:t>
      </w:r>
      <w:r w:rsidR="0094515E">
        <w:rPr>
          <w:rFonts w:eastAsia="Arial" w:cs="Arial"/>
          <w:szCs w:val="22"/>
          <w:lang w:val="es-MX"/>
        </w:rPr>
        <w:t xml:space="preserve"> </w:t>
      </w:r>
      <w:r w:rsidRPr="00C94BCB">
        <w:rPr>
          <w:rFonts w:eastAsia="Arial" w:cs="Arial"/>
          <w:szCs w:val="22"/>
          <w:lang w:val="es-MX"/>
        </w:rPr>
        <w:t>conforme a lo dispuesto en los artículos 2</w:t>
      </w:r>
      <w:r w:rsidR="0011446D">
        <w:rPr>
          <w:rFonts w:eastAsia="Arial" w:cs="Arial"/>
          <w:szCs w:val="22"/>
          <w:lang w:val="es-MX"/>
        </w:rPr>
        <w:t>3</w:t>
      </w:r>
      <w:r w:rsidRPr="00C94BCB">
        <w:rPr>
          <w:rFonts w:eastAsia="Arial" w:cs="Arial"/>
          <w:szCs w:val="22"/>
          <w:lang w:val="es-MX"/>
        </w:rPr>
        <w:t xml:space="preserve"> y 2</w:t>
      </w:r>
      <w:r w:rsidR="0011446D">
        <w:rPr>
          <w:rFonts w:eastAsia="Arial" w:cs="Arial"/>
          <w:szCs w:val="22"/>
          <w:lang w:val="es-MX"/>
        </w:rPr>
        <w:t>6</w:t>
      </w:r>
      <w:r w:rsidRPr="00C94BCB">
        <w:rPr>
          <w:rFonts w:eastAsia="Arial" w:cs="Arial"/>
          <w:szCs w:val="22"/>
          <w:lang w:val="es-MX"/>
        </w:rPr>
        <w:t xml:space="preserve"> del Estatuto </w:t>
      </w:r>
      <w:r w:rsidRPr="00C94BCB">
        <w:rPr>
          <w:rFonts w:eastAsia="Arial" w:cs="Arial"/>
          <w:szCs w:val="22"/>
          <w:lang w:val="es-MX"/>
        </w:rPr>
        <w:lastRenderedPageBreak/>
        <w:t>Orgánico de la Secretaría Ejecutiva del Sistema Estatal Anticorrupción de Jalisco</w:t>
      </w:r>
      <w:r w:rsidR="00E17360">
        <w:rPr>
          <w:rFonts w:eastAsia="Arial" w:cs="Arial"/>
          <w:szCs w:val="22"/>
          <w:lang w:val="es-MX"/>
        </w:rPr>
        <w:t xml:space="preserve">, </w:t>
      </w:r>
      <w:r w:rsidR="002D5696">
        <w:rPr>
          <w:rFonts w:eastAsia="Arial" w:cs="Arial"/>
          <w:szCs w:val="22"/>
          <w:lang w:val="es-MX"/>
        </w:rPr>
        <w:t xml:space="preserve">y </w:t>
      </w:r>
      <w:r w:rsidR="00B43932" w:rsidRPr="00B43932">
        <w:rPr>
          <w:rFonts w:eastAsia="Arial" w:cs="Arial"/>
          <w:szCs w:val="22"/>
          <w:lang w:val="es-MX"/>
        </w:rPr>
        <w:t>en ese sentido verificó la asistencia de los siguientes integrantes de</w:t>
      </w:r>
      <w:r w:rsidR="00B271C8">
        <w:rPr>
          <w:rFonts w:eastAsia="Arial" w:cs="Arial"/>
          <w:szCs w:val="22"/>
          <w:lang w:val="es-MX"/>
        </w:rPr>
        <w:t xml:space="preserve"> </w:t>
      </w:r>
      <w:r w:rsidR="00B43932" w:rsidRPr="00B43932">
        <w:rPr>
          <w:rFonts w:eastAsia="Arial" w:cs="Arial"/>
          <w:szCs w:val="22"/>
          <w:lang w:val="es-MX"/>
        </w:rPr>
        <w:t>l</w:t>
      </w:r>
      <w:r w:rsidR="00B271C8">
        <w:rPr>
          <w:rFonts w:eastAsia="Arial" w:cs="Arial"/>
          <w:szCs w:val="22"/>
          <w:lang w:val="es-MX"/>
        </w:rPr>
        <w:t>a Comisión Ejecutiva</w:t>
      </w:r>
      <w:r w:rsidR="00B43932" w:rsidRPr="00B43932">
        <w:rPr>
          <w:rFonts w:eastAsia="Arial" w:cs="Arial"/>
          <w:szCs w:val="22"/>
          <w:lang w:val="es-MX"/>
        </w:rPr>
        <w:t>:</w:t>
      </w:r>
    </w:p>
    <w:p w14:paraId="3252A37E" w14:textId="26808E25" w:rsidR="00B05D82" w:rsidRPr="00D33807" w:rsidRDefault="00B05D82" w:rsidP="00B05D82">
      <w:pPr>
        <w:rPr>
          <w:rFonts w:eastAsia="Arial" w:cs="Arial"/>
          <w:szCs w:val="22"/>
          <w:lang w:val="es-MX"/>
        </w:rPr>
      </w:pPr>
      <w:r w:rsidRPr="00C94BCB">
        <w:rPr>
          <w:rFonts w:eastAsia="Arial" w:cs="Arial"/>
          <w:szCs w:val="22"/>
          <w:lang w:val="es-MX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88"/>
        <w:gridCol w:w="2678"/>
        <w:gridCol w:w="1762"/>
      </w:tblGrid>
      <w:tr w:rsidR="00B05D82" w:rsidRPr="00A845BA" w14:paraId="01AFF40B" w14:textId="77777777" w:rsidTr="00A42BBC">
        <w:trPr>
          <w:trHeight w:val="454"/>
        </w:trPr>
        <w:tc>
          <w:tcPr>
            <w:tcW w:w="4395" w:type="dxa"/>
            <w:shd w:val="clear" w:color="auto" w:fill="83CAEB" w:themeFill="accent1" w:themeFillTint="66"/>
            <w:vAlign w:val="center"/>
          </w:tcPr>
          <w:p w14:paraId="2756DC36" w14:textId="77777777" w:rsidR="00B05D82" w:rsidRPr="00446D1B" w:rsidRDefault="00B05D82" w:rsidP="00A42BBC">
            <w:pPr>
              <w:jc w:val="center"/>
              <w:rPr>
                <w:rFonts w:eastAsia="Arial" w:cs="Arial"/>
                <w:b/>
                <w:bCs/>
                <w:sz w:val="22"/>
                <w:szCs w:val="22"/>
                <w:lang w:val="es-MX" w:eastAsia="es-MX"/>
              </w:rPr>
            </w:pPr>
            <w:r w:rsidRPr="00446D1B">
              <w:rPr>
                <w:rFonts w:eastAsia="Arial" w:cs="Arial"/>
                <w:b/>
                <w:bCs/>
                <w:sz w:val="22"/>
                <w:szCs w:val="22"/>
                <w:lang w:val="es-MX" w:eastAsia="es-MX"/>
              </w:rPr>
              <w:t>NOMBRE</w:t>
            </w:r>
          </w:p>
        </w:tc>
        <w:tc>
          <w:tcPr>
            <w:tcW w:w="2681" w:type="dxa"/>
            <w:shd w:val="clear" w:color="auto" w:fill="83CAEB" w:themeFill="accent1" w:themeFillTint="66"/>
            <w:vAlign w:val="center"/>
          </w:tcPr>
          <w:p w14:paraId="4A4AC960" w14:textId="77777777" w:rsidR="00B05D82" w:rsidRPr="00446D1B" w:rsidRDefault="00B05D82" w:rsidP="00A42BBC">
            <w:pPr>
              <w:jc w:val="center"/>
              <w:rPr>
                <w:rFonts w:eastAsia="Arial" w:cs="Arial"/>
                <w:b/>
                <w:bCs/>
                <w:sz w:val="22"/>
                <w:szCs w:val="22"/>
                <w:lang w:val="es-MX" w:eastAsia="es-MX"/>
              </w:rPr>
            </w:pPr>
            <w:r w:rsidRPr="00446D1B">
              <w:rPr>
                <w:rFonts w:eastAsia="Arial" w:cs="Arial"/>
                <w:b/>
                <w:bCs/>
                <w:sz w:val="22"/>
                <w:szCs w:val="22"/>
                <w:lang w:val="es-MX" w:eastAsia="es-MX"/>
              </w:rPr>
              <w:t>CARGO</w:t>
            </w:r>
          </w:p>
        </w:tc>
        <w:tc>
          <w:tcPr>
            <w:tcW w:w="1762" w:type="dxa"/>
            <w:shd w:val="clear" w:color="auto" w:fill="83CAEB" w:themeFill="accent1" w:themeFillTint="66"/>
            <w:vAlign w:val="center"/>
          </w:tcPr>
          <w:p w14:paraId="321C45D6" w14:textId="77777777" w:rsidR="00B05D82" w:rsidRPr="00446D1B" w:rsidRDefault="00B05D82" w:rsidP="00A42BBC">
            <w:pPr>
              <w:jc w:val="center"/>
              <w:rPr>
                <w:rFonts w:eastAsia="Arial" w:cs="Arial"/>
                <w:b/>
                <w:bCs/>
                <w:sz w:val="22"/>
                <w:szCs w:val="22"/>
                <w:lang w:val="es-MX" w:eastAsia="es-MX"/>
              </w:rPr>
            </w:pPr>
            <w:r w:rsidRPr="00446D1B">
              <w:rPr>
                <w:rFonts w:eastAsia="Arial" w:cs="Arial"/>
                <w:b/>
                <w:bCs/>
                <w:sz w:val="22"/>
                <w:szCs w:val="22"/>
                <w:lang w:val="es-MX" w:eastAsia="es-MX"/>
              </w:rPr>
              <w:t>ASISTENCIA</w:t>
            </w:r>
          </w:p>
        </w:tc>
      </w:tr>
      <w:tr w:rsidR="00206BC2" w:rsidRPr="00A845BA" w14:paraId="2FCB4F5C" w14:textId="77777777" w:rsidTr="00A42BBC">
        <w:trPr>
          <w:trHeight w:val="454"/>
        </w:trPr>
        <w:tc>
          <w:tcPr>
            <w:tcW w:w="4395" w:type="dxa"/>
            <w:vAlign w:val="center"/>
          </w:tcPr>
          <w:p w14:paraId="024BD73E" w14:textId="34B14207" w:rsidR="00206BC2" w:rsidRPr="005438C7" w:rsidRDefault="00206BC2" w:rsidP="00FD53DD">
            <w:pPr>
              <w:jc w:val="left"/>
              <w:rPr>
                <w:rFonts w:eastAsia="Arial" w:cs="Arial"/>
                <w:i/>
                <w:iCs/>
                <w:sz w:val="22"/>
                <w:szCs w:val="22"/>
                <w:lang w:val="es-MX" w:eastAsia="es-MX"/>
              </w:rPr>
            </w:pPr>
            <w:r>
              <w:rPr>
                <w:rFonts w:eastAsia="Arial" w:cs="Arial"/>
                <w:sz w:val="22"/>
                <w:szCs w:val="22"/>
                <w:lang w:val="es-MX" w:eastAsia="es-MX"/>
              </w:rPr>
              <w:t>Mtro. Pedro Vicente Viveros Reyes</w:t>
            </w:r>
          </w:p>
        </w:tc>
        <w:tc>
          <w:tcPr>
            <w:tcW w:w="2681" w:type="dxa"/>
            <w:vAlign w:val="center"/>
          </w:tcPr>
          <w:p w14:paraId="328D15EE" w14:textId="704F1044" w:rsidR="00206BC2" w:rsidRPr="00A845BA" w:rsidRDefault="005438C7" w:rsidP="00A42BBC">
            <w:pPr>
              <w:jc w:val="center"/>
              <w:rPr>
                <w:rFonts w:eastAsia="Arial" w:cs="Arial"/>
                <w:szCs w:val="22"/>
                <w:lang w:val="es-MX" w:eastAsia="es-MX"/>
              </w:rPr>
            </w:pPr>
            <w:r w:rsidRPr="00A845BA">
              <w:rPr>
                <w:rFonts w:eastAsia="Arial" w:cs="Arial"/>
                <w:sz w:val="22"/>
                <w:szCs w:val="22"/>
                <w:lang w:val="es-MX" w:eastAsia="es-MX"/>
              </w:rPr>
              <w:t>Integrante del CPS</w:t>
            </w:r>
          </w:p>
        </w:tc>
        <w:tc>
          <w:tcPr>
            <w:tcW w:w="1762" w:type="dxa"/>
            <w:vAlign w:val="center"/>
          </w:tcPr>
          <w:p w14:paraId="698F0BF9" w14:textId="4FADB7ED" w:rsidR="00206BC2" w:rsidRPr="00A845BA" w:rsidRDefault="006E127E" w:rsidP="00A42BBC">
            <w:pPr>
              <w:jc w:val="center"/>
              <w:rPr>
                <w:rFonts w:eastAsia="Arial" w:cs="Arial"/>
                <w:szCs w:val="22"/>
                <w:lang w:val="es-MX" w:eastAsia="es-MX"/>
              </w:rPr>
            </w:pPr>
            <w:r w:rsidRPr="001343BA">
              <w:rPr>
                <w:rFonts w:eastAsia="Arial" w:cs="Arial"/>
                <w:sz w:val="22"/>
                <w:szCs w:val="20"/>
                <w:lang w:val="es-MX" w:eastAsia="es-MX"/>
              </w:rPr>
              <w:t>Virtual</w:t>
            </w:r>
          </w:p>
        </w:tc>
      </w:tr>
      <w:tr w:rsidR="007E4DCD" w:rsidRPr="00A845BA" w14:paraId="4EE73D88" w14:textId="77777777" w:rsidTr="00A42BBC">
        <w:trPr>
          <w:trHeight w:val="454"/>
        </w:trPr>
        <w:tc>
          <w:tcPr>
            <w:tcW w:w="4395" w:type="dxa"/>
            <w:vAlign w:val="center"/>
          </w:tcPr>
          <w:p w14:paraId="2DF3680C" w14:textId="3D0261A3" w:rsidR="007E4DCD" w:rsidRPr="00A845BA" w:rsidRDefault="0093615E" w:rsidP="00FD53DD">
            <w:pPr>
              <w:jc w:val="left"/>
              <w:rPr>
                <w:rFonts w:eastAsia="Arial" w:cs="Arial"/>
                <w:sz w:val="22"/>
                <w:szCs w:val="22"/>
                <w:lang w:val="es-MX" w:eastAsia="es-MX"/>
              </w:rPr>
            </w:pPr>
            <w:r>
              <w:rPr>
                <w:rFonts w:eastAsia="Arial" w:cs="Arial"/>
                <w:sz w:val="22"/>
                <w:szCs w:val="22"/>
                <w:lang w:val="es-MX" w:eastAsia="es-MX"/>
              </w:rPr>
              <w:t>Mtra</w:t>
            </w:r>
            <w:r w:rsidR="007E4DCD" w:rsidRPr="00A845BA">
              <w:rPr>
                <w:rFonts w:eastAsia="Arial" w:cs="Arial"/>
                <w:sz w:val="22"/>
                <w:szCs w:val="22"/>
                <w:lang w:val="es-MX" w:eastAsia="es-MX"/>
              </w:rPr>
              <w:t xml:space="preserve">. </w:t>
            </w:r>
            <w:proofErr w:type="spellStart"/>
            <w:r w:rsidR="007E4DCD" w:rsidRPr="00A845BA">
              <w:rPr>
                <w:rFonts w:eastAsia="Arial" w:cs="Arial"/>
                <w:sz w:val="22"/>
                <w:szCs w:val="22"/>
                <w:lang w:val="es-MX" w:eastAsia="es-MX"/>
              </w:rPr>
              <w:t>Neyra</w:t>
            </w:r>
            <w:proofErr w:type="spellEnd"/>
            <w:r w:rsidR="007E4DCD" w:rsidRPr="00A845BA">
              <w:rPr>
                <w:rFonts w:eastAsia="Arial" w:cs="Arial"/>
                <w:sz w:val="22"/>
                <w:szCs w:val="22"/>
                <w:lang w:val="es-MX" w:eastAsia="es-MX"/>
              </w:rPr>
              <w:t xml:space="preserve"> Josefa Godoy Rodríguez</w:t>
            </w:r>
          </w:p>
        </w:tc>
        <w:tc>
          <w:tcPr>
            <w:tcW w:w="2681" w:type="dxa"/>
            <w:vAlign w:val="center"/>
          </w:tcPr>
          <w:p w14:paraId="6DEB5F6F" w14:textId="5D97C40B" w:rsidR="007E4DCD" w:rsidRPr="00A845BA" w:rsidRDefault="007E4DCD" w:rsidP="00A42BBC">
            <w:pPr>
              <w:jc w:val="center"/>
              <w:rPr>
                <w:rFonts w:eastAsia="Arial" w:cs="Arial"/>
                <w:sz w:val="22"/>
                <w:szCs w:val="22"/>
                <w:lang w:val="es-MX" w:eastAsia="es-MX"/>
              </w:rPr>
            </w:pPr>
            <w:r w:rsidRPr="00A845BA">
              <w:rPr>
                <w:rFonts w:eastAsia="Arial" w:cs="Arial"/>
                <w:sz w:val="22"/>
                <w:szCs w:val="22"/>
                <w:lang w:val="es-MX" w:eastAsia="es-MX"/>
              </w:rPr>
              <w:t>Integrante del CPS</w:t>
            </w:r>
          </w:p>
        </w:tc>
        <w:tc>
          <w:tcPr>
            <w:tcW w:w="1762" w:type="dxa"/>
            <w:vAlign w:val="center"/>
          </w:tcPr>
          <w:p w14:paraId="79B925AC" w14:textId="629ACF38" w:rsidR="007E4DCD" w:rsidRPr="00A845BA" w:rsidRDefault="0093615E" w:rsidP="00A42BBC">
            <w:pPr>
              <w:jc w:val="center"/>
              <w:rPr>
                <w:rFonts w:eastAsia="Arial" w:cs="Arial"/>
                <w:sz w:val="22"/>
                <w:szCs w:val="22"/>
                <w:lang w:val="es-MX" w:eastAsia="es-MX"/>
              </w:rPr>
            </w:pPr>
            <w:r>
              <w:rPr>
                <w:rFonts w:eastAsia="Arial" w:cs="Arial"/>
                <w:sz w:val="22"/>
                <w:szCs w:val="22"/>
                <w:lang w:val="es-MX" w:eastAsia="es-MX"/>
              </w:rPr>
              <w:t>Virtual</w:t>
            </w:r>
          </w:p>
        </w:tc>
      </w:tr>
      <w:tr w:rsidR="007E4DCD" w:rsidRPr="00A845BA" w14:paraId="68CE845E" w14:textId="77777777" w:rsidTr="00A42BBC">
        <w:trPr>
          <w:trHeight w:val="454"/>
        </w:trPr>
        <w:tc>
          <w:tcPr>
            <w:tcW w:w="4395" w:type="dxa"/>
            <w:vAlign w:val="center"/>
          </w:tcPr>
          <w:p w14:paraId="18306299" w14:textId="55D1BA30" w:rsidR="007E4DCD" w:rsidRPr="00A845BA" w:rsidRDefault="007E4DCD" w:rsidP="00FD53DD">
            <w:pPr>
              <w:jc w:val="left"/>
              <w:rPr>
                <w:rFonts w:eastAsia="Arial" w:cs="Arial"/>
                <w:sz w:val="22"/>
                <w:szCs w:val="22"/>
                <w:lang w:val="es-MX" w:eastAsia="es-MX"/>
              </w:rPr>
            </w:pPr>
            <w:r w:rsidRPr="00A845BA">
              <w:rPr>
                <w:rFonts w:eastAsia="Arial" w:cs="Arial"/>
                <w:sz w:val="22"/>
                <w:szCs w:val="22"/>
                <w:lang w:val="es-MX" w:eastAsia="es-MX"/>
              </w:rPr>
              <w:t>Mtro. Miguel Ángel Hernández Velázquez</w:t>
            </w:r>
          </w:p>
        </w:tc>
        <w:tc>
          <w:tcPr>
            <w:tcW w:w="2681" w:type="dxa"/>
            <w:vAlign w:val="center"/>
          </w:tcPr>
          <w:p w14:paraId="13435968" w14:textId="6D3D0D94" w:rsidR="007E4DCD" w:rsidRPr="00A845BA" w:rsidRDefault="007E4DCD" w:rsidP="00A42BBC">
            <w:pPr>
              <w:jc w:val="center"/>
              <w:rPr>
                <w:rFonts w:eastAsia="Arial" w:cs="Arial"/>
                <w:sz w:val="22"/>
                <w:szCs w:val="22"/>
                <w:lang w:val="es-MX" w:eastAsia="es-MX"/>
              </w:rPr>
            </w:pPr>
            <w:r w:rsidRPr="00A845BA">
              <w:rPr>
                <w:rFonts w:eastAsia="Arial" w:cs="Arial"/>
                <w:sz w:val="22"/>
                <w:szCs w:val="22"/>
                <w:lang w:val="es-MX" w:eastAsia="es-MX"/>
              </w:rPr>
              <w:t>Integrante del CPS</w:t>
            </w:r>
          </w:p>
        </w:tc>
        <w:tc>
          <w:tcPr>
            <w:tcW w:w="1762" w:type="dxa"/>
            <w:vAlign w:val="center"/>
          </w:tcPr>
          <w:p w14:paraId="19C9ABBF" w14:textId="57969DC2" w:rsidR="007E4DCD" w:rsidRPr="00A845BA" w:rsidRDefault="006B611C" w:rsidP="00A42BBC">
            <w:pPr>
              <w:jc w:val="center"/>
              <w:rPr>
                <w:rFonts w:eastAsia="Arial" w:cs="Arial"/>
                <w:sz w:val="22"/>
                <w:szCs w:val="22"/>
                <w:lang w:val="es-MX" w:eastAsia="es-MX"/>
              </w:rPr>
            </w:pPr>
            <w:r>
              <w:rPr>
                <w:rFonts w:eastAsia="Arial" w:cs="Arial"/>
                <w:sz w:val="22"/>
                <w:szCs w:val="22"/>
                <w:lang w:val="es-MX" w:eastAsia="es-MX"/>
              </w:rPr>
              <w:t>Presencial</w:t>
            </w:r>
          </w:p>
        </w:tc>
      </w:tr>
      <w:tr w:rsidR="00DC2A97" w:rsidRPr="00A845BA" w14:paraId="19CB0835" w14:textId="77777777" w:rsidTr="00A42BBC">
        <w:trPr>
          <w:trHeight w:val="454"/>
        </w:trPr>
        <w:tc>
          <w:tcPr>
            <w:tcW w:w="4395" w:type="dxa"/>
            <w:vAlign w:val="center"/>
          </w:tcPr>
          <w:p w14:paraId="7FCD34E1" w14:textId="799B7CF9" w:rsidR="00DC2A97" w:rsidRPr="00A845BA" w:rsidRDefault="00F202E9" w:rsidP="00FD53DD">
            <w:pPr>
              <w:jc w:val="left"/>
              <w:rPr>
                <w:rFonts w:eastAsia="Arial" w:cs="Arial"/>
                <w:sz w:val="22"/>
                <w:szCs w:val="22"/>
                <w:lang w:val="es-MX" w:eastAsia="es-MX"/>
              </w:rPr>
            </w:pPr>
            <w:r>
              <w:rPr>
                <w:rFonts w:eastAsia="Arial" w:cs="Arial"/>
                <w:sz w:val="22"/>
                <w:szCs w:val="22"/>
                <w:lang w:val="es-MX" w:eastAsia="es-MX"/>
              </w:rPr>
              <w:t>Mtra</w:t>
            </w:r>
            <w:r w:rsidR="005C5E30" w:rsidRPr="00A845BA">
              <w:rPr>
                <w:rFonts w:eastAsia="Arial" w:cs="Arial"/>
                <w:sz w:val="22"/>
                <w:szCs w:val="22"/>
                <w:lang w:val="es-MX" w:eastAsia="es-MX"/>
              </w:rPr>
              <w:t>. Mónica Lizeth Ruíz Preciado</w:t>
            </w:r>
          </w:p>
        </w:tc>
        <w:tc>
          <w:tcPr>
            <w:tcW w:w="2681" w:type="dxa"/>
            <w:vAlign w:val="center"/>
          </w:tcPr>
          <w:p w14:paraId="7E7290C6" w14:textId="6C2FB545" w:rsidR="00DC2A97" w:rsidRPr="00A845BA" w:rsidRDefault="005C5E30" w:rsidP="00A42BBC">
            <w:pPr>
              <w:jc w:val="center"/>
              <w:rPr>
                <w:rFonts w:eastAsia="Arial" w:cs="Arial"/>
                <w:sz w:val="22"/>
                <w:szCs w:val="22"/>
                <w:lang w:val="es-MX" w:eastAsia="es-MX"/>
              </w:rPr>
            </w:pPr>
            <w:r w:rsidRPr="00A845BA">
              <w:rPr>
                <w:rFonts w:eastAsia="Arial" w:cs="Arial"/>
                <w:sz w:val="22"/>
                <w:szCs w:val="22"/>
                <w:lang w:val="es-MX" w:eastAsia="es-MX"/>
              </w:rPr>
              <w:t>Integrante del CPS</w:t>
            </w:r>
          </w:p>
        </w:tc>
        <w:tc>
          <w:tcPr>
            <w:tcW w:w="1762" w:type="dxa"/>
            <w:vAlign w:val="center"/>
          </w:tcPr>
          <w:p w14:paraId="0C28F1A5" w14:textId="330E504D" w:rsidR="00DC2A97" w:rsidRPr="00A845BA" w:rsidRDefault="006B611C" w:rsidP="00A42BBC">
            <w:pPr>
              <w:jc w:val="center"/>
              <w:rPr>
                <w:rFonts w:eastAsia="Arial" w:cs="Arial"/>
                <w:sz w:val="22"/>
                <w:szCs w:val="22"/>
                <w:lang w:val="es-MX" w:eastAsia="es-MX"/>
              </w:rPr>
            </w:pPr>
            <w:r>
              <w:rPr>
                <w:rFonts w:eastAsia="Arial" w:cs="Arial"/>
                <w:sz w:val="22"/>
                <w:szCs w:val="22"/>
                <w:lang w:val="es-MX" w:eastAsia="es-MX"/>
              </w:rPr>
              <w:t>Presencial</w:t>
            </w:r>
          </w:p>
        </w:tc>
      </w:tr>
      <w:tr w:rsidR="007E4DCD" w:rsidRPr="00A845BA" w14:paraId="07FEFB45" w14:textId="77777777" w:rsidTr="00A42BBC">
        <w:trPr>
          <w:trHeight w:val="454"/>
        </w:trPr>
        <w:tc>
          <w:tcPr>
            <w:tcW w:w="4395" w:type="dxa"/>
            <w:vAlign w:val="center"/>
          </w:tcPr>
          <w:p w14:paraId="55B8FD03" w14:textId="1854E843" w:rsidR="007E4DCD" w:rsidRPr="00A845BA" w:rsidRDefault="007E4DCD" w:rsidP="00FD53DD">
            <w:pPr>
              <w:jc w:val="left"/>
              <w:rPr>
                <w:rFonts w:eastAsia="Arial" w:cs="Arial"/>
                <w:sz w:val="22"/>
                <w:szCs w:val="22"/>
                <w:lang w:val="es-MX" w:eastAsia="es-MX"/>
              </w:rPr>
            </w:pPr>
            <w:r w:rsidRPr="00A845BA">
              <w:rPr>
                <w:rFonts w:eastAsia="Arial" w:cs="Arial"/>
                <w:sz w:val="22"/>
                <w:szCs w:val="22"/>
                <w:lang w:val="es-MX" w:eastAsia="es-MX"/>
              </w:rPr>
              <w:t>Mtro. Gilberto Tinajero Díaz</w:t>
            </w:r>
          </w:p>
        </w:tc>
        <w:tc>
          <w:tcPr>
            <w:tcW w:w="2681" w:type="dxa"/>
            <w:vAlign w:val="center"/>
          </w:tcPr>
          <w:p w14:paraId="34CF4763" w14:textId="382C2988" w:rsidR="007E4DCD" w:rsidRPr="00A845BA" w:rsidRDefault="007E4DCD" w:rsidP="00A42BBC">
            <w:pPr>
              <w:jc w:val="center"/>
              <w:rPr>
                <w:rFonts w:eastAsia="Arial" w:cs="Arial"/>
                <w:sz w:val="22"/>
                <w:szCs w:val="22"/>
                <w:lang w:val="es-MX" w:eastAsia="es-MX"/>
              </w:rPr>
            </w:pPr>
            <w:r w:rsidRPr="00A845BA">
              <w:rPr>
                <w:rFonts w:eastAsia="Arial" w:cs="Arial"/>
                <w:sz w:val="22"/>
                <w:szCs w:val="22"/>
                <w:lang w:val="es-MX" w:eastAsia="es-MX"/>
              </w:rPr>
              <w:t>Secretario Técnico SESAJ</w:t>
            </w:r>
          </w:p>
        </w:tc>
        <w:tc>
          <w:tcPr>
            <w:tcW w:w="1762" w:type="dxa"/>
            <w:vAlign w:val="center"/>
          </w:tcPr>
          <w:p w14:paraId="0EF27F01" w14:textId="4D5ADBE2" w:rsidR="007E4DCD" w:rsidRPr="00A845BA" w:rsidRDefault="00D86C1D" w:rsidP="00A42BBC">
            <w:pPr>
              <w:jc w:val="center"/>
              <w:rPr>
                <w:rFonts w:eastAsia="Arial" w:cs="Arial"/>
                <w:sz w:val="22"/>
                <w:szCs w:val="22"/>
                <w:lang w:val="es-MX" w:eastAsia="es-MX"/>
              </w:rPr>
            </w:pPr>
            <w:r>
              <w:rPr>
                <w:rFonts w:eastAsia="Arial" w:cs="Arial"/>
                <w:sz w:val="22"/>
                <w:szCs w:val="22"/>
                <w:lang w:val="es-MX" w:eastAsia="es-MX"/>
              </w:rPr>
              <w:t>Presencial</w:t>
            </w:r>
          </w:p>
        </w:tc>
      </w:tr>
    </w:tbl>
    <w:p w14:paraId="06D86F04" w14:textId="77777777" w:rsidR="00B05D82" w:rsidRPr="00EF3486" w:rsidRDefault="00B05D82" w:rsidP="00B05D82">
      <w:pPr>
        <w:rPr>
          <w:rFonts w:eastAsia="Arial" w:cs="Arial"/>
          <w:lang w:val="es-MX" w:eastAsia="es-MX"/>
        </w:rPr>
      </w:pPr>
    </w:p>
    <w:p w14:paraId="1631F0AF" w14:textId="70943305" w:rsidR="00B05D82" w:rsidRDefault="000C03B2" w:rsidP="00493B24">
      <w:pPr>
        <w:rPr>
          <w:rFonts w:eastAsia="Arial" w:cs="Arial"/>
          <w:b/>
          <w:bCs/>
          <w:color w:val="006078"/>
          <w:szCs w:val="22"/>
          <w:lang w:val="es-MX"/>
        </w:rPr>
      </w:pPr>
      <w:r>
        <w:rPr>
          <w:rFonts w:eastAsia="Arial" w:cs="Arial"/>
          <w:szCs w:val="22"/>
          <w:lang w:val="es-MX"/>
        </w:rPr>
        <w:t>En uso de la voz</w:t>
      </w:r>
      <w:r w:rsidR="007F1917">
        <w:rPr>
          <w:rFonts w:eastAsia="Arial" w:cs="Arial"/>
          <w:szCs w:val="22"/>
          <w:lang w:val="es-MX"/>
        </w:rPr>
        <w:t>,</w:t>
      </w:r>
      <w:r>
        <w:rPr>
          <w:rFonts w:eastAsia="Arial" w:cs="Arial"/>
          <w:szCs w:val="22"/>
          <w:lang w:val="es-MX"/>
        </w:rPr>
        <w:t xml:space="preserve"> </w:t>
      </w:r>
      <w:r w:rsidR="00A543FD">
        <w:rPr>
          <w:rFonts w:eastAsia="Arial" w:cs="Arial"/>
          <w:szCs w:val="22"/>
          <w:lang w:val="es-MX"/>
        </w:rPr>
        <w:t xml:space="preserve">el Secretario Técnico </w:t>
      </w:r>
      <w:r w:rsidR="00B15F91">
        <w:rPr>
          <w:rFonts w:eastAsia="Arial" w:cs="Arial"/>
          <w:szCs w:val="22"/>
          <w:lang w:val="es-MX"/>
        </w:rPr>
        <w:t xml:space="preserve">hizo del conocimiento que asistieron </w:t>
      </w:r>
      <w:r w:rsidR="00F2786C">
        <w:rPr>
          <w:rFonts w:eastAsia="Arial" w:cs="Arial"/>
          <w:szCs w:val="22"/>
          <w:lang w:val="es-MX"/>
        </w:rPr>
        <w:t>cinco</w:t>
      </w:r>
      <w:r w:rsidR="007064CA">
        <w:rPr>
          <w:rFonts w:eastAsia="Arial" w:cs="Arial"/>
          <w:szCs w:val="22"/>
          <w:lang w:val="es-MX"/>
        </w:rPr>
        <w:t xml:space="preserve"> </w:t>
      </w:r>
      <w:r w:rsidR="00433CB1">
        <w:rPr>
          <w:rFonts w:eastAsia="Arial" w:cs="Arial"/>
          <w:szCs w:val="22"/>
          <w:lang w:val="es-MX"/>
        </w:rPr>
        <w:t>integrantes</w:t>
      </w:r>
      <w:r w:rsidR="00B05D82" w:rsidRPr="00C94BCB">
        <w:rPr>
          <w:rFonts w:eastAsia="Arial" w:cs="Arial"/>
          <w:szCs w:val="22"/>
          <w:lang w:val="es-MX"/>
        </w:rPr>
        <w:t xml:space="preserve"> de la Comisión Ejecutiva</w:t>
      </w:r>
      <w:r w:rsidR="00FB3A2D">
        <w:rPr>
          <w:rFonts w:eastAsia="Arial" w:cs="Arial"/>
          <w:szCs w:val="22"/>
          <w:lang w:val="es-MX"/>
        </w:rPr>
        <w:t xml:space="preserve">, </w:t>
      </w:r>
      <w:r w:rsidR="0074541D">
        <w:rPr>
          <w:rFonts w:eastAsia="Arial" w:cs="Arial"/>
          <w:szCs w:val="22"/>
          <w:lang w:val="es-MX"/>
        </w:rPr>
        <w:t>dos</w:t>
      </w:r>
      <w:r w:rsidR="00FB3A2D">
        <w:rPr>
          <w:rFonts w:eastAsia="Arial" w:cs="Arial"/>
          <w:szCs w:val="22"/>
          <w:lang w:val="es-MX"/>
        </w:rPr>
        <w:t xml:space="preserve"> de ellos</w:t>
      </w:r>
      <w:r w:rsidR="0074541D">
        <w:rPr>
          <w:rFonts w:eastAsia="Arial" w:cs="Arial"/>
          <w:szCs w:val="22"/>
          <w:lang w:val="es-MX"/>
        </w:rPr>
        <w:t xml:space="preserve"> inicialmente</w:t>
      </w:r>
      <w:r w:rsidR="00FB3A2D">
        <w:rPr>
          <w:rFonts w:eastAsia="Arial" w:cs="Arial"/>
          <w:szCs w:val="22"/>
          <w:lang w:val="es-MX"/>
        </w:rPr>
        <w:t xml:space="preserve"> de manera virtual y </w:t>
      </w:r>
      <w:r w:rsidR="0074541D">
        <w:rPr>
          <w:rFonts w:eastAsia="Arial" w:cs="Arial"/>
          <w:szCs w:val="22"/>
          <w:lang w:val="es-MX"/>
        </w:rPr>
        <w:t>tres</w:t>
      </w:r>
      <w:r w:rsidR="00FB3A2D">
        <w:rPr>
          <w:rFonts w:eastAsia="Arial" w:cs="Arial"/>
          <w:szCs w:val="22"/>
          <w:lang w:val="es-MX"/>
        </w:rPr>
        <w:t xml:space="preserve"> de manera </w:t>
      </w:r>
      <w:r w:rsidR="007E5050">
        <w:rPr>
          <w:rFonts w:eastAsia="Arial" w:cs="Arial"/>
          <w:szCs w:val="22"/>
          <w:lang w:val="es-MX"/>
        </w:rPr>
        <w:t>presencial</w:t>
      </w:r>
      <w:r w:rsidR="00B05D82" w:rsidRPr="00C94BCB">
        <w:rPr>
          <w:rFonts w:eastAsia="Arial" w:cs="Arial"/>
          <w:szCs w:val="22"/>
          <w:lang w:val="es-MX"/>
        </w:rPr>
        <w:t xml:space="preserve"> por lo qu</w:t>
      </w:r>
      <w:r w:rsidR="00B05D82">
        <w:rPr>
          <w:rFonts w:eastAsia="Arial" w:cs="Arial"/>
          <w:szCs w:val="22"/>
          <w:lang w:val="es-MX"/>
        </w:rPr>
        <w:t>e, una vez verificado el</w:t>
      </w:r>
      <w:r w:rsidR="00B05D82" w:rsidRPr="00C94BCB">
        <w:rPr>
          <w:rFonts w:eastAsia="Arial" w:cs="Arial"/>
          <w:szCs w:val="22"/>
          <w:lang w:val="es-MX"/>
        </w:rPr>
        <w:t xml:space="preserve"> </w:t>
      </w:r>
      <w:r w:rsidR="00B05D82" w:rsidRPr="00C94BCB">
        <w:rPr>
          <w:rFonts w:eastAsia="Arial" w:cs="Arial"/>
          <w:i/>
          <w:iCs/>
          <w:szCs w:val="22"/>
          <w:lang w:val="es-MX"/>
        </w:rPr>
        <w:t>quorum</w:t>
      </w:r>
      <w:r w:rsidR="00B05D82" w:rsidRPr="00C94BCB">
        <w:rPr>
          <w:rFonts w:eastAsia="Arial" w:cs="Arial"/>
          <w:szCs w:val="22"/>
          <w:lang w:val="es-MX"/>
        </w:rPr>
        <w:t xml:space="preserve"> necesario</w:t>
      </w:r>
      <w:r w:rsidR="00B05D82">
        <w:rPr>
          <w:rFonts w:eastAsia="Arial" w:cs="Arial"/>
          <w:szCs w:val="22"/>
          <w:lang w:val="es-MX"/>
        </w:rPr>
        <w:t xml:space="preserve"> para sesionar, se</w:t>
      </w:r>
      <w:r w:rsidR="00B05D82" w:rsidRPr="00C94BCB">
        <w:rPr>
          <w:rFonts w:eastAsia="Arial" w:cs="Arial"/>
          <w:szCs w:val="22"/>
          <w:lang w:val="es-MX"/>
        </w:rPr>
        <w:t xml:space="preserve"> declar</w:t>
      </w:r>
      <w:r w:rsidR="00B05D82">
        <w:rPr>
          <w:rFonts w:eastAsia="Arial" w:cs="Arial"/>
          <w:szCs w:val="22"/>
          <w:lang w:val="es-MX"/>
        </w:rPr>
        <w:t>ó</w:t>
      </w:r>
      <w:r w:rsidR="00B05D82" w:rsidRPr="00C94BCB">
        <w:rPr>
          <w:rFonts w:eastAsia="Arial" w:cs="Arial"/>
          <w:szCs w:val="22"/>
          <w:lang w:val="es-MX"/>
        </w:rPr>
        <w:t xml:space="preserve"> abierta la</w:t>
      </w:r>
      <w:r w:rsidR="00FB3A2D">
        <w:rPr>
          <w:rFonts w:eastAsia="Arial" w:cs="Arial"/>
          <w:szCs w:val="22"/>
          <w:lang w:val="es-MX"/>
        </w:rPr>
        <w:t xml:space="preserve"> </w:t>
      </w:r>
      <w:r w:rsidR="009878A6">
        <w:rPr>
          <w:rFonts w:eastAsia="Arial" w:cs="Arial"/>
          <w:szCs w:val="22"/>
          <w:lang w:val="es-MX"/>
        </w:rPr>
        <w:t>Segunda</w:t>
      </w:r>
      <w:r w:rsidR="00B05D82" w:rsidRPr="00C94BCB">
        <w:rPr>
          <w:rFonts w:eastAsia="Arial" w:cs="Arial"/>
          <w:szCs w:val="22"/>
          <w:lang w:val="es-MX"/>
        </w:rPr>
        <w:t xml:space="preserve"> Sesión Ordinaria de </w:t>
      </w:r>
      <w:r w:rsidR="00B05D82">
        <w:rPr>
          <w:rFonts w:eastAsia="Arial" w:cs="Arial"/>
          <w:szCs w:val="22"/>
          <w:lang w:val="es-MX"/>
        </w:rPr>
        <w:t>la</w:t>
      </w:r>
      <w:r w:rsidR="00B05D82" w:rsidRPr="00C94BCB">
        <w:rPr>
          <w:rFonts w:eastAsia="Arial" w:cs="Arial"/>
          <w:szCs w:val="22"/>
          <w:lang w:val="es-MX"/>
        </w:rPr>
        <w:t xml:space="preserve"> Comisión</w:t>
      </w:r>
      <w:r w:rsidR="00B05D82">
        <w:rPr>
          <w:rFonts w:eastAsia="Arial" w:cs="Arial"/>
          <w:szCs w:val="22"/>
          <w:lang w:val="es-MX"/>
        </w:rPr>
        <w:t xml:space="preserve"> Ejecutiva de la Secretaría Ejecutiva del Sistema Estatal Anticorrupción de Jalisco</w:t>
      </w:r>
      <w:r w:rsidR="00C60AEE">
        <w:rPr>
          <w:rFonts w:eastAsia="Arial" w:cs="Arial"/>
          <w:szCs w:val="22"/>
          <w:lang w:val="es-MX"/>
        </w:rPr>
        <w:t>,</w:t>
      </w:r>
      <w:r w:rsidR="00E74E49">
        <w:rPr>
          <w:rFonts w:eastAsia="Arial" w:cs="Arial"/>
          <w:szCs w:val="22"/>
          <w:lang w:val="es-MX"/>
        </w:rPr>
        <w:t xml:space="preserve"> siendo la 10:11 horas del día </w:t>
      </w:r>
      <w:r w:rsidR="00271A12">
        <w:rPr>
          <w:rFonts w:eastAsia="Arial" w:cs="Arial"/>
          <w:szCs w:val="22"/>
          <w:lang w:val="es-MX"/>
        </w:rPr>
        <w:t>jueves 25 de abril del año 2024</w:t>
      </w:r>
      <w:r w:rsidR="00C60AEE">
        <w:rPr>
          <w:rFonts w:eastAsia="Arial" w:cs="Arial"/>
          <w:szCs w:val="22"/>
          <w:lang w:val="es-MX"/>
        </w:rPr>
        <w:t>,</w:t>
      </w:r>
      <w:r w:rsidR="00B05D82">
        <w:rPr>
          <w:rFonts w:eastAsia="Arial" w:cs="Arial"/>
          <w:szCs w:val="22"/>
          <w:lang w:val="es-MX"/>
        </w:rPr>
        <w:t xml:space="preserve"> </w:t>
      </w:r>
      <w:r w:rsidR="00B05D82" w:rsidRPr="00C94BCB">
        <w:rPr>
          <w:rFonts w:eastAsia="Arial" w:cs="Arial"/>
          <w:szCs w:val="22"/>
          <w:lang w:val="es-MX"/>
        </w:rPr>
        <w:t>de conformidad con el Artículo 32 de la Ley Anticorrupción del Estado de Jalisco.</w:t>
      </w:r>
    </w:p>
    <w:p w14:paraId="1AA3CEF3" w14:textId="77777777" w:rsidR="00B05D82" w:rsidRPr="00B05D82" w:rsidRDefault="00B05D82" w:rsidP="00B05D82">
      <w:pPr>
        <w:jc w:val="left"/>
        <w:rPr>
          <w:rFonts w:eastAsia="Arial" w:cs="Arial"/>
          <w:b/>
          <w:bCs/>
          <w:color w:val="006078"/>
          <w:szCs w:val="22"/>
          <w:lang w:val="es-MX"/>
        </w:rPr>
      </w:pPr>
    </w:p>
    <w:p w14:paraId="0F556093" w14:textId="77777777" w:rsidR="00AF2FD7" w:rsidRDefault="00AF2FD7" w:rsidP="00AF2FD7">
      <w:pPr>
        <w:pStyle w:val="Prrafodelista"/>
        <w:numPr>
          <w:ilvl w:val="0"/>
          <w:numId w:val="1"/>
        </w:numPr>
        <w:jc w:val="left"/>
        <w:rPr>
          <w:rFonts w:eastAsia="Arial" w:cs="Arial"/>
          <w:b/>
          <w:bCs/>
          <w:color w:val="006078"/>
          <w:szCs w:val="22"/>
          <w:lang w:val="es-MX"/>
        </w:rPr>
      </w:pPr>
      <w:r w:rsidRPr="00AF2FD7">
        <w:rPr>
          <w:rFonts w:eastAsia="Arial" w:cs="Arial"/>
          <w:b/>
          <w:bCs/>
          <w:color w:val="006078"/>
          <w:szCs w:val="22"/>
          <w:lang w:val="es-MX"/>
        </w:rPr>
        <w:t>Lectura, y en su caso, aprobación del Orden del Día.</w:t>
      </w:r>
    </w:p>
    <w:p w14:paraId="62F005F9" w14:textId="77777777" w:rsidR="00EA36E1" w:rsidRDefault="00EA36E1" w:rsidP="00EA36E1">
      <w:pPr>
        <w:jc w:val="left"/>
        <w:rPr>
          <w:rFonts w:eastAsia="Arial" w:cs="Arial"/>
          <w:b/>
          <w:bCs/>
          <w:color w:val="006078"/>
          <w:szCs w:val="22"/>
          <w:lang w:val="es-MX"/>
        </w:rPr>
      </w:pPr>
    </w:p>
    <w:p w14:paraId="610DBF52" w14:textId="45F22320" w:rsidR="00EA36E1" w:rsidRPr="00EA36E1" w:rsidRDefault="001A6263" w:rsidP="00EA36E1">
      <w:pPr>
        <w:rPr>
          <w:rFonts w:eastAsia="Arial" w:cs="Arial"/>
          <w:lang w:val="es-MX"/>
        </w:rPr>
      </w:pPr>
      <w:r>
        <w:rPr>
          <w:rFonts w:eastAsia="Arial" w:cs="Arial"/>
          <w:lang w:val="es-MX"/>
        </w:rPr>
        <w:t>En este punto</w:t>
      </w:r>
      <w:r w:rsidR="00E55C89">
        <w:rPr>
          <w:rFonts w:eastAsia="Arial" w:cs="Arial"/>
          <w:lang w:val="es-MX"/>
        </w:rPr>
        <w:t>,</w:t>
      </w:r>
      <w:r w:rsidR="00316544">
        <w:rPr>
          <w:rFonts w:eastAsia="Arial" w:cs="Arial"/>
          <w:lang w:val="es-MX"/>
        </w:rPr>
        <w:t xml:space="preserve"> con el </w:t>
      </w:r>
      <w:r w:rsidR="00B54946">
        <w:rPr>
          <w:rFonts w:eastAsia="Arial" w:cs="Arial"/>
          <w:lang w:val="es-MX"/>
        </w:rPr>
        <w:t>Orden del día a la vista de las y los presentes,</w:t>
      </w:r>
      <w:r>
        <w:rPr>
          <w:rFonts w:eastAsia="Arial" w:cs="Arial"/>
          <w:lang w:val="es-MX"/>
        </w:rPr>
        <w:t xml:space="preserve"> </w:t>
      </w:r>
      <w:r w:rsidR="00B948EA">
        <w:rPr>
          <w:rFonts w:eastAsia="Arial" w:cs="Arial"/>
          <w:lang w:val="es-MX"/>
        </w:rPr>
        <w:t xml:space="preserve">el </w:t>
      </w:r>
      <w:proofErr w:type="gramStart"/>
      <w:r>
        <w:rPr>
          <w:rFonts w:eastAsia="Arial" w:cs="Arial"/>
          <w:lang w:val="es-MX"/>
        </w:rPr>
        <w:t>Secretario Técnico</w:t>
      </w:r>
      <w:proofErr w:type="gramEnd"/>
      <w:r w:rsidR="00474336">
        <w:rPr>
          <w:rFonts w:eastAsia="Arial" w:cs="Arial"/>
          <w:lang w:val="es-MX"/>
        </w:rPr>
        <w:t xml:space="preserve"> dio lectura</w:t>
      </w:r>
      <w:r w:rsidR="008C1E06">
        <w:rPr>
          <w:rFonts w:eastAsia="Arial" w:cs="Arial"/>
          <w:lang w:val="es-MX"/>
        </w:rPr>
        <w:t xml:space="preserve"> a los puntos incluidos en el mismo</w:t>
      </w:r>
      <w:r w:rsidR="007B098D">
        <w:rPr>
          <w:rFonts w:eastAsia="Arial" w:cs="Arial"/>
          <w:lang w:val="es-MX"/>
        </w:rPr>
        <w:t xml:space="preserve">, y consultó si </w:t>
      </w:r>
      <w:r w:rsidR="004F727C">
        <w:rPr>
          <w:rFonts w:eastAsia="Arial" w:cs="Arial"/>
          <w:lang w:val="es-MX"/>
        </w:rPr>
        <w:t>existía alguna observación o comentario.  Al no</w:t>
      </w:r>
      <w:r w:rsidR="00A57C41">
        <w:rPr>
          <w:rFonts w:eastAsia="Arial" w:cs="Arial"/>
          <w:lang w:val="es-MX"/>
        </w:rPr>
        <w:t xml:space="preserve"> existir observaciones o comentarios,</w:t>
      </w:r>
      <w:r w:rsidR="001A1848">
        <w:rPr>
          <w:rFonts w:eastAsia="Arial" w:cs="Arial"/>
          <w:lang w:val="es-MX"/>
        </w:rPr>
        <w:t xml:space="preserve"> y de manera previa a someterlo a aprobación,</w:t>
      </w:r>
      <w:r w:rsidR="00A57C41">
        <w:rPr>
          <w:rFonts w:eastAsia="Arial" w:cs="Arial"/>
          <w:lang w:val="es-MX"/>
        </w:rPr>
        <w:t xml:space="preserve"> el </w:t>
      </w:r>
      <w:proofErr w:type="gramStart"/>
      <w:r w:rsidR="00A57C41">
        <w:rPr>
          <w:rFonts w:eastAsia="Arial" w:cs="Arial"/>
          <w:lang w:val="es-MX"/>
        </w:rPr>
        <w:t>Secretario Técnico</w:t>
      </w:r>
      <w:proofErr w:type="gramEnd"/>
      <w:r w:rsidR="00A57C41">
        <w:rPr>
          <w:rFonts w:eastAsia="Arial" w:cs="Arial"/>
          <w:lang w:val="es-MX"/>
        </w:rPr>
        <w:t xml:space="preserve"> procedió a dar lectura a</w:t>
      </w:r>
      <w:r w:rsidR="00444FDC">
        <w:rPr>
          <w:rFonts w:eastAsia="Arial" w:cs="Arial"/>
          <w:lang w:val="es-MX"/>
        </w:rPr>
        <w:t>l siguiente acuerdo:</w:t>
      </w:r>
      <w:r w:rsidR="00A57C41">
        <w:rPr>
          <w:rFonts w:eastAsia="Arial" w:cs="Arial"/>
          <w:lang w:val="es-MX"/>
        </w:rPr>
        <w:t xml:space="preserve"> </w:t>
      </w:r>
    </w:p>
    <w:p w14:paraId="0D687092" w14:textId="77777777" w:rsidR="00EA36E1" w:rsidRPr="00EA36E1" w:rsidRDefault="00EA36E1" w:rsidP="00EA36E1">
      <w:pPr>
        <w:rPr>
          <w:rFonts w:eastAsia="Arial" w:cs="Arial"/>
          <w:lang w:val="es-MX"/>
        </w:rPr>
      </w:pPr>
    </w:p>
    <w:p w14:paraId="3EBC0F05" w14:textId="66CBA572" w:rsidR="00A95EAA" w:rsidRPr="00A95EAA" w:rsidRDefault="00A95EAA" w:rsidP="00A95EAA">
      <w:pPr>
        <w:ind w:left="708"/>
        <w:jc w:val="left"/>
        <w:rPr>
          <w:rFonts w:eastAsia="Arial" w:cs="Arial"/>
          <w:b/>
          <w:bCs/>
          <w:szCs w:val="22"/>
          <w:lang w:val="es-MX"/>
        </w:rPr>
      </w:pPr>
      <w:r w:rsidRPr="00A95EAA">
        <w:rPr>
          <w:rFonts w:eastAsia="Arial" w:cs="Arial"/>
          <w:b/>
          <w:bCs/>
          <w:szCs w:val="22"/>
          <w:lang w:val="es-MX"/>
        </w:rPr>
        <w:t>A.CE.2024.</w:t>
      </w:r>
      <w:r w:rsidR="00E934A6">
        <w:rPr>
          <w:rFonts w:eastAsia="Arial" w:cs="Arial"/>
          <w:b/>
          <w:bCs/>
          <w:szCs w:val="22"/>
          <w:lang w:val="es-MX"/>
        </w:rPr>
        <w:t>4</w:t>
      </w:r>
      <w:r w:rsidRPr="00A95EAA">
        <w:rPr>
          <w:rFonts w:eastAsia="Arial" w:cs="Arial"/>
          <w:b/>
          <w:bCs/>
          <w:szCs w:val="22"/>
          <w:lang w:val="es-MX"/>
        </w:rPr>
        <w:t> </w:t>
      </w:r>
    </w:p>
    <w:p w14:paraId="4F98FA86" w14:textId="4945AFCA" w:rsidR="00A95EAA" w:rsidRPr="00A95EAA" w:rsidRDefault="00A95EAA" w:rsidP="00A95EAA">
      <w:pPr>
        <w:ind w:left="708"/>
        <w:jc w:val="left"/>
        <w:rPr>
          <w:rFonts w:eastAsia="Arial" w:cs="Arial"/>
          <w:szCs w:val="22"/>
          <w:lang w:val="es-MX"/>
        </w:rPr>
      </w:pPr>
      <w:r w:rsidRPr="00A95EAA">
        <w:rPr>
          <w:rFonts w:eastAsia="Arial" w:cs="Arial"/>
          <w:szCs w:val="22"/>
          <w:lang w:val="es-MX"/>
        </w:rPr>
        <w:t xml:space="preserve">Se aprueba el Orden del Día de la Sesión Ordinaria de fecha </w:t>
      </w:r>
      <w:r w:rsidR="008C5E55">
        <w:rPr>
          <w:rFonts w:eastAsia="Arial" w:cs="Arial"/>
          <w:szCs w:val="22"/>
          <w:lang w:val="es-MX"/>
        </w:rPr>
        <w:t>25</w:t>
      </w:r>
      <w:r w:rsidRPr="00A95EAA">
        <w:rPr>
          <w:rFonts w:eastAsia="Arial" w:cs="Arial"/>
          <w:szCs w:val="22"/>
          <w:lang w:val="es-MX"/>
        </w:rPr>
        <w:t xml:space="preserve"> de </w:t>
      </w:r>
      <w:r w:rsidR="008C5E55">
        <w:rPr>
          <w:rFonts w:eastAsia="Arial" w:cs="Arial"/>
          <w:szCs w:val="22"/>
          <w:lang w:val="es-MX"/>
        </w:rPr>
        <w:t>abril</w:t>
      </w:r>
      <w:r w:rsidRPr="00A95EAA">
        <w:rPr>
          <w:rFonts w:eastAsia="Arial" w:cs="Arial"/>
          <w:szCs w:val="22"/>
          <w:lang w:val="es-MX"/>
        </w:rPr>
        <w:t xml:space="preserve"> del año 2024.</w:t>
      </w:r>
    </w:p>
    <w:p w14:paraId="0627B3CD" w14:textId="77777777" w:rsidR="00EA36E1" w:rsidRDefault="00EA36E1" w:rsidP="00EA36E1">
      <w:pPr>
        <w:jc w:val="left"/>
        <w:rPr>
          <w:rFonts w:eastAsia="Arial" w:cs="Arial"/>
          <w:b/>
          <w:bCs/>
          <w:color w:val="006078"/>
          <w:szCs w:val="22"/>
          <w:lang w:val="es-MX"/>
        </w:rPr>
      </w:pPr>
    </w:p>
    <w:p w14:paraId="5BCEC955" w14:textId="77777777" w:rsidR="001A1848" w:rsidRDefault="00B67FC7" w:rsidP="003D2BD7">
      <w:pPr>
        <w:rPr>
          <w:rFonts w:eastAsia="Arial" w:cs="Arial"/>
          <w:lang w:val="es-MX"/>
        </w:rPr>
      </w:pPr>
      <w:r>
        <w:rPr>
          <w:rFonts w:eastAsia="Arial" w:cs="Arial"/>
          <w:lang w:val="es-MX"/>
        </w:rPr>
        <w:t xml:space="preserve">Acto seguido, el </w:t>
      </w:r>
      <w:proofErr w:type="gramStart"/>
      <w:r>
        <w:rPr>
          <w:rFonts w:eastAsia="Arial" w:cs="Arial"/>
          <w:lang w:val="es-MX"/>
        </w:rPr>
        <w:t>Secretario Técnico</w:t>
      </w:r>
      <w:proofErr w:type="gramEnd"/>
      <w:r>
        <w:rPr>
          <w:rFonts w:eastAsia="Arial" w:cs="Arial"/>
          <w:lang w:val="es-MX"/>
        </w:rPr>
        <w:t xml:space="preserve"> </w:t>
      </w:r>
      <w:r w:rsidR="00494BB8">
        <w:rPr>
          <w:rFonts w:eastAsia="Arial" w:cs="Arial"/>
          <w:lang w:val="es-MX"/>
        </w:rPr>
        <w:t xml:space="preserve">registró el sentido del voto, de </w:t>
      </w:r>
      <w:r w:rsidR="00C24D70">
        <w:rPr>
          <w:rFonts w:eastAsia="Arial" w:cs="Arial"/>
          <w:lang w:val="es-MX"/>
        </w:rPr>
        <w:t xml:space="preserve">manera nominal: </w:t>
      </w:r>
    </w:p>
    <w:p w14:paraId="76B230ED" w14:textId="77777777" w:rsidR="001A1848" w:rsidRDefault="001A1848" w:rsidP="003D2BD7">
      <w:pPr>
        <w:rPr>
          <w:rFonts w:eastAsia="Arial" w:cs="Arial"/>
          <w:lang w:val="es-MX"/>
        </w:rPr>
      </w:pPr>
    </w:p>
    <w:p w14:paraId="09FB8329" w14:textId="55C66144" w:rsidR="00946D6F" w:rsidRPr="007F5BBA" w:rsidRDefault="00946D6F" w:rsidP="007F5BBA">
      <w:pPr>
        <w:pStyle w:val="Prrafodelista"/>
        <w:numPr>
          <w:ilvl w:val="0"/>
          <w:numId w:val="10"/>
        </w:numPr>
        <w:rPr>
          <w:rFonts w:eastAsia="Arial" w:cs="Arial"/>
          <w:lang w:val="es-MX"/>
        </w:rPr>
      </w:pPr>
      <w:r w:rsidRPr="007F5BBA">
        <w:rPr>
          <w:rFonts w:eastAsia="Arial" w:cs="Arial"/>
          <w:lang w:val="es-MX"/>
        </w:rPr>
        <w:t>Mtro. Pedro Vicente Viveros Reyes</w:t>
      </w:r>
      <w:r w:rsidR="002B54AA" w:rsidRPr="007F5BBA">
        <w:rPr>
          <w:rFonts w:eastAsia="Arial" w:cs="Arial"/>
          <w:lang w:val="es-MX"/>
        </w:rPr>
        <w:t>, a favor.</w:t>
      </w:r>
    </w:p>
    <w:p w14:paraId="0AAEF8EE" w14:textId="5D66E65D" w:rsidR="002B54AA" w:rsidRPr="007F5BBA" w:rsidRDefault="002B54AA" w:rsidP="007F5BBA">
      <w:pPr>
        <w:pStyle w:val="Prrafodelista"/>
        <w:numPr>
          <w:ilvl w:val="0"/>
          <w:numId w:val="10"/>
        </w:numPr>
        <w:rPr>
          <w:rFonts w:eastAsia="Arial" w:cs="Arial"/>
          <w:lang w:val="es-MX"/>
        </w:rPr>
      </w:pPr>
      <w:r w:rsidRPr="007F5BBA">
        <w:rPr>
          <w:rFonts w:eastAsia="Arial" w:cs="Arial"/>
          <w:lang w:val="es-MX"/>
        </w:rPr>
        <w:t xml:space="preserve">Mtra. </w:t>
      </w:r>
      <w:proofErr w:type="spellStart"/>
      <w:r w:rsidRPr="007F5BBA">
        <w:rPr>
          <w:rFonts w:eastAsia="Arial" w:cs="Arial"/>
          <w:lang w:val="es-MX"/>
        </w:rPr>
        <w:t>Neyra</w:t>
      </w:r>
      <w:proofErr w:type="spellEnd"/>
      <w:r w:rsidRPr="007F5BBA">
        <w:rPr>
          <w:rFonts w:eastAsia="Arial" w:cs="Arial"/>
          <w:lang w:val="es-MX"/>
        </w:rPr>
        <w:t xml:space="preserve"> Josefa Godoy Rodríguez, a favor.</w:t>
      </w:r>
    </w:p>
    <w:p w14:paraId="56BB765F" w14:textId="5117DD76" w:rsidR="002B54AA" w:rsidRPr="007F5BBA" w:rsidRDefault="002B54AA" w:rsidP="007F5BBA">
      <w:pPr>
        <w:pStyle w:val="Prrafodelista"/>
        <w:numPr>
          <w:ilvl w:val="0"/>
          <w:numId w:val="10"/>
        </w:numPr>
        <w:rPr>
          <w:rFonts w:eastAsia="Arial" w:cs="Arial"/>
          <w:lang w:val="es-MX"/>
        </w:rPr>
      </w:pPr>
      <w:r w:rsidRPr="007F5BBA">
        <w:rPr>
          <w:rFonts w:eastAsia="Arial" w:cs="Arial"/>
          <w:lang w:val="es-MX"/>
        </w:rPr>
        <w:t>Mtro. Miguel Ángel Hernández Velázquez, a favor.</w:t>
      </w:r>
    </w:p>
    <w:p w14:paraId="2A3DDF76" w14:textId="734D57BF" w:rsidR="002B54AA" w:rsidRPr="007F5BBA" w:rsidRDefault="007F5BBA" w:rsidP="007F5BBA">
      <w:pPr>
        <w:pStyle w:val="Prrafodelista"/>
        <w:numPr>
          <w:ilvl w:val="0"/>
          <w:numId w:val="10"/>
        </w:numPr>
        <w:rPr>
          <w:rFonts w:eastAsia="Arial" w:cs="Arial"/>
          <w:lang w:val="es-MX"/>
        </w:rPr>
      </w:pPr>
      <w:r w:rsidRPr="007F5BBA">
        <w:rPr>
          <w:rFonts w:eastAsia="Arial" w:cs="Arial"/>
          <w:lang w:val="es-MX"/>
        </w:rPr>
        <w:t>Mtra. Mónica Lizeth Ruíz Preciado, a favor.</w:t>
      </w:r>
    </w:p>
    <w:p w14:paraId="2F5235E1" w14:textId="44FD10D2" w:rsidR="007F5BBA" w:rsidRPr="007F5BBA" w:rsidRDefault="007F5BBA" w:rsidP="007F5BBA">
      <w:pPr>
        <w:pStyle w:val="Prrafodelista"/>
        <w:numPr>
          <w:ilvl w:val="0"/>
          <w:numId w:val="10"/>
        </w:numPr>
        <w:rPr>
          <w:rFonts w:eastAsia="Arial" w:cs="Arial"/>
          <w:lang w:val="es-MX"/>
        </w:rPr>
      </w:pPr>
      <w:r w:rsidRPr="007F5BBA">
        <w:rPr>
          <w:rFonts w:eastAsia="Arial" w:cs="Arial"/>
          <w:lang w:val="es-MX"/>
        </w:rPr>
        <w:t>Mtro. Gilberto Tinajero Díaz, a favor.</w:t>
      </w:r>
    </w:p>
    <w:p w14:paraId="3DBC4A53" w14:textId="77777777" w:rsidR="001A1848" w:rsidRDefault="001A1848" w:rsidP="003D2BD7">
      <w:pPr>
        <w:rPr>
          <w:rFonts w:eastAsia="Arial" w:cs="Arial"/>
          <w:lang w:val="es-MX"/>
        </w:rPr>
      </w:pPr>
    </w:p>
    <w:p w14:paraId="6BF6E643" w14:textId="61889283" w:rsidR="00A46364" w:rsidRDefault="00074D5E" w:rsidP="00A46364">
      <w:pPr>
        <w:rPr>
          <w:rFonts w:eastAsia="Arial" w:cs="Arial"/>
          <w:b/>
          <w:bCs/>
          <w:color w:val="006078"/>
          <w:szCs w:val="22"/>
          <w:lang w:val="es-MX"/>
        </w:rPr>
      </w:pPr>
      <w:r>
        <w:rPr>
          <w:rFonts w:eastAsia="Arial" w:cs="Arial"/>
          <w:lang w:val="es-MX"/>
        </w:rPr>
        <w:t>En consecuencia,</w:t>
      </w:r>
      <w:r w:rsidR="003D2BD7" w:rsidRPr="00EA36E1">
        <w:rPr>
          <w:rFonts w:eastAsia="Arial" w:cs="Arial"/>
          <w:lang w:val="es-MX"/>
        </w:rPr>
        <w:t xml:space="preserve"> </w:t>
      </w:r>
      <w:r w:rsidR="003D2BD7">
        <w:rPr>
          <w:rFonts w:eastAsia="Arial" w:cs="Arial"/>
          <w:lang w:val="es-MX"/>
        </w:rPr>
        <w:t xml:space="preserve">quienes integran </w:t>
      </w:r>
      <w:r w:rsidR="003D2BD7" w:rsidRPr="00EA36E1">
        <w:rPr>
          <w:rFonts w:eastAsia="Arial" w:cs="Arial"/>
          <w:lang w:val="es-MX"/>
        </w:rPr>
        <w:t>l</w:t>
      </w:r>
      <w:r w:rsidR="003D2BD7">
        <w:rPr>
          <w:rFonts w:eastAsia="Arial" w:cs="Arial"/>
          <w:lang w:val="es-MX"/>
        </w:rPr>
        <w:t>a</w:t>
      </w:r>
      <w:r w:rsidR="003D2BD7" w:rsidRPr="00EA36E1">
        <w:rPr>
          <w:rFonts w:eastAsia="Arial" w:cs="Arial"/>
          <w:lang w:val="es-MX"/>
        </w:rPr>
        <w:t xml:space="preserve"> Co</w:t>
      </w:r>
      <w:r w:rsidR="003D2BD7">
        <w:rPr>
          <w:rFonts w:eastAsia="Arial" w:cs="Arial"/>
          <w:lang w:val="es-MX"/>
        </w:rPr>
        <w:t>misión Ejecutiva aprobaron</w:t>
      </w:r>
      <w:r w:rsidR="003D2BD7" w:rsidRPr="00EA36E1">
        <w:rPr>
          <w:rFonts w:eastAsia="Arial" w:cs="Arial"/>
          <w:lang w:val="es-MX"/>
        </w:rPr>
        <w:t xml:space="preserve"> por unanimidad,</w:t>
      </w:r>
      <w:r w:rsidR="00216EDE">
        <w:rPr>
          <w:rFonts w:eastAsia="Arial" w:cs="Arial"/>
          <w:lang w:val="es-MX"/>
        </w:rPr>
        <w:t xml:space="preserve"> en votación nominal,</w:t>
      </w:r>
      <w:r w:rsidR="003D2BD7" w:rsidRPr="00EA36E1">
        <w:rPr>
          <w:rFonts w:eastAsia="Arial" w:cs="Arial"/>
          <w:lang w:val="es-MX"/>
        </w:rPr>
        <w:t xml:space="preserve"> el acuerdo</w:t>
      </w:r>
      <w:r w:rsidR="008D6BB8">
        <w:rPr>
          <w:rFonts w:eastAsia="Arial" w:cs="Arial"/>
          <w:lang w:val="es-MX"/>
        </w:rPr>
        <w:t xml:space="preserve"> A.CE.2024.4.</w:t>
      </w:r>
    </w:p>
    <w:p w14:paraId="0F6CC866" w14:textId="77777777" w:rsidR="003D2BD7" w:rsidRPr="00EA36E1" w:rsidRDefault="003D2BD7" w:rsidP="00EA36E1">
      <w:pPr>
        <w:jc w:val="left"/>
        <w:rPr>
          <w:rFonts w:eastAsia="Arial" w:cs="Arial"/>
          <w:b/>
          <w:bCs/>
          <w:color w:val="006078"/>
          <w:szCs w:val="22"/>
          <w:lang w:val="es-MX"/>
        </w:rPr>
      </w:pPr>
    </w:p>
    <w:p w14:paraId="5966A85D" w14:textId="33843091" w:rsidR="00AF2FD7" w:rsidRPr="000137DE" w:rsidRDefault="000137DE" w:rsidP="00D62438">
      <w:pPr>
        <w:pStyle w:val="Prrafodelista"/>
        <w:numPr>
          <w:ilvl w:val="0"/>
          <w:numId w:val="1"/>
        </w:numPr>
        <w:jc w:val="left"/>
        <w:rPr>
          <w:rFonts w:eastAsia="Arial" w:cs="Arial"/>
          <w:b/>
          <w:bCs/>
          <w:color w:val="006078"/>
          <w:szCs w:val="22"/>
          <w:lang w:val="es-MX"/>
        </w:rPr>
      </w:pPr>
      <w:r w:rsidRPr="000137DE">
        <w:rPr>
          <w:rFonts w:eastAsia="Arial" w:cs="Arial"/>
          <w:b/>
          <w:bCs/>
          <w:color w:val="006078"/>
          <w:szCs w:val="22"/>
          <w:lang w:val="es-MX"/>
        </w:rPr>
        <w:t>Lectura y, en su caso, aprobación y firma del Acta de la Sesión celebrada el 15 de febrero de 2024.</w:t>
      </w:r>
    </w:p>
    <w:p w14:paraId="456614DC" w14:textId="77777777" w:rsidR="00314757" w:rsidRDefault="00314757" w:rsidP="00314757">
      <w:pPr>
        <w:jc w:val="left"/>
        <w:rPr>
          <w:rFonts w:eastAsia="Arial" w:cs="Arial"/>
          <w:b/>
          <w:bCs/>
          <w:color w:val="006078"/>
          <w:szCs w:val="22"/>
          <w:lang w:val="es-MX"/>
        </w:rPr>
      </w:pPr>
    </w:p>
    <w:p w14:paraId="6F1086FF" w14:textId="3ADB86E8" w:rsidR="00F66E31" w:rsidRDefault="00314757" w:rsidP="00314757">
      <w:pPr>
        <w:rPr>
          <w:rFonts w:eastAsia="Arial" w:cs="Arial"/>
          <w:lang w:val="es-MX"/>
        </w:rPr>
      </w:pPr>
      <w:r w:rsidRPr="6CF7F8B3">
        <w:rPr>
          <w:rFonts w:eastAsia="Arial" w:cs="Arial"/>
          <w:lang w:val="es-MX"/>
        </w:rPr>
        <w:t xml:space="preserve">En el desahogo del tercer punto del orden del día, el </w:t>
      </w:r>
      <w:proofErr w:type="gramStart"/>
      <w:r w:rsidRPr="6CF7F8B3">
        <w:rPr>
          <w:rFonts w:eastAsia="Arial" w:cs="Arial"/>
          <w:lang w:val="es-MX"/>
        </w:rPr>
        <w:t>Secretario Técnico</w:t>
      </w:r>
      <w:proofErr w:type="gramEnd"/>
      <w:r w:rsidRPr="6CF7F8B3">
        <w:rPr>
          <w:rFonts w:eastAsia="Arial" w:cs="Arial"/>
          <w:lang w:val="es-MX"/>
        </w:rPr>
        <w:t xml:space="preserve"> informó que </w:t>
      </w:r>
      <w:r w:rsidR="00900977">
        <w:rPr>
          <w:rFonts w:eastAsia="Arial" w:cs="Arial"/>
          <w:lang w:val="es-MX"/>
        </w:rPr>
        <w:t>el</w:t>
      </w:r>
      <w:r w:rsidRPr="6CF7F8B3">
        <w:rPr>
          <w:rFonts w:eastAsia="Arial" w:cs="Arial"/>
          <w:lang w:val="es-MX"/>
        </w:rPr>
        <w:t xml:space="preserve"> acta de referencia fue enviada previamente vía correo electrónico para su revisión, </w:t>
      </w:r>
      <w:r w:rsidR="001B1A00">
        <w:rPr>
          <w:rFonts w:eastAsia="Arial" w:cs="Arial"/>
          <w:lang w:val="es-MX"/>
        </w:rPr>
        <w:t xml:space="preserve">y </w:t>
      </w:r>
      <w:r w:rsidRPr="6CF7F8B3">
        <w:rPr>
          <w:rFonts w:eastAsia="Arial" w:cs="Arial"/>
          <w:lang w:val="es-MX"/>
        </w:rPr>
        <w:t xml:space="preserve">puntualizó </w:t>
      </w:r>
      <w:r w:rsidRPr="6CF7F8B3">
        <w:rPr>
          <w:rFonts w:eastAsia="Arial" w:cs="Arial"/>
          <w:lang w:val="es-MX"/>
        </w:rPr>
        <w:lastRenderedPageBreak/>
        <w:t xml:space="preserve">que </w:t>
      </w:r>
      <w:r w:rsidR="001C381F">
        <w:rPr>
          <w:rFonts w:eastAsia="Arial" w:cs="Arial"/>
          <w:lang w:val="es-MX"/>
        </w:rPr>
        <w:t>se recibieron, valoraron y atendieron las</w:t>
      </w:r>
      <w:r w:rsidR="004A1AAF">
        <w:rPr>
          <w:rFonts w:eastAsia="Arial" w:cs="Arial"/>
          <w:lang w:val="es-MX"/>
        </w:rPr>
        <w:t xml:space="preserve"> distintas</w:t>
      </w:r>
      <w:r w:rsidR="001C381F">
        <w:rPr>
          <w:rFonts w:eastAsia="Arial" w:cs="Arial"/>
          <w:lang w:val="es-MX"/>
        </w:rPr>
        <w:t xml:space="preserve"> </w:t>
      </w:r>
      <w:r w:rsidR="00550589">
        <w:rPr>
          <w:rFonts w:eastAsia="Arial" w:cs="Arial"/>
          <w:lang w:val="es-MX"/>
        </w:rPr>
        <w:t>propuestas de ajustes</w:t>
      </w:r>
      <w:r w:rsidR="004A1AAF">
        <w:rPr>
          <w:rFonts w:eastAsia="Arial" w:cs="Arial"/>
          <w:lang w:val="es-MX"/>
        </w:rPr>
        <w:t xml:space="preserve"> emitidas por </w:t>
      </w:r>
      <w:r w:rsidR="00772E13">
        <w:rPr>
          <w:rFonts w:eastAsia="Arial" w:cs="Arial"/>
          <w:lang w:val="es-MX"/>
        </w:rPr>
        <w:t>quienes integran</w:t>
      </w:r>
      <w:r w:rsidR="004A1AAF">
        <w:rPr>
          <w:rFonts w:eastAsia="Arial" w:cs="Arial"/>
          <w:lang w:val="es-MX"/>
        </w:rPr>
        <w:t xml:space="preserve"> la Comisión Ejecutiva</w:t>
      </w:r>
      <w:r w:rsidR="00A76CD4">
        <w:rPr>
          <w:rFonts w:eastAsia="Arial" w:cs="Arial"/>
          <w:lang w:val="es-MX"/>
        </w:rPr>
        <w:t>, por lo que</w:t>
      </w:r>
      <w:r w:rsidRPr="6CF7F8B3">
        <w:rPr>
          <w:rFonts w:eastAsia="Arial" w:cs="Arial"/>
          <w:lang w:val="es-MX"/>
        </w:rPr>
        <w:t xml:space="preserve"> solicitó omitir </w:t>
      </w:r>
      <w:r w:rsidR="00450ABC">
        <w:rPr>
          <w:rFonts w:eastAsia="Arial" w:cs="Arial"/>
          <w:lang w:val="es-MX"/>
        </w:rPr>
        <w:t>su</w:t>
      </w:r>
      <w:r w:rsidRPr="6CF7F8B3">
        <w:rPr>
          <w:rFonts w:eastAsia="Arial" w:cs="Arial"/>
          <w:lang w:val="es-MX"/>
        </w:rPr>
        <w:t xml:space="preserve"> lectura </w:t>
      </w:r>
      <w:r w:rsidR="009D3121">
        <w:rPr>
          <w:rFonts w:eastAsia="Arial" w:cs="Arial"/>
          <w:lang w:val="es-MX"/>
        </w:rPr>
        <w:t>para</w:t>
      </w:r>
      <w:r w:rsidR="00DC6B1F">
        <w:rPr>
          <w:rFonts w:eastAsia="Arial" w:cs="Arial"/>
          <w:lang w:val="es-MX"/>
        </w:rPr>
        <w:t xml:space="preserve"> someter el siguiente acuerdo</w:t>
      </w:r>
      <w:r w:rsidR="00436F54">
        <w:rPr>
          <w:rFonts w:eastAsia="Arial" w:cs="Arial"/>
          <w:lang w:val="es-MX"/>
        </w:rPr>
        <w:t xml:space="preserve"> a</w:t>
      </w:r>
      <w:r w:rsidRPr="6CF7F8B3">
        <w:rPr>
          <w:rFonts w:eastAsia="Arial" w:cs="Arial"/>
          <w:lang w:val="es-MX"/>
        </w:rPr>
        <w:t xml:space="preserve"> aprobación</w:t>
      </w:r>
      <w:r w:rsidR="00150169">
        <w:rPr>
          <w:rFonts w:eastAsia="Arial" w:cs="Arial"/>
          <w:lang w:val="es-MX"/>
        </w:rPr>
        <w:t>:</w:t>
      </w:r>
      <w:r w:rsidRPr="6CF7F8B3">
        <w:rPr>
          <w:rFonts w:eastAsia="Arial" w:cs="Arial"/>
          <w:lang w:val="es-MX"/>
        </w:rPr>
        <w:t xml:space="preserve"> </w:t>
      </w:r>
    </w:p>
    <w:p w14:paraId="52F367F2" w14:textId="77777777" w:rsidR="00493B24" w:rsidRPr="005E3B82" w:rsidRDefault="00493B24" w:rsidP="00314757">
      <w:pPr>
        <w:rPr>
          <w:rFonts w:eastAsia="Arial" w:cs="Arial"/>
          <w:szCs w:val="22"/>
          <w:lang w:val="es-MX"/>
        </w:rPr>
      </w:pPr>
    </w:p>
    <w:p w14:paraId="20D71FB9" w14:textId="13E430B6" w:rsidR="00E577DB" w:rsidRPr="00E577DB" w:rsidRDefault="00E577DB" w:rsidP="00E577DB">
      <w:pPr>
        <w:ind w:left="708"/>
        <w:jc w:val="left"/>
        <w:rPr>
          <w:rFonts w:eastAsia="Calibri" w:cs="Arial"/>
          <w:b/>
          <w:bCs/>
          <w:szCs w:val="22"/>
          <w:lang w:val="es-MX" w:eastAsia="en-US"/>
        </w:rPr>
      </w:pPr>
      <w:r w:rsidRPr="00E577DB">
        <w:rPr>
          <w:rFonts w:eastAsia="Calibri" w:cs="Arial"/>
          <w:b/>
          <w:bCs/>
          <w:szCs w:val="22"/>
          <w:lang w:val="es-MX" w:eastAsia="en-US"/>
        </w:rPr>
        <w:t>A.CE.2024.</w:t>
      </w:r>
      <w:r w:rsidR="0040317D">
        <w:rPr>
          <w:rFonts w:eastAsia="Calibri" w:cs="Arial"/>
          <w:b/>
          <w:bCs/>
          <w:szCs w:val="22"/>
          <w:lang w:val="es-MX" w:eastAsia="en-US"/>
        </w:rPr>
        <w:t>5</w:t>
      </w:r>
      <w:r w:rsidRPr="00E577DB">
        <w:rPr>
          <w:rFonts w:eastAsia="Calibri" w:cs="Arial"/>
          <w:b/>
          <w:bCs/>
          <w:szCs w:val="22"/>
          <w:lang w:val="es-MX" w:eastAsia="en-US"/>
        </w:rPr>
        <w:t> </w:t>
      </w:r>
    </w:p>
    <w:p w14:paraId="77E8B1ED" w14:textId="007A90CB" w:rsidR="00E577DB" w:rsidRPr="00E577DB" w:rsidRDefault="00E577DB" w:rsidP="00E577DB">
      <w:pPr>
        <w:ind w:left="708"/>
        <w:jc w:val="left"/>
        <w:rPr>
          <w:rFonts w:eastAsia="Calibri" w:cs="Arial"/>
          <w:szCs w:val="22"/>
          <w:lang w:val="es-MX" w:eastAsia="en-US"/>
        </w:rPr>
      </w:pPr>
      <w:r w:rsidRPr="00E577DB">
        <w:rPr>
          <w:rFonts w:eastAsia="Calibri" w:cs="Arial"/>
          <w:szCs w:val="22"/>
          <w:lang w:val="es-MX" w:eastAsia="en-US"/>
        </w:rPr>
        <w:t xml:space="preserve">Se aprueba el Acta de la Sesión Ordinaria celebrada el </w:t>
      </w:r>
      <w:r w:rsidR="00A63F59">
        <w:rPr>
          <w:rFonts w:eastAsia="Calibri" w:cs="Arial"/>
          <w:szCs w:val="22"/>
          <w:lang w:val="es-MX" w:eastAsia="en-US"/>
        </w:rPr>
        <w:t xml:space="preserve">15 </w:t>
      </w:r>
      <w:r w:rsidRPr="00E577DB">
        <w:rPr>
          <w:rFonts w:eastAsia="Calibri" w:cs="Arial"/>
          <w:szCs w:val="22"/>
          <w:lang w:val="es-MX" w:eastAsia="en-US"/>
        </w:rPr>
        <w:t xml:space="preserve">de </w:t>
      </w:r>
      <w:r w:rsidR="00A63F59">
        <w:rPr>
          <w:rFonts w:eastAsia="Calibri" w:cs="Arial"/>
          <w:szCs w:val="22"/>
          <w:lang w:val="es-MX" w:eastAsia="en-US"/>
        </w:rPr>
        <w:t>febrero</w:t>
      </w:r>
      <w:r w:rsidRPr="00E577DB">
        <w:rPr>
          <w:rFonts w:eastAsia="Calibri" w:cs="Arial"/>
          <w:szCs w:val="22"/>
          <w:lang w:val="es-MX" w:eastAsia="en-US"/>
        </w:rPr>
        <w:t xml:space="preserve"> del año 202</w:t>
      </w:r>
      <w:r w:rsidR="00A63F59">
        <w:rPr>
          <w:rFonts w:eastAsia="Calibri" w:cs="Arial"/>
          <w:szCs w:val="22"/>
          <w:lang w:val="es-MX" w:eastAsia="en-US"/>
        </w:rPr>
        <w:t>4</w:t>
      </w:r>
      <w:r w:rsidRPr="00E577DB">
        <w:rPr>
          <w:rFonts w:eastAsia="Calibri" w:cs="Arial"/>
          <w:szCs w:val="22"/>
          <w:lang w:val="es-MX" w:eastAsia="en-US"/>
        </w:rPr>
        <w:t>.</w:t>
      </w:r>
    </w:p>
    <w:p w14:paraId="0C425876" w14:textId="77777777" w:rsidR="00436F54" w:rsidRDefault="00436F54" w:rsidP="00436F54">
      <w:pPr>
        <w:rPr>
          <w:rFonts w:eastAsia="Arial" w:cs="Arial"/>
          <w:lang w:val="es-MX"/>
        </w:rPr>
      </w:pPr>
    </w:p>
    <w:p w14:paraId="7B443C01" w14:textId="0C2BED7C" w:rsidR="00436F54" w:rsidRDefault="00436F54" w:rsidP="00436F54">
      <w:pPr>
        <w:rPr>
          <w:rFonts w:eastAsia="Arial" w:cs="Arial"/>
          <w:lang w:val="es-MX"/>
        </w:rPr>
      </w:pPr>
      <w:r>
        <w:rPr>
          <w:rFonts w:eastAsia="Arial" w:cs="Arial"/>
          <w:lang w:val="es-MX"/>
        </w:rPr>
        <w:t xml:space="preserve">Acto seguido, el </w:t>
      </w:r>
      <w:proofErr w:type="gramStart"/>
      <w:r>
        <w:rPr>
          <w:rFonts w:eastAsia="Arial" w:cs="Arial"/>
          <w:lang w:val="es-MX"/>
        </w:rPr>
        <w:t>Secretario Técnico</w:t>
      </w:r>
      <w:proofErr w:type="gramEnd"/>
      <w:r>
        <w:rPr>
          <w:rFonts w:eastAsia="Arial" w:cs="Arial"/>
          <w:lang w:val="es-MX"/>
        </w:rPr>
        <w:t xml:space="preserve"> registró el sentido del voto, de manera nominal: </w:t>
      </w:r>
    </w:p>
    <w:p w14:paraId="03BEFD49" w14:textId="77777777" w:rsidR="00436F54" w:rsidRDefault="00436F54" w:rsidP="00436F54">
      <w:pPr>
        <w:rPr>
          <w:rFonts w:eastAsia="Arial" w:cs="Arial"/>
          <w:lang w:val="es-MX"/>
        </w:rPr>
      </w:pPr>
    </w:p>
    <w:p w14:paraId="51078401" w14:textId="77777777" w:rsidR="00436F54" w:rsidRPr="007F5BBA" w:rsidRDefault="00436F54" w:rsidP="00436F54">
      <w:pPr>
        <w:pStyle w:val="Prrafodelista"/>
        <w:numPr>
          <w:ilvl w:val="0"/>
          <w:numId w:val="10"/>
        </w:numPr>
        <w:rPr>
          <w:rFonts w:eastAsia="Arial" w:cs="Arial"/>
          <w:lang w:val="es-MX"/>
        </w:rPr>
      </w:pPr>
      <w:r w:rsidRPr="007F5BBA">
        <w:rPr>
          <w:rFonts w:eastAsia="Arial" w:cs="Arial"/>
          <w:lang w:val="es-MX"/>
        </w:rPr>
        <w:t>Mtro. Pedro Vicente Viveros Reyes, a favor.</w:t>
      </w:r>
    </w:p>
    <w:p w14:paraId="285FF3D4" w14:textId="77777777" w:rsidR="00436F54" w:rsidRPr="007F5BBA" w:rsidRDefault="00436F54" w:rsidP="00436F54">
      <w:pPr>
        <w:pStyle w:val="Prrafodelista"/>
        <w:numPr>
          <w:ilvl w:val="0"/>
          <w:numId w:val="10"/>
        </w:numPr>
        <w:rPr>
          <w:rFonts w:eastAsia="Arial" w:cs="Arial"/>
          <w:lang w:val="es-MX"/>
        </w:rPr>
      </w:pPr>
      <w:r w:rsidRPr="007F5BBA">
        <w:rPr>
          <w:rFonts w:eastAsia="Arial" w:cs="Arial"/>
          <w:lang w:val="es-MX"/>
        </w:rPr>
        <w:t xml:space="preserve">Mtra. </w:t>
      </w:r>
      <w:proofErr w:type="spellStart"/>
      <w:r w:rsidRPr="007F5BBA">
        <w:rPr>
          <w:rFonts w:eastAsia="Arial" w:cs="Arial"/>
          <w:lang w:val="es-MX"/>
        </w:rPr>
        <w:t>Neyra</w:t>
      </w:r>
      <w:proofErr w:type="spellEnd"/>
      <w:r w:rsidRPr="007F5BBA">
        <w:rPr>
          <w:rFonts w:eastAsia="Arial" w:cs="Arial"/>
          <w:lang w:val="es-MX"/>
        </w:rPr>
        <w:t xml:space="preserve"> Josefa Godoy Rodríguez, a favor.</w:t>
      </w:r>
    </w:p>
    <w:p w14:paraId="0419E137" w14:textId="77777777" w:rsidR="00436F54" w:rsidRPr="007F5BBA" w:rsidRDefault="00436F54" w:rsidP="00436F54">
      <w:pPr>
        <w:pStyle w:val="Prrafodelista"/>
        <w:numPr>
          <w:ilvl w:val="0"/>
          <w:numId w:val="10"/>
        </w:numPr>
        <w:rPr>
          <w:rFonts w:eastAsia="Arial" w:cs="Arial"/>
          <w:lang w:val="es-MX"/>
        </w:rPr>
      </w:pPr>
      <w:r w:rsidRPr="007F5BBA">
        <w:rPr>
          <w:rFonts w:eastAsia="Arial" w:cs="Arial"/>
          <w:lang w:val="es-MX"/>
        </w:rPr>
        <w:t>Mtro. Miguel Ángel Hernández Velázquez, a favor.</w:t>
      </w:r>
    </w:p>
    <w:p w14:paraId="6FE19C3F" w14:textId="77777777" w:rsidR="00436F54" w:rsidRPr="007F5BBA" w:rsidRDefault="00436F54" w:rsidP="00436F54">
      <w:pPr>
        <w:pStyle w:val="Prrafodelista"/>
        <w:numPr>
          <w:ilvl w:val="0"/>
          <w:numId w:val="10"/>
        </w:numPr>
        <w:rPr>
          <w:rFonts w:eastAsia="Arial" w:cs="Arial"/>
          <w:lang w:val="es-MX"/>
        </w:rPr>
      </w:pPr>
      <w:r w:rsidRPr="007F5BBA">
        <w:rPr>
          <w:rFonts w:eastAsia="Arial" w:cs="Arial"/>
          <w:lang w:val="es-MX"/>
        </w:rPr>
        <w:t>Mtra. Mónica Lizeth Ruíz Preciado, a favor.</w:t>
      </w:r>
    </w:p>
    <w:p w14:paraId="3D340F9A" w14:textId="77777777" w:rsidR="00436F54" w:rsidRPr="007F5BBA" w:rsidRDefault="00436F54" w:rsidP="00436F54">
      <w:pPr>
        <w:pStyle w:val="Prrafodelista"/>
        <w:numPr>
          <w:ilvl w:val="0"/>
          <w:numId w:val="10"/>
        </w:numPr>
        <w:rPr>
          <w:rFonts w:eastAsia="Arial" w:cs="Arial"/>
          <w:lang w:val="es-MX"/>
        </w:rPr>
      </w:pPr>
      <w:r w:rsidRPr="007F5BBA">
        <w:rPr>
          <w:rFonts w:eastAsia="Arial" w:cs="Arial"/>
          <w:lang w:val="es-MX"/>
        </w:rPr>
        <w:t>Mtro. Gilberto Tinajero Díaz, a favor.</w:t>
      </w:r>
    </w:p>
    <w:p w14:paraId="11476462" w14:textId="77777777" w:rsidR="00436F54" w:rsidRDefault="00436F54" w:rsidP="00436F54">
      <w:pPr>
        <w:rPr>
          <w:rFonts w:eastAsia="Arial" w:cs="Arial"/>
          <w:lang w:val="es-MX"/>
        </w:rPr>
      </w:pPr>
    </w:p>
    <w:p w14:paraId="5AD66718" w14:textId="39A50051" w:rsidR="00314757" w:rsidRDefault="00436F54" w:rsidP="00436F54">
      <w:pPr>
        <w:jc w:val="left"/>
        <w:rPr>
          <w:rFonts w:eastAsia="Arial" w:cs="Arial"/>
          <w:b/>
          <w:bCs/>
          <w:color w:val="006078"/>
          <w:szCs w:val="22"/>
          <w:lang w:val="es-MX"/>
        </w:rPr>
      </w:pPr>
      <w:r>
        <w:rPr>
          <w:rFonts w:eastAsia="Arial" w:cs="Arial"/>
          <w:lang w:val="es-MX"/>
        </w:rPr>
        <w:t>En consecuencia,</w:t>
      </w:r>
      <w:r w:rsidRPr="00EA36E1">
        <w:rPr>
          <w:rFonts w:eastAsia="Arial" w:cs="Arial"/>
          <w:lang w:val="es-MX"/>
        </w:rPr>
        <w:t xml:space="preserve"> </w:t>
      </w:r>
      <w:r>
        <w:rPr>
          <w:rFonts w:eastAsia="Arial" w:cs="Arial"/>
          <w:lang w:val="es-MX"/>
        </w:rPr>
        <w:t xml:space="preserve">quienes integran </w:t>
      </w:r>
      <w:r w:rsidRPr="00EA36E1">
        <w:rPr>
          <w:rFonts w:eastAsia="Arial" w:cs="Arial"/>
          <w:lang w:val="es-MX"/>
        </w:rPr>
        <w:t>l</w:t>
      </w:r>
      <w:r>
        <w:rPr>
          <w:rFonts w:eastAsia="Arial" w:cs="Arial"/>
          <w:lang w:val="es-MX"/>
        </w:rPr>
        <w:t>a</w:t>
      </w:r>
      <w:r w:rsidRPr="00EA36E1">
        <w:rPr>
          <w:rFonts w:eastAsia="Arial" w:cs="Arial"/>
          <w:lang w:val="es-MX"/>
        </w:rPr>
        <w:t xml:space="preserve"> Co</w:t>
      </w:r>
      <w:r>
        <w:rPr>
          <w:rFonts w:eastAsia="Arial" w:cs="Arial"/>
          <w:lang w:val="es-MX"/>
        </w:rPr>
        <w:t>misión Ejecutiva aprobaron</w:t>
      </w:r>
      <w:r w:rsidRPr="00EA36E1">
        <w:rPr>
          <w:rFonts w:eastAsia="Arial" w:cs="Arial"/>
          <w:lang w:val="es-MX"/>
        </w:rPr>
        <w:t xml:space="preserve"> por unanimidad,</w:t>
      </w:r>
      <w:r>
        <w:rPr>
          <w:rFonts w:eastAsia="Arial" w:cs="Arial"/>
          <w:lang w:val="es-MX"/>
        </w:rPr>
        <w:t xml:space="preserve"> en votación nominal,</w:t>
      </w:r>
      <w:r w:rsidRPr="00EA36E1">
        <w:rPr>
          <w:rFonts w:eastAsia="Arial" w:cs="Arial"/>
          <w:lang w:val="es-MX"/>
        </w:rPr>
        <w:t xml:space="preserve"> el acuerdo</w:t>
      </w:r>
      <w:r>
        <w:rPr>
          <w:rFonts w:eastAsia="Arial" w:cs="Arial"/>
          <w:lang w:val="es-MX"/>
        </w:rPr>
        <w:t xml:space="preserve"> A.CE.2024.5.</w:t>
      </w:r>
    </w:p>
    <w:p w14:paraId="5846B327" w14:textId="77777777" w:rsidR="00314757" w:rsidRPr="00314757" w:rsidRDefault="00314757" w:rsidP="00314757">
      <w:pPr>
        <w:jc w:val="left"/>
        <w:rPr>
          <w:rFonts w:eastAsia="Arial" w:cs="Arial"/>
          <w:b/>
          <w:bCs/>
          <w:color w:val="006078"/>
          <w:szCs w:val="22"/>
          <w:lang w:val="es-MX"/>
        </w:rPr>
      </w:pPr>
    </w:p>
    <w:p w14:paraId="5255E421" w14:textId="77777777" w:rsidR="00AF2FD7" w:rsidRDefault="00AF2FD7" w:rsidP="00AF2FD7">
      <w:pPr>
        <w:pStyle w:val="Prrafodelista"/>
        <w:numPr>
          <w:ilvl w:val="0"/>
          <w:numId w:val="1"/>
        </w:numPr>
        <w:jc w:val="left"/>
        <w:rPr>
          <w:rFonts w:eastAsia="Arial" w:cs="Arial"/>
          <w:b/>
          <w:bCs/>
          <w:color w:val="006078"/>
          <w:szCs w:val="22"/>
          <w:lang w:val="es-MX"/>
        </w:rPr>
      </w:pPr>
      <w:r w:rsidRPr="00AF2FD7">
        <w:rPr>
          <w:rFonts w:eastAsia="Arial" w:cs="Arial"/>
          <w:b/>
          <w:bCs/>
          <w:color w:val="006078"/>
          <w:szCs w:val="22"/>
          <w:lang w:val="es-MX"/>
        </w:rPr>
        <w:t>Presentación del seguimiento de Acuerdos.</w:t>
      </w:r>
    </w:p>
    <w:p w14:paraId="764B653C" w14:textId="77777777" w:rsidR="00B9512D" w:rsidRDefault="00B9512D" w:rsidP="00B9512D">
      <w:pPr>
        <w:jc w:val="left"/>
        <w:rPr>
          <w:rFonts w:eastAsia="Arial" w:cs="Arial"/>
          <w:b/>
          <w:bCs/>
          <w:color w:val="006078"/>
          <w:szCs w:val="22"/>
          <w:lang w:val="es-MX"/>
        </w:rPr>
      </w:pPr>
    </w:p>
    <w:p w14:paraId="3C02BABB" w14:textId="50FF8B4E" w:rsidR="00B9512D" w:rsidRDefault="00B9512D" w:rsidP="00B9512D">
      <w:pPr>
        <w:contextualSpacing/>
        <w:rPr>
          <w:rFonts w:cs="Arial"/>
          <w:lang w:val="es-MX"/>
        </w:rPr>
      </w:pPr>
      <w:r>
        <w:rPr>
          <w:rFonts w:cs="Arial"/>
          <w:lang w:val="es-MX"/>
        </w:rPr>
        <w:t xml:space="preserve">Con relación </w:t>
      </w:r>
      <w:r w:rsidRPr="00D05CDF">
        <w:rPr>
          <w:rFonts w:cs="Arial"/>
          <w:lang w:val="es-MX"/>
        </w:rPr>
        <w:t>al cuarto punto del orden del día</w:t>
      </w:r>
      <w:r w:rsidR="00C366D9">
        <w:rPr>
          <w:rFonts w:cs="Arial"/>
          <w:lang w:val="es-MX"/>
        </w:rPr>
        <w:t>,</w:t>
      </w:r>
      <w:r w:rsidRPr="00D05CDF">
        <w:rPr>
          <w:rFonts w:cs="Arial"/>
          <w:lang w:val="es-MX"/>
        </w:rPr>
        <w:t xml:space="preserve"> el </w:t>
      </w:r>
      <w:proofErr w:type="gramStart"/>
      <w:r w:rsidRPr="00D05CDF">
        <w:rPr>
          <w:rFonts w:cs="Arial"/>
          <w:lang w:val="es-MX"/>
        </w:rPr>
        <w:t>Secretario Técnico</w:t>
      </w:r>
      <w:proofErr w:type="gramEnd"/>
      <w:r w:rsidRPr="00D05CDF">
        <w:rPr>
          <w:rFonts w:cs="Arial"/>
          <w:lang w:val="es-MX"/>
        </w:rPr>
        <w:t xml:space="preserve"> proyectó el estado que guardan los acuerdos de la Comisión Ejecutiva:</w:t>
      </w:r>
    </w:p>
    <w:p w14:paraId="4FC2676F" w14:textId="77777777" w:rsidR="00B9512D" w:rsidRPr="00ED3474" w:rsidRDefault="00B9512D" w:rsidP="00B9512D">
      <w:pPr>
        <w:contextualSpacing/>
        <w:rPr>
          <w:lang w:val="es-MX"/>
        </w:rPr>
      </w:pPr>
    </w:p>
    <w:tbl>
      <w:tblPr>
        <w:tblStyle w:val="Tablaconcuadrcula"/>
        <w:tblW w:w="4975" w:type="pct"/>
        <w:tblLayout w:type="fixed"/>
        <w:tblLook w:val="04A0" w:firstRow="1" w:lastRow="0" w:firstColumn="1" w:lastColumn="0" w:noHBand="0" w:noVBand="1"/>
      </w:tblPr>
      <w:tblGrid>
        <w:gridCol w:w="987"/>
        <w:gridCol w:w="1630"/>
        <w:gridCol w:w="3614"/>
        <w:gridCol w:w="2553"/>
      </w:tblGrid>
      <w:tr w:rsidR="00B9512D" w:rsidRPr="00ED3474" w14:paraId="01A70A1E" w14:textId="77777777" w:rsidTr="00160C6C">
        <w:tc>
          <w:tcPr>
            <w:tcW w:w="562" w:type="pct"/>
            <w:shd w:val="clear" w:color="auto" w:fill="002060"/>
          </w:tcPr>
          <w:p w14:paraId="7006DC72" w14:textId="77777777" w:rsidR="00B9512D" w:rsidRPr="00ED3474" w:rsidRDefault="00B9512D" w:rsidP="00425C25">
            <w:pPr>
              <w:contextualSpacing/>
              <w:jc w:val="center"/>
              <w:rPr>
                <w:rFonts w:cs="Arial"/>
                <w:b/>
                <w:sz w:val="20"/>
                <w:szCs w:val="19"/>
                <w:lang w:val="es-MX"/>
              </w:rPr>
            </w:pPr>
            <w:r w:rsidRPr="00ED3474">
              <w:rPr>
                <w:rFonts w:cs="Arial"/>
                <w:b/>
                <w:sz w:val="20"/>
                <w:szCs w:val="19"/>
                <w:lang w:val="es-MX"/>
              </w:rPr>
              <w:t xml:space="preserve">Año </w:t>
            </w:r>
          </w:p>
        </w:tc>
        <w:tc>
          <w:tcPr>
            <w:tcW w:w="928" w:type="pct"/>
            <w:shd w:val="clear" w:color="auto" w:fill="002060"/>
          </w:tcPr>
          <w:p w14:paraId="5243FA6C" w14:textId="77777777" w:rsidR="00B9512D" w:rsidRPr="00ED3474" w:rsidRDefault="00B9512D" w:rsidP="00425C25">
            <w:pPr>
              <w:contextualSpacing/>
              <w:jc w:val="center"/>
              <w:rPr>
                <w:rFonts w:cs="Arial"/>
                <w:b/>
                <w:sz w:val="20"/>
                <w:szCs w:val="19"/>
                <w:lang w:val="es-MX"/>
              </w:rPr>
            </w:pPr>
            <w:r w:rsidRPr="00ED3474">
              <w:rPr>
                <w:rFonts w:cs="Arial"/>
                <w:b/>
                <w:sz w:val="20"/>
                <w:szCs w:val="19"/>
                <w:lang w:val="es-MX"/>
              </w:rPr>
              <w:t>Acuerdo</w:t>
            </w:r>
          </w:p>
        </w:tc>
        <w:tc>
          <w:tcPr>
            <w:tcW w:w="2057" w:type="pct"/>
            <w:shd w:val="clear" w:color="auto" w:fill="002060"/>
          </w:tcPr>
          <w:p w14:paraId="14EAE890" w14:textId="77777777" w:rsidR="00B9512D" w:rsidRPr="00ED3474" w:rsidRDefault="00B9512D" w:rsidP="00425C25">
            <w:pPr>
              <w:contextualSpacing/>
              <w:jc w:val="center"/>
              <w:rPr>
                <w:rFonts w:cs="Arial"/>
                <w:b/>
                <w:sz w:val="20"/>
                <w:szCs w:val="19"/>
                <w:lang w:val="es-MX"/>
              </w:rPr>
            </w:pPr>
            <w:r w:rsidRPr="00ED3474">
              <w:rPr>
                <w:rFonts w:cs="Arial"/>
                <w:b/>
                <w:sz w:val="20"/>
                <w:szCs w:val="19"/>
                <w:lang w:val="es-MX"/>
              </w:rPr>
              <w:t>Asunto</w:t>
            </w:r>
          </w:p>
        </w:tc>
        <w:tc>
          <w:tcPr>
            <w:tcW w:w="1453" w:type="pct"/>
            <w:shd w:val="clear" w:color="auto" w:fill="002060"/>
          </w:tcPr>
          <w:p w14:paraId="12E8A24C" w14:textId="77777777" w:rsidR="00B9512D" w:rsidRPr="00ED3474" w:rsidRDefault="00B9512D" w:rsidP="00425C25">
            <w:pPr>
              <w:ind w:left="317" w:hanging="284"/>
              <w:contextualSpacing/>
              <w:jc w:val="center"/>
              <w:rPr>
                <w:rFonts w:cs="Arial"/>
                <w:b/>
                <w:sz w:val="20"/>
                <w:szCs w:val="19"/>
                <w:lang w:val="es-MX"/>
              </w:rPr>
            </w:pPr>
            <w:r w:rsidRPr="00ED3474">
              <w:rPr>
                <w:rFonts w:cs="Arial"/>
                <w:b/>
                <w:sz w:val="20"/>
                <w:szCs w:val="19"/>
                <w:lang w:val="es-MX"/>
              </w:rPr>
              <w:t>Estado</w:t>
            </w:r>
          </w:p>
        </w:tc>
      </w:tr>
      <w:tr w:rsidR="0004036F" w:rsidRPr="00ED3474" w14:paraId="6E15D191" w14:textId="77777777" w:rsidTr="00160C6C">
        <w:trPr>
          <w:trHeight w:val="473"/>
        </w:trPr>
        <w:tc>
          <w:tcPr>
            <w:tcW w:w="562" w:type="pct"/>
            <w:vAlign w:val="center"/>
          </w:tcPr>
          <w:p w14:paraId="003BBF79" w14:textId="77777777" w:rsidR="0004036F" w:rsidRPr="008A2EC5" w:rsidRDefault="0004036F" w:rsidP="00160C6C">
            <w:pPr>
              <w:contextualSpacing/>
              <w:jc w:val="center"/>
              <w:rPr>
                <w:rFonts w:cs="Arial"/>
                <w:b/>
                <w:bCs/>
                <w:sz w:val="20"/>
                <w:lang w:val="es-MX"/>
              </w:rPr>
            </w:pPr>
          </w:p>
          <w:p w14:paraId="67EB2E76" w14:textId="77777777" w:rsidR="0004036F" w:rsidRPr="008A2EC5" w:rsidRDefault="0004036F" w:rsidP="00160C6C">
            <w:pPr>
              <w:contextualSpacing/>
              <w:jc w:val="center"/>
              <w:rPr>
                <w:rFonts w:cs="Arial"/>
                <w:b/>
                <w:bCs/>
                <w:sz w:val="20"/>
                <w:lang w:val="es-MX"/>
              </w:rPr>
            </w:pPr>
            <w:r w:rsidRPr="008A2EC5">
              <w:rPr>
                <w:rFonts w:cs="Arial"/>
                <w:b/>
                <w:bCs/>
                <w:sz w:val="20"/>
                <w:lang w:val="es-MX"/>
              </w:rPr>
              <w:t>2023</w:t>
            </w:r>
          </w:p>
        </w:tc>
        <w:tc>
          <w:tcPr>
            <w:tcW w:w="928" w:type="pct"/>
            <w:shd w:val="clear" w:color="auto" w:fill="auto"/>
            <w:vAlign w:val="center"/>
          </w:tcPr>
          <w:p w14:paraId="44625F3A" w14:textId="5635DDB8" w:rsidR="0004036F" w:rsidRPr="008A2EC5" w:rsidRDefault="0004036F" w:rsidP="009E453C">
            <w:pPr>
              <w:rPr>
                <w:rFonts w:cs="Arial"/>
                <w:sz w:val="20"/>
                <w:lang w:val="es-MX"/>
              </w:rPr>
            </w:pPr>
            <w:r w:rsidRPr="008A2EC5">
              <w:rPr>
                <w:rFonts w:eastAsia="Arial" w:cs="Arial"/>
                <w:sz w:val="20"/>
                <w:lang w:val="es-MX"/>
              </w:rPr>
              <w:t>A.CE.2023.14, de 27.07.2023</w:t>
            </w:r>
          </w:p>
        </w:tc>
        <w:tc>
          <w:tcPr>
            <w:tcW w:w="2057" w:type="pct"/>
            <w:shd w:val="clear" w:color="auto" w:fill="auto"/>
            <w:vAlign w:val="center"/>
          </w:tcPr>
          <w:p w14:paraId="0CEC164E" w14:textId="6063E985" w:rsidR="0004036F" w:rsidRPr="008A2EC5" w:rsidRDefault="0004036F" w:rsidP="009E453C">
            <w:pPr>
              <w:rPr>
                <w:rFonts w:eastAsia="Times New Roman" w:cs="Arial"/>
                <w:sz w:val="20"/>
                <w:lang w:val="es-MX"/>
              </w:rPr>
            </w:pPr>
            <w:r w:rsidRPr="008A2EC5">
              <w:rPr>
                <w:rFonts w:eastAsia="Arial" w:cs="Arial"/>
                <w:sz w:val="20"/>
                <w:lang w:val="es-MX"/>
              </w:rPr>
              <w:t xml:space="preserve">Se aprueba la propuesta ejecutiva del Grupo Especializado de Municipios en Materia Anticorrupción (GEMMA), que presenta el </w:t>
            </w:r>
            <w:proofErr w:type="gramStart"/>
            <w:r w:rsidRPr="008A2EC5">
              <w:rPr>
                <w:rFonts w:eastAsia="Arial" w:cs="Arial"/>
                <w:sz w:val="20"/>
                <w:lang w:val="es-MX"/>
              </w:rPr>
              <w:t>Secretario Técnico</w:t>
            </w:r>
            <w:proofErr w:type="gramEnd"/>
            <w:r w:rsidRPr="008A2EC5">
              <w:rPr>
                <w:rFonts w:eastAsia="Arial" w:cs="Arial"/>
                <w:sz w:val="20"/>
                <w:lang w:val="es-MX"/>
              </w:rPr>
              <w:t xml:space="preserve"> para que inicien las actividades correspondientes a generar análisis y propuesta de políticas públicas en el ámbito municipal de conformidad a lo establecido en el artículo 31, fracción XIII de la Ley del Sistema Anticorrupción del Estado de Jalisco, así como los principios transversales de Gobierno Abierto y participación social de la PEAJAL</w:t>
            </w:r>
          </w:p>
        </w:tc>
        <w:tc>
          <w:tcPr>
            <w:tcW w:w="1453" w:type="pct"/>
            <w:shd w:val="clear" w:color="auto" w:fill="auto"/>
          </w:tcPr>
          <w:p w14:paraId="7DF4A63B" w14:textId="77777777" w:rsidR="0004036F" w:rsidRPr="008A2EC5" w:rsidRDefault="0004036F" w:rsidP="00E44ACC">
            <w:pPr>
              <w:contextualSpacing/>
              <w:rPr>
                <w:rFonts w:cs="Arial"/>
                <w:sz w:val="20"/>
                <w:lang w:val="es-MX"/>
              </w:rPr>
            </w:pPr>
            <w:r w:rsidRPr="008A2EC5">
              <w:rPr>
                <w:rFonts w:cs="Arial"/>
                <w:sz w:val="20"/>
                <w:lang w:val="es-MX"/>
              </w:rPr>
              <w:t>En proceso</w:t>
            </w:r>
          </w:p>
          <w:p w14:paraId="2D9A13A8" w14:textId="6C31F411" w:rsidR="0004036F" w:rsidRPr="008A2EC5" w:rsidRDefault="0004036F" w:rsidP="00E44ACC">
            <w:pPr>
              <w:contextualSpacing/>
              <w:rPr>
                <w:rFonts w:cs="Arial"/>
                <w:sz w:val="20"/>
                <w:lang w:val="es-MX"/>
              </w:rPr>
            </w:pPr>
            <w:r w:rsidRPr="008A2EC5">
              <w:rPr>
                <w:rFonts w:cs="Arial"/>
                <w:sz w:val="20"/>
                <w:lang w:val="es-MX"/>
              </w:rPr>
              <w:t>•</w:t>
            </w:r>
            <w:r>
              <w:rPr>
                <w:rFonts w:cs="Arial"/>
                <w:sz w:val="20"/>
                <w:lang w:val="es-MX"/>
              </w:rPr>
              <w:t xml:space="preserve"> </w:t>
            </w:r>
            <w:r w:rsidRPr="008A2EC5">
              <w:rPr>
                <w:rFonts w:cs="Arial"/>
                <w:sz w:val="20"/>
                <w:lang w:val="es-MX"/>
              </w:rPr>
              <w:t xml:space="preserve">El 25 de enero de 2024 se designó a </w:t>
            </w:r>
            <w:proofErr w:type="spellStart"/>
            <w:r w:rsidRPr="008A2EC5">
              <w:rPr>
                <w:rFonts w:cs="Arial"/>
                <w:sz w:val="20"/>
                <w:lang w:val="es-MX"/>
              </w:rPr>
              <w:t>Neyra</w:t>
            </w:r>
            <w:proofErr w:type="spellEnd"/>
            <w:r w:rsidRPr="008A2EC5">
              <w:rPr>
                <w:rFonts w:cs="Arial"/>
                <w:sz w:val="20"/>
                <w:lang w:val="es-MX"/>
              </w:rPr>
              <w:t xml:space="preserve"> Josefa Godoy Rodríguez como representante del CPS en GEMMA.</w:t>
            </w:r>
          </w:p>
          <w:p w14:paraId="582066D5" w14:textId="1F222832" w:rsidR="0004036F" w:rsidRPr="008A2EC5" w:rsidRDefault="0004036F" w:rsidP="00E44ACC">
            <w:pPr>
              <w:contextualSpacing/>
              <w:rPr>
                <w:rFonts w:cs="Arial"/>
                <w:sz w:val="20"/>
                <w:lang w:val="es-MX"/>
              </w:rPr>
            </w:pPr>
            <w:r w:rsidRPr="008A2EC5">
              <w:rPr>
                <w:rFonts w:cs="Arial"/>
                <w:sz w:val="20"/>
                <w:lang w:val="es-MX"/>
              </w:rPr>
              <w:t>•</w:t>
            </w:r>
            <w:r>
              <w:rPr>
                <w:rFonts w:cs="Arial"/>
                <w:sz w:val="20"/>
                <w:lang w:val="es-MX"/>
              </w:rPr>
              <w:t xml:space="preserve"> </w:t>
            </w:r>
            <w:r w:rsidRPr="008A2EC5">
              <w:rPr>
                <w:rFonts w:cs="Arial"/>
                <w:sz w:val="20"/>
                <w:lang w:val="es-MX"/>
              </w:rPr>
              <w:t>El 14 de febrero de 2024 se realizó la primera reunión de la Coordinación General de GEMMA, donde se dieron a conocer las pautas generales de trabajo para el año 2024-2025.</w:t>
            </w:r>
          </w:p>
        </w:tc>
      </w:tr>
      <w:tr w:rsidR="0004036F" w:rsidRPr="00ED3474" w14:paraId="0EAC2CE9" w14:textId="77777777" w:rsidTr="001955DB">
        <w:trPr>
          <w:trHeight w:val="473"/>
        </w:trPr>
        <w:tc>
          <w:tcPr>
            <w:tcW w:w="562" w:type="pct"/>
            <w:vMerge w:val="restart"/>
            <w:vAlign w:val="center"/>
          </w:tcPr>
          <w:p w14:paraId="65FA0D89" w14:textId="2DBC9092" w:rsidR="0004036F" w:rsidRPr="008A2EC5" w:rsidRDefault="008974D6" w:rsidP="00160C6C">
            <w:pPr>
              <w:contextualSpacing/>
              <w:jc w:val="center"/>
              <w:rPr>
                <w:rFonts w:cs="Arial"/>
                <w:b/>
                <w:bCs/>
                <w:sz w:val="20"/>
                <w:lang w:val="es-MX"/>
              </w:rPr>
            </w:pPr>
            <w:r>
              <w:rPr>
                <w:rFonts w:cs="Arial"/>
                <w:b/>
                <w:bCs/>
                <w:sz w:val="20"/>
                <w:lang w:val="es-MX"/>
              </w:rPr>
              <w:t>2024</w:t>
            </w:r>
          </w:p>
        </w:tc>
        <w:tc>
          <w:tcPr>
            <w:tcW w:w="928" w:type="pct"/>
            <w:shd w:val="clear" w:color="auto" w:fill="auto"/>
            <w:vAlign w:val="center"/>
          </w:tcPr>
          <w:p w14:paraId="44E63CB3" w14:textId="23E095E3" w:rsidR="0004036F" w:rsidRPr="00B63171" w:rsidRDefault="00543D18" w:rsidP="009E453C">
            <w:pPr>
              <w:rPr>
                <w:rFonts w:eastAsia="Arial" w:cs="Arial"/>
                <w:sz w:val="20"/>
                <w:lang w:val="es-MX"/>
              </w:rPr>
            </w:pPr>
            <w:r w:rsidRPr="00543D18">
              <w:rPr>
                <w:rFonts w:eastAsia="Arial" w:cs="Arial"/>
                <w:sz w:val="20"/>
                <w:lang w:val="es-MX"/>
              </w:rPr>
              <w:t>A.CE.2024.1, de 15.02.2024</w:t>
            </w:r>
          </w:p>
        </w:tc>
        <w:tc>
          <w:tcPr>
            <w:tcW w:w="2057" w:type="pct"/>
            <w:shd w:val="clear" w:color="auto" w:fill="FFFFFF" w:themeFill="background1"/>
            <w:vAlign w:val="center"/>
          </w:tcPr>
          <w:p w14:paraId="4FB38980" w14:textId="514B0958" w:rsidR="0004036F" w:rsidRPr="00E049F5" w:rsidRDefault="00105E93" w:rsidP="009E453C">
            <w:pPr>
              <w:rPr>
                <w:rFonts w:eastAsia="Arial" w:cs="Arial"/>
                <w:sz w:val="20"/>
                <w:lang w:val="es-MX"/>
              </w:rPr>
            </w:pPr>
            <w:r w:rsidRPr="00105E93">
              <w:rPr>
                <w:rFonts w:eastAsia="Arial" w:cs="Arial"/>
                <w:sz w:val="20"/>
                <w:lang w:val="es-MX"/>
              </w:rPr>
              <w:t xml:space="preserve">Se aprueba el Orden del </w:t>
            </w:r>
            <w:proofErr w:type="spellStart"/>
            <w:r w:rsidRPr="00105E93">
              <w:rPr>
                <w:rFonts w:eastAsia="Arial" w:cs="Arial"/>
                <w:sz w:val="20"/>
                <w:lang w:val="es-MX"/>
              </w:rPr>
              <w:t>día</w:t>
            </w:r>
            <w:proofErr w:type="spellEnd"/>
            <w:r w:rsidRPr="00105E93">
              <w:rPr>
                <w:rFonts w:eastAsia="Arial" w:cs="Arial"/>
                <w:sz w:val="20"/>
                <w:lang w:val="es-MX"/>
              </w:rPr>
              <w:t xml:space="preserve"> de la </w:t>
            </w:r>
            <w:proofErr w:type="spellStart"/>
            <w:r w:rsidRPr="00105E93">
              <w:rPr>
                <w:rFonts w:eastAsia="Arial" w:cs="Arial"/>
                <w:sz w:val="20"/>
                <w:lang w:val="es-MX"/>
              </w:rPr>
              <w:t>Sesión</w:t>
            </w:r>
            <w:proofErr w:type="spellEnd"/>
            <w:r w:rsidRPr="00105E93">
              <w:rPr>
                <w:rFonts w:eastAsia="Arial" w:cs="Arial"/>
                <w:sz w:val="20"/>
                <w:lang w:val="es-MX"/>
              </w:rPr>
              <w:t xml:space="preserve"> Ordinaria de fecha 15 de febrero del año 2024.</w:t>
            </w:r>
          </w:p>
        </w:tc>
        <w:tc>
          <w:tcPr>
            <w:tcW w:w="1453" w:type="pct"/>
            <w:shd w:val="clear" w:color="auto" w:fill="FFFFFF" w:themeFill="background1"/>
            <w:vAlign w:val="center"/>
          </w:tcPr>
          <w:p w14:paraId="35AED19C" w14:textId="1FB9947D" w:rsidR="0004036F" w:rsidRPr="0080613F" w:rsidRDefault="0004036F" w:rsidP="001955DB">
            <w:pPr>
              <w:ind w:right="266"/>
              <w:jc w:val="left"/>
              <w:rPr>
                <w:rFonts w:cs="Arial"/>
                <w:sz w:val="20"/>
                <w:lang w:val="es-MX"/>
              </w:rPr>
            </w:pPr>
            <w:r w:rsidRPr="00654D4C">
              <w:rPr>
                <w:rFonts w:cs="Arial"/>
                <w:sz w:val="20"/>
                <w:lang w:val="es-MX"/>
              </w:rPr>
              <w:t>Concluido</w:t>
            </w:r>
          </w:p>
        </w:tc>
      </w:tr>
      <w:tr w:rsidR="0004036F" w:rsidRPr="00ED3474" w14:paraId="48D40F70" w14:textId="77777777" w:rsidTr="00160C6C">
        <w:trPr>
          <w:trHeight w:val="473"/>
        </w:trPr>
        <w:tc>
          <w:tcPr>
            <w:tcW w:w="562" w:type="pct"/>
            <w:vMerge/>
            <w:vAlign w:val="center"/>
          </w:tcPr>
          <w:p w14:paraId="7E4394F2" w14:textId="77777777" w:rsidR="0004036F" w:rsidRPr="008A2EC5" w:rsidRDefault="0004036F" w:rsidP="009E453C">
            <w:pPr>
              <w:contextualSpacing/>
              <w:rPr>
                <w:rFonts w:cs="Arial"/>
                <w:b/>
                <w:bCs/>
                <w:sz w:val="20"/>
                <w:lang w:val="es-MX"/>
              </w:rPr>
            </w:pPr>
          </w:p>
        </w:tc>
        <w:tc>
          <w:tcPr>
            <w:tcW w:w="928" w:type="pct"/>
            <w:shd w:val="clear" w:color="auto" w:fill="auto"/>
            <w:vAlign w:val="center"/>
          </w:tcPr>
          <w:p w14:paraId="01B611DC" w14:textId="39A768AA" w:rsidR="0004036F" w:rsidRPr="00B63171" w:rsidRDefault="004749B5" w:rsidP="009E453C">
            <w:pPr>
              <w:rPr>
                <w:rFonts w:eastAsia="Arial" w:cs="Arial"/>
                <w:sz w:val="20"/>
                <w:lang w:val="es-MX"/>
              </w:rPr>
            </w:pPr>
            <w:r w:rsidRPr="004749B5">
              <w:rPr>
                <w:rFonts w:eastAsia="Arial" w:cs="Arial"/>
                <w:sz w:val="20"/>
                <w:lang w:val="es-MX"/>
              </w:rPr>
              <w:t>A.CE.2024.2, de 15.02.2024</w:t>
            </w:r>
          </w:p>
        </w:tc>
        <w:tc>
          <w:tcPr>
            <w:tcW w:w="2057" w:type="pct"/>
            <w:shd w:val="clear" w:color="auto" w:fill="FFFFFF" w:themeFill="background1"/>
            <w:vAlign w:val="center"/>
          </w:tcPr>
          <w:p w14:paraId="40D7E7D5" w14:textId="5D99C574" w:rsidR="0004036F" w:rsidRPr="00E049F5" w:rsidRDefault="00667D31" w:rsidP="009E453C">
            <w:pPr>
              <w:rPr>
                <w:rFonts w:eastAsia="Arial" w:cs="Arial"/>
                <w:sz w:val="20"/>
                <w:lang w:val="es-MX"/>
              </w:rPr>
            </w:pPr>
            <w:r w:rsidRPr="00667D31">
              <w:rPr>
                <w:rFonts w:eastAsia="Arial" w:cs="Arial"/>
                <w:sz w:val="20"/>
                <w:lang w:val="es-MX"/>
              </w:rPr>
              <w:t>Se aprueba el Acta de la Sesión Ordinaria celebrada el 07 de noviembre del año 2023.</w:t>
            </w:r>
          </w:p>
        </w:tc>
        <w:tc>
          <w:tcPr>
            <w:tcW w:w="1453" w:type="pct"/>
            <w:shd w:val="clear" w:color="auto" w:fill="FFFFFF" w:themeFill="background1"/>
          </w:tcPr>
          <w:p w14:paraId="7C0AB7F6" w14:textId="77777777" w:rsidR="0004036F" w:rsidRDefault="0004036F" w:rsidP="0080613F">
            <w:pPr>
              <w:ind w:right="266"/>
              <w:rPr>
                <w:rFonts w:cs="Arial"/>
                <w:sz w:val="20"/>
                <w:lang w:val="es-MX"/>
              </w:rPr>
            </w:pPr>
            <w:r w:rsidRPr="00126A57">
              <w:rPr>
                <w:rFonts w:cs="Arial"/>
                <w:sz w:val="20"/>
                <w:lang w:val="es-MX"/>
              </w:rPr>
              <w:t>Concluido</w:t>
            </w:r>
          </w:p>
          <w:p w14:paraId="67B63CE0" w14:textId="77777777" w:rsidR="00962B27" w:rsidRPr="00962B27" w:rsidRDefault="00962B27" w:rsidP="00962B27">
            <w:pPr>
              <w:ind w:right="266"/>
              <w:rPr>
                <w:rFonts w:cs="Arial"/>
                <w:sz w:val="20"/>
                <w:lang w:val="es-MX"/>
              </w:rPr>
            </w:pPr>
            <w:r w:rsidRPr="00962B27">
              <w:rPr>
                <w:rFonts w:cs="Arial"/>
                <w:sz w:val="20"/>
                <w:lang w:val="es-MX"/>
              </w:rPr>
              <w:t xml:space="preserve">Acta publicada y disponible en: </w:t>
            </w:r>
          </w:p>
          <w:p w14:paraId="35E5B817" w14:textId="554A4EBE" w:rsidR="00962B27" w:rsidRPr="0080613F" w:rsidRDefault="00962B27" w:rsidP="00962B27">
            <w:pPr>
              <w:ind w:right="266"/>
              <w:rPr>
                <w:rFonts w:cs="Arial"/>
                <w:sz w:val="20"/>
                <w:lang w:val="es-MX"/>
              </w:rPr>
            </w:pPr>
            <w:r w:rsidRPr="00962B27">
              <w:rPr>
                <w:rFonts w:cs="Arial"/>
                <w:sz w:val="20"/>
                <w:lang w:val="es-MX"/>
              </w:rPr>
              <w:t>https://www.seajal.org/comision-ejecutiva/sesiones/</w:t>
            </w:r>
          </w:p>
        </w:tc>
      </w:tr>
      <w:tr w:rsidR="0004036F" w:rsidRPr="00ED3474" w14:paraId="09ABCA37" w14:textId="77777777" w:rsidTr="001955DB">
        <w:trPr>
          <w:trHeight w:val="473"/>
        </w:trPr>
        <w:tc>
          <w:tcPr>
            <w:tcW w:w="562" w:type="pct"/>
            <w:vMerge/>
            <w:vAlign w:val="center"/>
          </w:tcPr>
          <w:p w14:paraId="0A6127AA" w14:textId="77777777" w:rsidR="0004036F" w:rsidRPr="008A2EC5" w:rsidRDefault="0004036F" w:rsidP="009E453C">
            <w:pPr>
              <w:contextualSpacing/>
              <w:rPr>
                <w:rFonts w:cs="Arial"/>
                <w:b/>
                <w:bCs/>
                <w:sz w:val="20"/>
                <w:lang w:val="es-MX"/>
              </w:rPr>
            </w:pPr>
          </w:p>
        </w:tc>
        <w:tc>
          <w:tcPr>
            <w:tcW w:w="928" w:type="pct"/>
            <w:shd w:val="clear" w:color="auto" w:fill="auto"/>
            <w:vAlign w:val="center"/>
          </w:tcPr>
          <w:p w14:paraId="4C3B4E6B" w14:textId="0512CC22" w:rsidR="0004036F" w:rsidRPr="00B63171" w:rsidRDefault="00544EBE" w:rsidP="009E453C">
            <w:pPr>
              <w:rPr>
                <w:rFonts w:eastAsia="Arial" w:cs="Arial"/>
                <w:sz w:val="20"/>
                <w:lang w:val="es-MX"/>
              </w:rPr>
            </w:pPr>
            <w:r w:rsidRPr="00544EBE">
              <w:rPr>
                <w:rFonts w:eastAsia="Arial" w:cs="Arial"/>
                <w:sz w:val="20"/>
                <w:lang w:val="es-MX"/>
              </w:rPr>
              <w:t>A.CE.2024.3, de 15.02.2024</w:t>
            </w:r>
          </w:p>
        </w:tc>
        <w:tc>
          <w:tcPr>
            <w:tcW w:w="2057" w:type="pct"/>
            <w:shd w:val="clear" w:color="auto" w:fill="FFFFFF" w:themeFill="background1"/>
            <w:vAlign w:val="center"/>
          </w:tcPr>
          <w:p w14:paraId="1A3C386A" w14:textId="0E96EFD9" w:rsidR="0004036F" w:rsidRPr="00E049F5" w:rsidRDefault="001955DB" w:rsidP="009E453C">
            <w:pPr>
              <w:rPr>
                <w:rFonts w:eastAsia="Arial" w:cs="Arial"/>
                <w:sz w:val="20"/>
                <w:lang w:val="es-MX"/>
              </w:rPr>
            </w:pPr>
            <w:r w:rsidRPr="001955DB">
              <w:rPr>
                <w:rFonts w:eastAsia="Arial" w:cs="Arial"/>
                <w:sz w:val="20"/>
                <w:lang w:val="es-MX"/>
              </w:rPr>
              <w:t>Se aprueba el Calendario de Sesiones 2024.</w:t>
            </w:r>
          </w:p>
        </w:tc>
        <w:tc>
          <w:tcPr>
            <w:tcW w:w="1453" w:type="pct"/>
            <w:shd w:val="clear" w:color="auto" w:fill="FFFFFF" w:themeFill="background1"/>
            <w:vAlign w:val="center"/>
          </w:tcPr>
          <w:p w14:paraId="134CF04F" w14:textId="3C0013A1" w:rsidR="0004036F" w:rsidRPr="0080613F" w:rsidRDefault="0004036F" w:rsidP="001955DB">
            <w:pPr>
              <w:ind w:right="266"/>
              <w:jc w:val="left"/>
              <w:rPr>
                <w:rFonts w:cs="Arial"/>
                <w:sz w:val="20"/>
                <w:lang w:val="es-MX"/>
              </w:rPr>
            </w:pPr>
            <w:r w:rsidRPr="001D1489">
              <w:rPr>
                <w:rFonts w:cs="Arial"/>
                <w:sz w:val="20"/>
                <w:lang w:val="es-MX"/>
              </w:rPr>
              <w:t>Concluido</w:t>
            </w:r>
          </w:p>
        </w:tc>
      </w:tr>
    </w:tbl>
    <w:p w14:paraId="7D855C5C" w14:textId="77777777" w:rsidR="00B9512D" w:rsidRDefault="00B9512D" w:rsidP="00B9512D">
      <w:pPr>
        <w:rPr>
          <w:rFonts w:eastAsia="Arial" w:cs="Arial"/>
          <w:b/>
          <w:bCs/>
          <w:color w:val="006078"/>
          <w:szCs w:val="22"/>
          <w:lang w:val="es-MX"/>
        </w:rPr>
      </w:pPr>
    </w:p>
    <w:p w14:paraId="09FEFC86" w14:textId="77777777" w:rsidR="00F2321F" w:rsidRDefault="00F2321F" w:rsidP="00B9512D">
      <w:pPr>
        <w:rPr>
          <w:rFonts w:eastAsia="Arial" w:cs="Arial"/>
          <w:bCs/>
          <w:lang w:val="es-MX" w:eastAsia="es-MX"/>
        </w:rPr>
      </w:pPr>
    </w:p>
    <w:p w14:paraId="0498FBD8" w14:textId="02762891" w:rsidR="009E765D" w:rsidRDefault="00B9512D" w:rsidP="00B9512D">
      <w:pPr>
        <w:rPr>
          <w:rFonts w:eastAsia="Arial" w:cs="Arial"/>
          <w:bCs/>
          <w:lang w:val="es-MX" w:eastAsia="es-MX"/>
        </w:rPr>
      </w:pPr>
      <w:r w:rsidRPr="00C94BCB">
        <w:rPr>
          <w:rFonts w:eastAsia="Arial" w:cs="Arial"/>
          <w:bCs/>
          <w:lang w:val="es-MX" w:eastAsia="es-MX"/>
        </w:rPr>
        <w:lastRenderedPageBreak/>
        <w:t>E</w:t>
      </w:r>
      <w:r>
        <w:rPr>
          <w:rFonts w:eastAsia="Arial" w:cs="Arial"/>
          <w:bCs/>
          <w:lang w:val="es-MX" w:eastAsia="es-MX"/>
        </w:rPr>
        <w:t>n el uso de la voz</w:t>
      </w:r>
      <w:r w:rsidR="00650278">
        <w:rPr>
          <w:rFonts w:eastAsia="Arial" w:cs="Arial"/>
          <w:bCs/>
          <w:lang w:val="es-MX" w:eastAsia="es-MX"/>
        </w:rPr>
        <w:t>,</w:t>
      </w:r>
      <w:r>
        <w:rPr>
          <w:rFonts w:eastAsia="Arial" w:cs="Arial"/>
          <w:bCs/>
          <w:lang w:val="es-MX" w:eastAsia="es-MX"/>
        </w:rPr>
        <w:t xml:space="preserve"> el</w:t>
      </w:r>
      <w:r w:rsidRPr="00C94BCB">
        <w:rPr>
          <w:rFonts w:eastAsia="Arial" w:cs="Arial"/>
          <w:bCs/>
          <w:lang w:val="es-MX" w:eastAsia="es-MX"/>
        </w:rPr>
        <w:t xml:space="preserve"> </w:t>
      </w:r>
      <w:proofErr w:type="gramStart"/>
      <w:r w:rsidRPr="00C94BCB">
        <w:rPr>
          <w:rFonts w:eastAsia="Arial" w:cs="Arial"/>
          <w:bCs/>
          <w:lang w:val="es-MX" w:eastAsia="es-MX"/>
        </w:rPr>
        <w:t>Secretario Técnico</w:t>
      </w:r>
      <w:proofErr w:type="gramEnd"/>
      <w:r w:rsidRPr="00C94BCB">
        <w:rPr>
          <w:rFonts w:eastAsia="Arial" w:cs="Arial"/>
          <w:bCs/>
          <w:lang w:val="es-MX" w:eastAsia="es-MX"/>
        </w:rPr>
        <w:t xml:space="preserve"> </w:t>
      </w:r>
      <w:r w:rsidR="00962AB2">
        <w:rPr>
          <w:rFonts w:eastAsia="Arial" w:cs="Arial"/>
          <w:bCs/>
          <w:lang w:val="es-MX" w:eastAsia="es-MX"/>
        </w:rPr>
        <w:t xml:space="preserve">informó </w:t>
      </w:r>
      <w:r w:rsidR="007F2D56">
        <w:rPr>
          <w:rFonts w:eastAsia="Arial" w:cs="Arial"/>
          <w:bCs/>
          <w:lang w:val="es-MX" w:eastAsia="es-MX"/>
        </w:rPr>
        <w:t>que</w:t>
      </w:r>
      <w:r w:rsidR="00622C52">
        <w:rPr>
          <w:rFonts w:eastAsia="Arial" w:cs="Arial"/>
          <w:bCs/>
          <w:lang w:val="es-MX" w:eastAsia="es-MX"/>
        </w:rPr>
        <w:t xml:space="preserve"> el acuerdo </w:t>
      </w:r>
      <w:r w:rsidR="00622C52" w:rsidRPr="00622C52">
        <w:rPr>
          <w:rFonts w:eastAsia="Arial" w:cs="Arial"/>
          <w:bCs/>
          <w:lang w:val="es-MX" w:eastAsia="es-MX"/>
        </w:rPr>
        <w:t>A.CE.2023.14, de</w:t>
      </w:r>
      <w:r w:rsidR="00622C52">
        <w:rPr>
          <w:rFonts w:eastAsia="Arial" w:cs="Arial"/>
          <w:bCs/>
          <w:lang w:val="es-MX" w:eastAsia="es-MX"/>
        </w:rPr>
        <w:t xml:space="preserve"> fecha</w:t>
      </w:r>
      <w:r w:rsidR="00622C52" w:rsidRPr="00622C52">
        <w:rPr>
          <w:rFonts w:eastAsia="Arial" w:cs="Arial"/>
          <w:bCs/>
          <w:lang w:val="es-MX" w:eastAsia="es-MX"/>
        </w:rPr>
        <w:t xml:space="preserve"> 27</w:t>
      </w:r>
      <w:r w:rsidR="006E2CB9">
        <w:rPr>
          <w:rFonts w:eastAsia="Arial" w:cs="Arial"/>
          <w:bCs/>
          <w:lang w:val="es-MX" w:eastAsia="es-MX"/>
        </w:rPr>
        <w:t xml:space="preserve"> de julio del año </w:t>
      </w:r>
      <w:r w:rsidR="00622C52" w:rsidRPr="00622C52">
        <w:rPr>
          <w:rFonts w:eastAsia="Arial" w:cs="Arial"/>
          <w:bCs/>
          <w:lang w:val="es-MX" w:eastAsia="es-MX"/>
        </w:rPr>
        <w:t>2023</w:t>
      </w:r>
      <w:r w:rsidR="006E2CB9">
        <w:rPr>
          <w:rFonts w:eastAsia="Arial" w:cs="Arial"/>
          <w:bCs/>
          <w:lang w:val="es-MX" w:eastAsia="es-MX"/>
        </w:rPr>
        <w:t xml:space="preserve"> se mantiene en proceso </w:t>
      </w:r>
      <w:r w:rsidR="007E139C">
        <w:rPr>
          <w:rFonts w:eastAsia="Arial" w:cs="Arial"/>
          <w:bCs/>
          <w:lang w:val="es-MX" w:eastAsia="es-MX"/>
        </w:rPr>
        <w:t xml:space="preserve">y todos los demás </w:t>
      </w:r>
      <w:r w:rsidR="008D53DB">
        <w:rPr>
          <w:rFonts w:eastAsia="Arial" w:cs="Arial"/>
          <w:bCs/>
          <w:lang w:val="es-MX" w:eastAsia="es-MX"/>
        </w:rPr>
        <w:t>se encuentran concluidos</w:t>
      </w:r>
      <w:r w:rsidR="008D49C5">
        <w:rPr>
          <w:rFonts w:eastAsia="Arial" w:cs="Arial"/>
          <w:bCs/>
          <w:lang w:val="es-MX" w:eastAsia="es-MX"/>
        </w:rPr>
        <w:t xml:space="preserve">; al ser un tema de avance </w:t>
      </w:r>
      <w:r w:rsidR="00576723">
        <w:rPr>
          <w:rFonts w:eastAsia="Arial" w:cs="Arial"/>
          <w:bCs/>
          <w:lang w:val="es-MX" w:eastAsia="es-MX"/>
        </w:rPr>
        <w:t>del</w:t>
      </w:r>
      <w:r w:rsidR="007F2D56">
        <w:rPr>
          <w:rFonts w:eastAsia="Arial" w:cs="Arial"/>
          <w:bCs/>
          <w:lang w:val="es-MX" w:eastAsia="es-MX"/>
        </w:rPr>
        <w:t xml:space="preserve"> </w:t>
      </w:r>
      <w:r w:rsidR="00576723" w:rsidRPr="00576723">
        <w:rPr>
          <w:rFonts w:eastAsia="Arial" w:cs="Arial"/>
          <w:bCs/>
          <w:lang w:val="es-MX" w:eastAsia="es-MX"/>
        </w:rPr>
        <w:t>Grupo Especializado de Municipios en Materia Anticorrupción (GEMMA),</w:t>
      </w:r>
      <w:r w:rsidR="00576723">
        <w:rPr>
          <w:rFonts w:eastAsia="Arial" w:cs="Arial"/>
          <w:bCs/>
          <w:lang w:val="es-MX" w:eastAsia="es-MX"/>
        </w:rPr>
        <w:t xml:space="preserve"> el Secretario</w:t>
      </w:r>
      <w:r w:rsidR="00576723" w:rsidRPr="00576723">
        <w:rPr>
          <w:rFonts w:eastAsia="Arial" w:cs="Arial"/>
          <w:bCs/>
          <w:lang w:val="es-MX" w:eastAsia="es-MX"/>
        </w:rPr>
        <w:t xml:space="preserve"> </w:t>
      </w:r>
      <w:r w:rsidR="00576723">
        <w:rPr>
          <w:rFonts w:eastAsia="Arial" w:cs="Arial"/>
          <w:bCs/>
          <w:lang w:val="es-MX" w:eastAsia="es-MX"/>
        </w:rPr>
        <w:t xml:space="preserve">Técnico, cedió el </w:t>
      </w:r>
      <w:r w:rsidR="005A7686">
        <w:rPr>
          <w:rFonts w:eastAsia="Arial" w:cs="Arial"/>
          <w:bCs/>
          <w:lang w:val="es-MX" w:eastAsia="es-MX"/>
        </w:rPr>
        <w:t>uso de la voz al Mtro. Gabriel Alejandro Corona Ojeda,</w:t>
      </w:r>
      <w:r w:rsidR="00135295">
        <w:rPr>
          <w:rFonts w:eastAsia="Arial" w:cs="Arial"/>
          <w:bCs/>
          <w:lang w:val="es-MX" w:eastAsia="es-MX"/>
        </w:rPr>
        <w:t xml:space="preserve"> </w:t>
      </w:r>
      <w:r w:rsidR="00135295" w:rsidRPr="00135295">
        <w:rPr>
          <w:rFonts w:eastAsia="Arial" w:cs="Arial"/>
          <w:bCs/>
          <w:lang w:val="es-MX" w:eastAsia="es-MX"/>
        </w:rPr>
        <w:t>Titular de la Unidad de Coordinación Interinstitucional Municipal</w:t>
      </w:r>
      <w:r w:rsidR="00A90E48">
        <w:rPr>
          <w:rFonts w:eastAsia="Arial" w:cs="Arial"/>
          <w:bCs/>
          <w:lang w:val="es-MX" w:eastAsia="es-MX"/>
        </w:rPr>
        <w:t>, para manifestar lo relativo al grup</w:t>
      </w:r>
      <w:r w:rsidR="009E765D">
        <w:rPr>
          <w:rFonts w:eastAsia="Arial" w:cs="Arial"/>
          <w:bCs/>
          <w:lang w:val="es-MX" w:eastAsia="es-MX"/>
        </w:rPr>
        <w:t>o GEMMA.</w:t>
      </w:r>
    </w:p>
    <w:p w14:paraId="7EDB4610" w14:textId="77777777" w:rsidR="009E765D" w:rsidRDefault="009E765D" w:rsidP="00B9512D">
      <w:pPr>
        <w:rPr>
          <w:rFonts w:eastAsia="Arial" w:cs="Arial"/>
          <w:bCs/>
          <w:lang w:val="es-MX" w:eastAsia="es-MX"/>
        </w:rPr>
      </w:pPr>
    </w:p>
    <w:p w14:paraId="1C84BBF4" w14:textId="33CAF323" w:rsidR="004844B5" w:rsidRDefault="009E765D" w:rsidP="00B9512D">
      <w:pPr>
        <w:rPr>
          <w:rFonts w:eastAsia="Arial" w:cs="Arial"/>
          <w:bCs/>
          <w:lang w:val="es-MX" w:eastAsia="es-MX"/>
        </w:rPr>
      </w:pPr>
      <w:r>
        <w:rPr>
          <w:rFonts w:eastAsia="Arial" w:cs="Arial"/>
          <w:bCs/>
          <w:lang w:val="es-MX" w:eastAsia="es-MX"/>
        </w:rPr>
        <w:t xml:space="preserve">Por su parte el </w:t>
      </w:r>
      <w:r w:rsidRPr="009E765D">
        <w:rPr>
          <w:rFonts w:eastAsia="Arial" w:cs="Arial"/>
          <w:bCs/>
          <w:lang w:val="es-MX" w:eastAsia="es-MX"/>
        </w:rPr>
        <w:t xml:space="preserve">Mtro. Gabriel Alejandro Corona Ojeda, </w:t>
      </w:r>
      <w:r w:rsidR="003B2748">
        <w:rPr>
          <w:rFonts w:eastAsia="Arial" w:cs="Arial"/>
          <w:bCs/>
          <w:lang w:val="es-MX" w:eastAsia="es-MX"/>
        </w:rPr>
        <w:t>precisó que</w:t>
      </w:r>
      <w:r w:rsidR="00CF0C5D">
        <w:rPr>
          <w:rFonts w:eastAsia="Arial" w:cs="Arial"/>
          <w:bCs/>
          <w:lang w:val="es-MX" w:eastAsia="es-MX"/>
        </w:rPr>
        <w:t xml:space="preserve"> se tiene </w:t>
      </w:r>
      <w:r w:rsidR="009D0DD1">
        <w:rPr>
          <w:rFonts w:eastAsia="Arial" w:cs="Arial"/>
          <w:bCs/>
          <w:lang w:val="es-MX" w:eastAsia="es-MX"/>
        </w:rPr>
        <w:t xml:space="preserve">interés institucional </w:t>
      </w:r>
      <w:r w:rsidR="007B0FA1">
        <w:rPr>
          <w:rFonts w:eastAsia="Arial" w:cs="Arial"/>
          <w:bCs/>
          <w:lang w:val="es-MX" w:eastAsia="es-MX"/>
        </w:rPr>
        <w:t>por desarrollar un proyecto de investigación en colaboración con el Colegio de Jalisco</w:t>
      </w:r>
      <w:r w:rsidR="00DE6D81">
        <w:rPr>
          <w:rFonts w:eastAsia="Arial" w:cs="Arial"/>
          <w:bCs/>
          <w:lang w:val="es-MX" w:eastAsia="es-MX"/>
        </w:rPr>
        <w:t>. I</w:t>
      </w:r>
      <w:r w:rsidR="00731FF0">
        <w:rPr>
          <w:rFonts w:eastAsia="Arial" w:cs="Arial"/>
          <w:bCs/>
          <w:lang w:val="es-MX" w:eastAsia="es-MX"/>
        </w:rPr>
        <w:t xml:space="preserve">nformó que </w:t>
      </w:r>
      <w:r w:rsidR="00B83B92">
        <w:rPr>
          <w:rFonts w:eastAsia="Arial" w:cs="Arial"/>
          <w:bCs/>
          <w:lang w:val="es-MX" w:eastAsia="es-MX"/>
        </w:rPr>
        <w:t xml:space="preserve">se han </w:t>
      </w:r>
      <w:r w:rsidR="009C0688">
        <w:rPr>
          <w:rFonts w:eastAsia="Arial" w:cs="Arial"/>
          <w:bCs/>
          <w:lang w:val="es-MX" w:eastAsia="es-MX"/>
        </w:rPr>
        <w:t>sostenido</w:t>
      </w:r>
      <w:r w:rsidR="00F84599">
        <w:rPr>
          <w:rFonts w:eastAsia="Arial" w:cs="Arial"/>
          <w:bCs/>
          <w:lang w:val="es-MX" w:eastAsia="es-MX"/>
        </w:rPr>
        <w:t xml:space="preserve"> diversas</w:t>
      </w:r>
      <w:r w:rsidR="00B83B92">
        <w:rPr>
          <w:rFonts w:eastAsia="Arial" w:cs="Arial"/>
          <w:bCs/>
          <w:lang w:val="es-MX" w:eastAsia="es-MX"/>
        </w:rPr>
        <w:t xml:space="preserve"> reuniones c</w:t>
      </w:r>
      <w:r w:rsidR="00532A3A">
        <w:rPr>
          <w:rFonts w:eastAsia="Arial" w:cs="Arial"/>
          <w:bCs/>
          <w:lang w:val="es-MX" w:eastAsia="es-MX"/>
        </w:rPr>
        <w:t>on dicha institución</w:t>
      </w:r>
      <w:r w:rsidR="00082187">
        <w:rPr>
          <w:rFonts w:eastAsia="Arial" w:cs="Arial"/>
          <w:bCs/>
          <w:lang w:val="es-MX" w:eastAsia="es-MX"/>
        </w:rPr>
        <w:t xml:space="preserve">, </w:t>
      </w:r>
      <w:r w:rsidR="00DE6D81">
        <w:rPr>
          <w:rFonts w:eastAsia="Arial" w:cs="Arial"/>
          <w:bCs/>
          <w:lang w:val="es-MX" w:eastAsia="es-MX"/>
        </w:rPr>
        <w:t xml:space="preserve">y que </w:t>
      </w:r>
      <w:r w:rsidR="00082187">
        <w:rPr>
          <w:rFonts w:eastAsia="Arial" w:cs="Arial"/>
          <w:bCs/>
          <w:lang w:val="es-MX" w:eastAsia="es-MX"/>
        </w:rPr>
        <w:t xml:space="preserve">derivado de </w:t>
      </w:r>
      <w:r w:rsidR="00851C25">
        <w:rPr>
          <w:rFonts w:eastAsia="Arial" w:cs="Arial"/>
          <w:bCs/>
          <w:lang w:val="es-MX" w:eastAsia="es-MX"/>
        </w:rPr>
        <w:t>ellas</w:t>
      </w:r>
      <w:r w:rsidR="00B953FE">
        <w:rPr>
          <w:rFonts w:eastAsia="Arial" w:cs="Arial"/>
          <w:bCs/>
          <w:lang w:val="es-MX" w:eastAsia="es-MX"/>
        </w:rPr>
        <w:t xml:space="preserve">, </w:t>
      </w:r>
      <w:r w:rsidR="00851C25">
        <w:rPr>
          <w:rFonts w:eastAsia="Arial" w:cs="Arial"/>
          <w:bCs/>
          <w:lang w:val="es-MX" w:eastAsia="es-MX"/>
        </w:rPr>
        <w:t>se ha ido a</w:t>
      </w:r>
      <w:r w:rsidR="004844B5">
        <w:rPr>
          <w:rFonts w:eastAsia="Arial" w:cs="Arial"/>
          <w:bCs/>
          <w:lang w:val="es-MX" w:eastAsia="es-MX"/>
        </w:rPr>
        <w:t xml:space="preserve">cotando </w:t>
      </w:r>
      <w:r w:rsidR="00364927">
        <w:rPr>
          <w:rFonts w:eastAsia="Arial" w:cs="Arial"/>
          <w:bCs/>
          <w:lang w:val="es-MX" w:eastAsia="es-MX"/>
        </w:rPr>
        <w:t xml:space="preserve">el proyecto de investigación para que los resultados </w:t>
      </w:r>
      <w:r w:rsidR="004023B0">
        <w:rPr>
          <w:rFonts w:eastAsia="Arial" w:cs="Arial"/>
          <w:bCs/>
          <w:lang w:val="es-MX" w:eastAsia="es-MX"/>
        </w:rPr>
        <w:t>sean</w:t>
      </w:r>
      <w:r w:rsidR="00364927">
        <w:rPr>
          <w:rFonts w:eastAsia="Arial" w:cs="Arial"/>
          <w:bCs/>
          <w:lang w:val="es-MX" w:eastAsia="es-MX"/>
        </w:rPr>
        <w:t xml:space="preserve"> relevantes, sustantivos y robustos</w:t>
      </w:r>
      <w:r w:rsidR="00FD7E21">
        <w:rPr>
          <w:rFonts w:eastAsia="Arial" w:cs="Arial"/>
          <w:bCs/>
          <w:lang w:val="es-MX" w:eastAsia="es-MX"/>
        </w:rPr>
        <w:t xml:space="preserve">. </w:t>
      </w:r>
      <w:r w:rsidR="00232CF2">
        <w:rPr>
          <w:rFonts w:eastAsia="Arial" w:cs="Arial"/>
          <w:bCs/>
          <w:lang w:val="es-MX" w:eastAsia="es-MX"/>
        </w:rPr>
        <w:t xml:space="preserve">Destacó que </w:t>
      </w:r>
      <w:r w:rsidR="00C059D2">
        <w:rPr>
          <w:rFonts w:eastAsia="Arial" w:cs="Arial"/>
          <w:bCs/>
          <w:lang w:val="es-MX" w:eastAsia="es-MX"/>
        </w:rPr>
        <w:t>la</w:t>
      </w:r>
      <w:r w:rsidR="004A0EDF">
        <w:rPr>
          <w:rFonts w:eastAsia="Arial" w:cs="Arial"/>
          <w:bCs/>
          <w:lang w:val="es-MX" w:eastAsia="es-MX"/>
        </w:rPr>
        <w:t xml:space="preserve"> recomendación</w:t>
      </w:r>
      <w:r w:rsidR="0008640D">
        <w:rPr>
          <w:rFonts w:eastAsia="Arial" w:cs="Arial"/>
          <w:bCs/>
          <w:lang w:val="es-MX" w:eastAsia="es-MX"/>
        </w:rPr>
        <w:t xml:space="preserve"> por </w:t>
      </w:r>
      <w:r w:rsidR="004A0EDF">
        <w:rPr>
          <w:rFonts w:eastAsia="Arial" w:cs="Arial"/>
          <w:bCs/>
          <w:lang w:val="es-MX" w:eastAsia="es-MX"/>
        </w:rPr>
        <w:t xml:space="preserve">parte del equipo de investigación del Colegio de Jalisco </w:t>
      </w:r>
      <w:r w:rsidR="00D35D01">
        <w:rPr>
          <w:rFonts w:eastAsia="Arial" w:cs="Arial"/>
          <w:bCs/>
          <w:lang w:val="es-MX" w:eastAsia="es-MX"/>
        </w:rPr>
        <w:t xml:space="preserve">es que </w:t>
      </w:r>
      <w:r w:rsidR="003B4192">
        <w:rPr>
          <w:rFonts w:eastAsia="Arial" w:cs="Arial"/>
          <w:bCs/>
          <w:lang w:val="es-MX" w:eastAsia="es-MX"/>
        </w:rPr>
        <w:t>se tenga un</w:t>
      </w:r>
      <w:r w:rsidR="00D35D01">
        <w:rPr>
          <w:rFonts w:eastAsia="Arial" w:cs="Arial"/>
          <w:bCs/>
          <w:lang w:val="es-MX" w:eastAsia="es-MX"/>
        </w:rPr>
        <w:t xml:space="preserve"> enfo</w:t>
      </w:r>
      <w:r w:rsidR="003B4192">
        <w:rPr>
          <w:rFonts w:eastAsia="Arial" w:cs="Arial"/>
          <w:bCs/>
          <w:lang w:val="es-MX" w:eastAsia="es-MX"/>
        </w:rPr>
        <w:t>que</w:t>
      </w:r>
      <w:r w:rsidR="00DE6D81">
        <w:rPr>
          <w:rFonts w:eastAsia="Arial" w:cs="Arial"/>
          <w:bCs/>
          <w:lang w:val="es-MX" w:eastAsia="es-MX"/>
        </w:rPr>
        <w:t>,</w:t>
      </w:r>
      <w:r w:rsidR="003B4192">
        <w:rPr>
          <w:rFonts w:eastAsia="Arial" w:cs="Arial"/>
          <w:bCs/>
          <w:lang w:val="es-MX" w:eastAsia="es-MX"/>
        </w:rPr>
        <w:t xml:space="preserve"> </w:t>
      </w:r>
      <w:r w:rsidR="00D35D01">
        <w:rPr>
          <w:rFonts w:eastAsia="Arial" w:cs="Arial"/>
          <w:bCs/>
          <w:lang w:val="es-MX" w:eastAsia="es-MX"/>
        </w:rPr>
        <w:t xml:space="preserve">o </w:t>
      </w:r>
      <w:r w:rsidR="002D5258">
        <w:rPr>
          <w:rFonts w:eastAsia="Arial" w:cs="Arial"/>
          <w:bCs/>
          <w:lang w:val="es-MX" w:eastAsia="es-MX"/>
        </w:rPr>
        <w:t>un objeto de investigación</w:t>
      </w:r>
      <w:r w:rsidR="00DE6D81">
        <w:rPr>
          <w:rFonts w:eastAsia="Arial" w:cs="Arial"/>
          <w:bCs/>
          <w:lang w:val="es-MX" w:eastAsia="es-MX"/>
        </w:rPr>
        <w:t>,</w:t>
      </w:r>
      <w:r w:rsidR="002D5258">
        <w:rPr>
          <w:rFonts w:eastAsia="Arial" w:cs="Arial"/>
          <w:bCs/>
          <w:lang w:val="es-MX" w:eastAsia="es-MX"/>
        </w:rPr>
        <w:t xml:space="preserve"> </w:t>
      </w:r>
      <w:r w:rsidR="00A466E7">
        <w:rPr>
          <w:rFonts w:eastAsia="Arial" w:cs="Arial"/>
          <w:bCs/>
          <w:lang w:val="es-MX" w:eastAsia="es-MX"/>
        </w:rPr>
        <w:t xml:space="preserve">ya sea en </w:t>
      </w:r>
      <w:r w:rsidR="002D5258">
        <w:rPr>
          <w:rFonts w:eastAsia="Arial" w:cs="Arial"/>
          <w:bCs/>
          <w:lang w:val="es-MX" w:eastAsia="es-MX"/>
        </w:rPr>
        <w:t>sistemas o en implementación de la Política</w:t>
      </w:r>
      <w:r w:rsidR="00A466E7">
        <w:rPr>
          <w:rFonts w:eastAsia="Arial" w:cs="Arial"/>
          <w:bCs/>
          <w:lang w:val="es-MX" w:eastAsia="es-MX"/>
        </w:rPr>
        <w:t xml:space="preserve"> Estatal Anticorrupción.</w:t>
      </w:r>
      <w:r w:rsidR="00B01174">
        <w:rPr>
          <w:rFonts w:eastAsia="Arial" w:cs="Arial"/>
          <w:bCs/>
          <w:lang w:val="es-MX" w:eastAsia="es-MX"/>
        </w:rPr>
        <w:t xml:space="preserve"> </w:t>
      </w:r>
      <w:r w:rsidR="00B6134D">
        <w:rPr>
          <w:rFonts w:eastAsia="Arial" w:cs="Arial"/>
          <w:bCs/>
          <w:lang w:val="es-MX" w:eastAsia="es-MX"/>
        </w:rPr>
        <w:t>P</w:t>
      </w:r>
      <w:r w:rsidR="00B01174">
        <w:rPr>
          <w:rFonts w:eastAsia="Arial" w:cs="Arial"/>
          <w:bCs/>
          <w:lang w:val="es-MX" w:eastAsia="es-MX"/>
        </w:rPr>
        <w:t>un</w:t>
      </w:r>
      <w:r w:rsidR="00B6134D">
        <w:rPr>
          <w:rFonts w:eastAsia="Arial" w:cs="Arial"/>
          <w:bCs/>
          <w:lang w:val="es-MX" w:eastAsia="es-MX"/>
        </w:rPr>
        <w:t>tualizó que</w:t>
      </w:r>
      <w:r w:rsidR="00CF56A2">
        <w:rPr>
          <w:rFonts w:eastAsia="Arial" w:cs="Arial"/>
          <w:bCs/>
          <w:lang w:val="es-MX" w:eastAsia="es-MX"/>
        </w:rPr>
        <w:t>,</w:t>
      </w:r>
      <w:r w:rsidR="00B6134D">
        <w:rPr>
          <w:rFonts w:eastAsia="Arial" w:cs="Arial"/>
          <w:bCs/>
          <w:lang w:val="es-MX" w:eastAsia="es-MX"/>
        </w:rPr>
        <w:t xml:space="preserve"> en dichas reuniones</w:t>
      </w:r>
      <w:r w:rsidR="00CF56A2">
        <w:rPr>
          <w:rFonts w:eastAsia="Arial" w:cs="Arial"/>
          <w:bCs/>
          <w:lang w:val="es-MX" w:eastAsia="es-MX"/>
        </w:rPr>
        <w:t>,</w:t>
      </w:r>
      <w:r w:rsidR="00B6134D">
        <w:rPr>
          <w:rFonts w:eastAsia="Arial" w:cs="Arial"/>
          <w:bCs/>
          <w:lang w:val="es-MX" w:eastAsia="es-MX"/>
        </w:rPr>
        <w:t xml:space="preserve"> </w:t>
      </w:r>
      <w:r w:rsidR="00C66911">
        <w:rPr>
          <w:rFonts w:eastAsia="Arial" w:cs="Arial"/>
          <w:bCs/>
          <w:lang w:val="es-MX" w:eastAsia="es-MX"/>
        </w:rPr>
        <w:t xml:space="preserve">la </w:t>
      </w:r>
      <w:r w:rsidR="00C66911" w:rsidRPr="00C66911">
        <w:rPr>
          <w:rFonts w:eastAsia="Arial" w:cs="Arial"/>
          <w:bCs/>
          <w:lang w:val="es-MX" w:eastAsia="es-MX"/>
        </w:rPr>
        <w:t xml:space="preserve">Mtra. </w:t>
      </w:r>
      <w:proofErr w:type="spellStart"/>
      <w:r w:rsidR="00C66911" w:rsidRPr="00C66911">
        <w:rPr>
          <w:rFonts w:eastAsia="Arial" w:cs="Arial"/>
          <w:bCs/>
          <w:lang w:val="es-MX" w:eastAsia="es-MX"/>
        </w:rPr>
        <w:t>Neyra</w:t>
      </w:r>
      <w:proofErr w:type="spellEnd"/>
      <w:r w:rsidR="00C66911" w:rsidRPr="00C66911">
        <w:rPr>
          <w:rFonts w:eastAsia="Arial" w:cs="Arial"/>
          <w:bCs/>
          <w:lang w:val="es-MX" w:eastAsia="es-MX"/>
        </w:rPr>
        <w:t xml:space="preserve"> Josefa Godoy Rodríguez</w:t>
      </w:r>
      <w:r w:rsidR="00D17068">
        <w:rPr>
          <w:rFonts w:eastAsia="Arial" w:cs="Arial"/>
          <w:bCs/>
          <w:lang w:val="es-MX" w:eastAsia="es-MX"/>
        </w:rPr>
        <w:t xml:space="preserve"> </w:t>
      </w:r>
      <w:r w:rsidR="00510AFA">
        <w:rPr>
          <w:rFonts w:eastAsia="Arial" w:cs="Arial"/>
          <w:bCs/>
          <w:lang w:val="es-MX" w:eastAsia="es-MX"/>
        </w:rPr>
        <w:t xml:space="preserve">es </w:t>
      </w:r>
      <w:r w:rsidR="00813236">
        <w:rPr>
          <w:rFonts w:eastAsia="Arial" w:cs="Arial"/>
          <w:bCs/>
          <w:lang w:val="es-MX" w:eastAsia="es-MX"/>
        </w:rPr>
        <w:t xml:space="preserve">el vínculo directo </w:t>
      </w:r>
      <w:r w:rsidR="00B648CB">
        <w:rPr>
          <w:rFonts w:eastAsia="Arial" w:cs="Arial"/>
          <w:bCs/>
          <w:lang w:val="es-MX" w:eastAsia="es-MX"/>
        </w:rPr>
        <w:t>del</w:t>
      </w:r>
      <w:r w:rsidR="00813236">
        <w:rPr>
          <w:rFonts w:eastAsia="Arial" w:cs="Arial"/>
          <w:bCs/>
          <w:lang w:val="es-MX" w:eastAsia="es-MX"/>
        </w:rPr>
        <w:t xml:space="preserve"> </w:t>
      </w:r>
      <w:r w:rsidR="00C66911" w:rsidRPr="00C66911">
        <w:rPr>
          <w:rFonts w:eastAsia="Arial" w:cs="Arial"/>
          <w:bCs/>
          <w:lang w:val="es-MX" w:eastAsia="es-MX"/>
        </w:rPr>
        <w:t>C</w:t>
      </w:r>
      <w:r w:rsidR="00C66911">
        <w:rPr>
          <w:rFonts w:eastAsia="Arial" w:cs="Arial"/>
          <w:bCs/>
          <w:lang w:val="es-MX" w:eastAsia="es-MX"/>
        </w:rPr>
        <w:t xml:space="preserve">omité de </w:t>
      </w:r>
      <w:r w:rsidR="00C66911" w:rsidRPr="00C66911">
        <w:rPr>
          <w:rFonts w:eastAsia="Arial" w:cs="Arial"/>
          <w:bCs/>
          <w:lang w:val="es-MX" w:eastAsia="es-MX"/>
        </w:rPr>
        <w:t>P</w:t>
      </w:r>
      <w:r w:rsidR="00C66911">
        <w:rPr>
          <w:rFonts w:eastAsia="Arial" w:cs="Arial"/>
          <w:bCs/>
          <w:lang w:val="es-MX" w:eastAsia="es-MX"/>
        </w:rPr>
        <w:t>artici</w:t>
      </w:r>
      <w:r w:rsidR="00813236">
        <w:rPr>
          <w:rFonts w:eastAsia="Arial" w:cs="Arial"/>
          <w:bCs/>
          <w:lang w:val="es-MX" w:eastAsia="es-MX"/>
        </w:rPr>
        <w:t xml:space="preserve">ón </w:t>
      </w:r>
      <w:r w:rsidR="00C66911" w:rsidRPr="00C66911">
        <w:rPr>
          <w:rFonts w:eastAsia="Arial" w:cs="Arial"/>
          <w:bCs/>
          <w:lang w:val="es-MX" w:eastAsia="es-MX"/>
        </w:rPr>
        <w:t>S</w:t>
      </w:r>
      <w:r w:rsidR="00813236">
        <w:rPr>
          <w:rFonts w:eastAsia="Arial" w:cs="Arial"/>
          <w:bCs/>
          <w:lang w:val="es-MX" w:eastAsia="es-MX"/>
        </w:rPr>
        <w:t>ocial</w:t>
      </w:r>
      <w:r w:rsidR="00B648CB">
        <w:rPr>
          <w:rFonts w:eastAsia="Arial" w:cs="Arial"/>
          <w:bCs/>
          <w:lang w:val="es-MX" w:eastAsia="es-MX"/>
        </w:rPr>
        <w:t xml:space="preserve"> con el </w:t>
      </w:r>
      <w:r w:rsidR="00B648CB" w:rsidRPr="00B648CB">
        <w:rPr>
          <w:rFonts w:eastAsia="Arial" w:cs="Arial"/>
          <w:bCs/>
          <w:lang w:val="es-MX" w:eastAsia="es-MX"/>
        </w:rPr>
        <w:t>Grupo Especializado de Municipios en Materia Anticorrupción (GEMMA),</w:t>
      </w:r>
      <w:r w:rsidR="001B3C98">
        <w:rPr>
          <w:rFonts w:eastAsia="Arial" w:cs="Arial"/>
          <w:bCs/>
          <w:lang w:val="es-MX" w:eastAsia="es-MX"/>
        </w:rPr>
        <w:t xml:space="preserve"> y mencionó que </w:t>
      </w:r>
      <w:r w:rsidR="0008738B">
        <w:rPr>
          <w:rFonts w:eastAsia="Arial" w:cs="Arial"/>
          <w:bCs/>
          <w:lang w:val="es-MX" w:eastAsia="es-MX"/>
        </w:rPr>
        <w:t>ve más viable</w:t>
      </w:r>
      <w:r w:rsidR="007853FE">
        <w:rPr>
          <w:rFonts w:eastAsia="Arial" w:cs="Arial"/>
          <w:bCs/>
          <w:lang w:val="es-MX" w:eastAsia="es-MX"/>
        </w:rPr>
        <w:t xml:space="preserve"> </w:t>
      </w:r>
      <w:r w:rsidR="004E2CB5">
        <w:rPr>
          <w:rFonts w:eastAsia="Arial" w:cs="Arial"/>
          <w:bCs/>
          <w:lang w:val="es-MX" w:eastAsia="es-MX"/>
        </w:rPr>
        <w:t>concentrarse</w:t>
      </w:r>
      <w:r w:rsidR="007853FE">
        <w:rPr>
          <w:rFonts w:eastAsia="Arial" w:cs="Arial"/>
          <w:bCs/>
          <w:lang w:val="es-MX" w:eastAsia="es-MX"/>
        </w:rPr>
        <w:t xml:space="preserve"> en</w:t>
      </w:r>
      <w:r w:rsidR="00116680">
        <w:rPr>
          <w:rFonts w:eastAsia="Arial" w:cs="Arial"/>
          <w:bCs/>
          <w:lang w:val="es-MX" w:eastAsia="es-MX"/>
        </w:rPr>
        <w:t xml:space="preserve"> </w:t>
      </w:r>
      <w:r w:rsidR="00423B9E">
        <w:rPr>
          <w:rFonts w:eastAsia="Arial" w:cs="Arial"/>
          <w:bCs/>
          <w:lang w:val="es-MX" w:eastAsia="es-MX"/>
        </w:rPr>
        <w:t xml:space="preserve">la implementación de la Política Anticorrupción </w:t>
      </w:r>
      <w:r w:rsidR="00DD21AE">
        <w:rPr>
          <w:rFonts w:eastAsia="Arial" w:cs="Arial"/>
          <w:bCs/>
          <w:lang w:val="es-MX" w:eastAsia="es-MX"/>
        </w:rPr>
        <w:t>a nivel nacional</w:t>
      </w:r>
      <w:r w:rsidR="00116680">
        <w:rPr>
          <w:rFonts w:eastAsia="Arial" w:cs="Arial"/>
          <w:bCs/>
          <w:lang w:val="es-MX" w:eastAsia="es-MX"/>
        </w:rPr>
        <w:t>, partiendo de un</w:t>
      </w:r>
      <w:r w:rsidR="00126C06">
        <w:rPr>
          <w:rFonts w:eastAsia="Arial" w:cs="Arial"/>
          <w:bCs/>
          <w:lang w:val="es-MX" w:eastAsia="es-MX"/>
        </w:rPr>
        <w:t xml:space="preserve"> estudio comparado</w:t>
      </w:r>
      <w:r w:rsidR="00116680">
        <w:rPr>
          <w:rFonts w:eastAsia="Arial" w:cs="Arial"/>
          <w:bCs/>
          <w:lang w:val="es-MX" w:eastAsia="es-MX"/>
        </w:rPr>
        <w:t xml:space="preserve"> para saber </w:t>
      </w:r>
      <w:r w:rsidR="00126C06">
        <w:rPr>
          <w:rFonts w:eastAsia="Arial" w:cs="Arial"/>
          <w:bCs/>
          <w:lang w:val="es-MX" w:eastAsia="es-MX"/>
        </w:rPr>
        <w:t>cómo se ha hecho la implementación de la</w:t>
      </w:r>
      <w:r w:rsidR="006F10E7">
        <w:rPr>
          <w:rFonts w:eastAsia="Arial" w:cs="Arial"/>
          <w:bCs/>
          <w:lang w:val="es-MX" w:eastAsia="es-MX"/>
        </w:rPr>
        <w:t>s</w:t>
      </w:r>
      <w:r w:rsidR="00126C06">
        <w:rPr>
          <w:rFonts w:eastAsia="Arial" w:cs="Arial"/>
          <w:bCs/>
          <w:lang w:val="es-MX" w:eastAsia="es-MX"/>
        </w:rPr>
        <w:t xml:space="preserve"> Política</w:t>
      </w:r>
      <w:r w:rsidR="006F10E7">
        <w:rPr>
          <w:rFonts w:eastAsia="Arial" w:cs="Arial"/>
          <w:bCs/>
          <w:lang w:val="es-MX" w:eastAsia="es-MX"/>
        </w:rPr>
        <w:t>s estatales</w:t>
      </w:r>
      <w:r w:rsidR="00126C06">
        <w:rPr>
          <w:rFonts w:eastAsia="Arial" w:cs="Arial"/>
          <w:bCs/>
          <w:lang w:val="es-MX" w:eastAsia="es-MX"/>
        </w:rPr>
        <w:t xml:space="preserve"> </w:t>
      </w:r>
      <w:r w:rsidR="006912EC">
        <w:rPr>
          <w:rFonts w:eastAsia="Arial" w:cs="Arial"/>
          <w:bCs/>
          <w:lang w:val="es-MX" w:eastAsia="es-MX"/>
        </w:rPr>
        <w:t xml:space="preserve">en las diferentes entidades </w:t>
      </w:r>
      <w:r w:rsidR="0029476B">
        <w:rPr>
          <w:rFonts w:eastAsia="Arial" w:cs="Arial"/>
          <w:bCs/>
          <w:lang w:val="es-MX" w:eastAsia="es-MX"/>
        </w:rPr>
        <w:t>federativas,</w:t>
      </w:r>
      <w:r w:rsidR="006912EC">
        <w:rPr>
          <w:rFonts w:eastAsia="Arial" w:cs="Arial"/>
          <w:bCs/>
          <w:lang w:val="es-MX" w:eastAsia="es-MX"/>
        </w:rPr>
        <w:t xml:space="preserve"> pero sobre todo a nivel municipal</w:t>
      </w:r>
      <w:r w:rsidR="00050607">
        <w:rPr>
          <w:rFonts w:eastAsia="Arial" w:cs="Arial"/>
          <w:bCs/>
          <w:lang w:val="es-MX" w:eastAsia="es-MX"/>
        </w:rPr>
        <w:t>.</w:t>
      </w:r>
      <w:r w:rsidR="00615218">
        <w:rPr>
          <w:rFonts w:eastAsia="Arial" w:cs="Arial"/>
          <w:bCs/>
          <w:lang w:val="es-MX" w:eastAsia="es-MX"/>
        </w:rPr>
        <w:t xml:space="preserve"> Así mismo el Mtro. Gabriel Corona </w:t>
      </w:r>
      <w:r w:rsidR="00926177">
        <w:rPr>
          <w:rFonts w:eastAsia="Arial" w:cs="Arial"/>
          <w:bCs/>
          <w:lang w:val="es-MX" w:eastAsia="es-MX"/>
        </w:rPr>
        <w:t xml:space="preserve">puntualizó que ya se cuenta con </w:t>
      </w:r>
      <w:r w:rsidR="008D4EF0">
        <w:rPr>
          <w:rFonts w:eastAsia="Arial" w:cs="Arial"/>
          <w:bCs/>
          <w:lang w:val="es-MX" w:eastAsia="es-MX"/>
        </w:rPr>
        <w:t>un esboce analítico de cómo desarrollar esta investigación</w:t>
      </w:r>
      <w:r w:rsidR="00DB31CD">
        <w:rPr>
          <w:rFonts w:eastAsia="Arial" w:cs="Arial"/>
          <w:bCs/>
          <w:lang w:val="es-MX" w:eastAsia="es-MX"/>
        </w:rPr>
        <w:t>,</w:t>
      </w:r>
      <w:r w:rsidR="0051666D">
        <w:rPr>
          <w:rFonts w:eastAsia="Arial" w:cs="Arial"/>
          <w:bCs/>
          <w:lang w:val="es-MX" w:eastAsia="es-MX"/>
        </w:rPr>
        <w:t xml:space="preserve"> y que se está en la etapa de </w:t>
      </w:r>
      <w:r w:rsidR="00DB31CD">
        <w:rPr>
          <w:rFonts w:eastAsia="Arial" w:cs="Arial"/>
          <w:bCs/>
          <w:lang w:val="es-MX" w:eastAsia="es-MX"/>
        </w:rPr>
        <w:t>diseño de los instrumentos</w:t>
      </w:r>
      <w:r w:rsidR="007D48B3">
        <w:rPr>
          <w:rFonts w:eastAsia="Arial" w:cs="Arial"/>
          <w:bCs/>
          <w:lang w:val="es-MX" w:eastAsia="es-MX"/>
        </w:rPr>
        <w:t xml:space="preserve">, </w:t>
      </w:r>
      <w:r w:rsidR="00A87509">
        <w:rPr>
          <w:rFonts w:eastAsia="Arial" w:cs="Arial"/>
          <w:bCs/>
          <w:lang w:val="es-MX" w:eastAsia="es-MX"/>
        </w:rPr>
        <w:t>precisando</w:t>
      </w:r>
      <w:r w:rsidR="00475017">
        <w:rPr>
          <w:rFonts w:eastAsia="Arial" w:cs="Arial"/>
          <w:bCs/>
          <w:lang w:val="es-MX" w:eastAsia="es-MX"/>
        </w:rPr>
        <w:t xml:space="preserve"> que se </w:t>
      </w:r>
      <w:r w:rsidR="00C67B49">
        <w:rPr>
          <w:rFonts w:eastAsia="Arial" w:cs="Arial"/>
          <w:bCs/>
          <w:lang w:val="es-MX" w:eastAsia="es-MX"/>
        </w:rPr>
        <w:t xml:space="preserve">estará </w:t>
      </w:r>
      <w:r w:rsidR="007D48B3">
        <w:rPr>
          <w:rFonts w:eastAsia="Arial" w:cs="Arial"/>
          <w:bCs/>
          <w:lang w:val="es-MX" w:eastAsia="es-MX"/>
        </w:rPr>
        <w:t>trabajando</w:t>
      </w:r>
      <w:r w:rsidR="00475017">
        <w:rPr>
          <w:rFonts w:eastAsia="Arial" w:cs="Arial"/>
          <w:bCs/>
          <w:lang w:val="es-MX" w:eastAsia="es-MX"/>
        </w:rPr>
        <w:t xml:space="preserve"> en</w:t>
      </w:r>
      <w:r w:rsidR="007D48B3">
        <w:rPr>
          <w:rFonts w:eastAsia="Arial" w:cs="Arial"/>
          <w:bCs/>
          <w:lang w:val="es-MX" w:eastAsia="es-MX"/>
        </w:rPr>
        <w:t xml:space="preserve"> tres dimensiones</w:t>
      </w:r>
      <w:r w:rsidR="000D350F">
        <w:rPr>
          <w:rFonts w:eastAsia="Arial" w:cs="Arial"/>
          <w:bCs/>
          <w:lang w:val="es-MX" w:eastAsia="es-MX"/>
        </w:rPr>
        <w:t>:</w:t>
      </w:r>
      <w:r w:rsidR="007D48B3">
        <w:rPr>
          <w:rFonts w:eastAsia="Arial" w:cs="Arial"/>
          <w:bCs/>
          <w:lang w:val="es-MX" w:eastAsia="es-MX"/>
        </w:rPr>
        <w:t xml:space="preserve"> </w:t>
      </w:r>
      <w:r w:rsidR="00EA53E0">
        <w:rPr>
          <w:rFonts w:eastAsia="Arial" w:cs="Arial"/>
          <w:bCs/>
          <w:lang w:val="es-MX" w:eastAsia="es-MX"/>
        </w:rPr>
        <w:t xml:space="preserve">Jurídica, Programática y la Operativa, </w:t>
      </w:r>
      <w:r w:rsidR="000775C5">
        <w:rPr>
          <w:rFonts w:eastAsia="Arial" w:cs="Arial"/>
          <w:bCs/>
          <w:lang w:val="es-MX" w:eastAsia="es-MX"/>
        </w:rPr>
        <w:t xml:space="preserve">con lo cual se pretende </w:t>
      </w:r>
      <w:r w:rsidR="00B65F0C">
        <w:rPr>
          <w:rFonts w:eastAsia="Arial" w:cs="Arial"/>
          <w:bCs/>
          <w:lang w:val="es-MX" w:eastAsia="es-MX"/>
        </w:rPr>
        <w:t xml:space="preserve">conocer la situación que </w:t>
      </w:r>
      <w:r w:rsidR="00FE370C">
        <w:rPr>
          <w:rFonts w:eastAsia="Arial" w:cs="Arial"/>
          <w:bCs/>
          <w:lang w:val="es-MX" w:eastAsia="es-MX"/>
        </w:rPr>
        <w:t>existe a</w:t>
      </w:r>
      <w:r w:rsidR="00B65F0C">
        <w:rPr>
          <w:rFonts w:eastAsia="Arial" w:cs="Arial"/>
          <w:bCs/>
          <w:lang w:val="es-MX" w:eastAsia="es-MX"/>
        </w:rPr>
        <w:t xml:space="preserve"> nivel nacional </w:t>
      </w:r>
      <w:r w:rsidR="000775C5">
        <w:rPr>
          <w:rFonts w:eastAsia="Arial" w:cs="Arial"/>
          <w:bCs/>
          <w:lang w:val="es-MX" w:eastAsia="es-MX"/>
        </w:rPr>
        <w:t>en cuanto a</w:t>
      </w:r>
      <w:r w:rsidR="00A4218B">
        <w:rPr>
          <w:rFonts w:eastAsia="Arial" w:cs="Arial"/>
          <w:bCs/>
          <w:lang w:val="es-MX" w:eastAsia="es-MX"/>
        </w:rPr>
        <w:t xml:space="preserve"> la implementación de la Política en los municipios</w:t>
      </w:r>
      <w:r w:rsidR="00820366">
        <w:rPr>
          <w:rFonts w:eastAsia="Arial" w:cs="Arial"/>
          <w:bCs/>
          <w:lang w:val="es-MX" w:eastAsia="es-MX"/>
        </w:rPr>
        <w:t xml:space="preserve">. </w:t>
      </w:r>
      <w:r w:rsidR="009F21FA">
        <w:rPr>
          <w:rFonts w:eastAsia="Arial" w:cs="Arial"/>
          <w:bCs/>
          <w:lang w:val="es-MX" w:eastAsia="es-MX"/>
        </w:rPr>
        <w:t xml:space="preserve">Destacó que </w:t>
      </w:r>
      <w:r w:rsidR="003C4512">
        <w:rPr>
          <w:rFonts w:eastAsia="Arial" w:cs="Arial"/>
          <w:bCs/>
          <w:lang w:val="es-MX" w:eastAsia="es-MX"/>
        </w:rPr>
        <w:t xml:space="preserve">se va a tener un especial </w:t>
      </w:r>
      <w:r w:rsidR="007938CD">
        <w:rPr>
          <w:rFonts w:eastAsia="Arial" w:cs="Arial"/>
          <w:bCs/>
          <w:lang w:val="es-MX" w:eastAsia="es-MX"/>
        </w:rPr>
        <w:t xml:space="preserve">trabajo en </w:t>
      </w:r>
      <w:r w:rsidR="00820366">
        <w:rPr>
          <w:rFonts w:eastAsia="Arial" w:cs="Arial"/>
          <w:bCs/>
          <w:lang w:val="es-MX" w:eastAsia="es-MX"/>
        </w:rPr>
        <w:t xml:space="preserve">recabar información </w:t>
      </w:r>
      <w:r w:rsidR="0043159D">
        <w:rPr>
          <w:rFonts w:eastAsia="Arial" w:cs="Arial"/>
          <w:bCs/>
          <w:lang w:val="es-MX" w:eastAsia="es-MX"/>
        </w:rPr>
        <w:t>a través de las solicitudes</w:t>
      </w:r>
      <w:r w:rsidR="007938CD">
        <w:rPr>
          <w:rFonts w:eastAsia="Arial" w:cs="Arial"/>
          <w:bCs/>
          <w:lang w:val="es-MX" w:eastAsia="es-MX"/>
        </w:rPr>
        <w:t xml:space="preserve"> de acceso a la información pública </w:t>
      </w:r>
      <w:r w:rsidR="00774292">
        <w:rPr>
          <w:rFonts w:eastAsia="Arial" w:cs="Arial"/>
          <w:bCs/>
          <w:lang w:val="es-MX" w:eastAsia="es-MX"/>
        </w:rPr>
        <w:t xml:space="preserve">de las distintas </w:t>
      </w:r>
      <w:r w:rsidR="0043159D">
        <w:rPr>
          <w:rFonts w:eastAsia="Arial" w:cs="Arial"/>
          <w:bCs/>
          <w:lang w:val="es-MX" w:eastAsia="es-MX"/>
        </w:rPr>
        <w:t>Secretarías Ejecutivas</w:t>
      </w:r>
      <w:r w:rsidR="00774292">
        <w:rPr>
          <w:rFonts w:eastAsia="Arial" w:cs="Arial"/>
          <w:bCs/>
          <w:lang w:val="es-MX" w:eastAsia="es-MX"/>
        </w:rPr>
        <w:t xml:space="preserve"> del país,</w:t>
      </w:r>
      <w:r w:rsidR="00DC6D70">
        <w:rPr>
          <w:rFonts w:eastAsia="Arial" w:cs="Arial"/>
          <w:bCs/>
          <w:lang w:val="es-MX" w:eastAsia="es-MX"/>
        </w:rPr>
        <w:t xml:space="preserve"> sobre</w:t>
      </w:r>
      <w:r w:rsidR="00774292">
        <w:rPr>
          <w:rFonts w:eastAsia="Arial" w:cs="Arial"/>
          <w:bCs/>
          <w:lang w:val="es-MX" w:eastAsia="es-MX"/>
        </w:rPr>
        <w:t xml:space="preserve"> todo en</w:t>
      </w:r>
      <w:r w:rsidR="00DC6D70">
        <w:rPr>
          <w:rFonts w:eastAsia="Arial" w:cs="Arial"/>
          <w:bCs/>
          <w:lang w:val="es-MX" w:eastAsia="es-MX"/>
        </w:rPr>
        <w:t xml:space="preserve"> cómo se están llevando a cabo </w:t>
      </w:r>
      <w:r w:rsidR="00BF4B18">
        <w:rPr>
          <w:rFonts w:eastAsia="Arial" w:cs="Arial"/>
          <w:bCs/>
          <w:lang w:val="es-MX" w:eastAsia="es-MX"/>
        </w:rPr>
        <w:t>lo</w:t>
      </w:r>
      <w:r w:rsidR="00DC6D70">
        <w:rPr>
          <w:rFonts w:eastAsia="Arial" w:cs="Arial"/>
          <w:bCs/>
          <w:lang w:val="es-MX" w:eastAsia="es-MX"/>
        </w:rPr>
        <w:t>s programas de implementación</w:t>
      </w:r>
      <w:r w:rsidR="00606D6E">
        <w:rPr>
          <w:rFonts w:eastAsia="Arial" w:cs="Arial"/>
          <w:bCs/>
          <w:lang w:val="es-MX" w:eastAsia="es-MX"/>
        </w:rPr>
        <w:t xml:space="preserve">. </w:t>
      </w:r>
      <w:r w:rsidR="00125952">
        <w:rPr>
          <w:rFonts w:eastAsia="Arial" w:cs="Arial"/>
          <w:bCs/>
          <w:lang w:val="es-MX" w:eastAsia="es-MX"/>
        </w:rPr>
        <w:t>Finalmente mencionó que u</w:t>
      </w:r>
      <w:r w:rsidR="00606D6E">
        <w:rPr>
          <w:rFonts w:eastAsia="Arial" w:cs="Arial"/>
          <w:bCs/>
          <w:lang w:val="es-MX" w:eastAsia="es-MX"/>
        </w:rPr>
        <w:t xml:space="preserve">na </w:t>
      </w:r>
      <w:r w:rsidR="00166B53">
        <w:rPr>
          <w:rFonts w:eastAsia="Arial" w:cs="Arial"/>
          <w:bCs/>
          <w:lang w:val="es-MX" w:eastAsia="es-MX"/>
        </w:rPr>
        <w:t xml:space="preserve">vez </w:t>
      </w:r>
      <w:r w:rsidR="00606D6E">
        <w:rPr>
          <w:rFonts w:eastAsia="Arial" w:cs="Arial"/>
          <w:bCs/>
          <w:lang w:val="es-MX" w:eastAsia="es-MX"/>
        </w:rPr>
        <w:t xml:space="preserve">recabada la información </w:t>
      </w:r>
      <w:r w:rsidR="00202B33">
        <w:rPr>
          <w:rFonts w:eastAsia="Arial" w:cs="Arial"/>
          <w:bCs/>
          <w:lang w:val="es-MX" w:eastAsia="es-MX"/>
        </w:rPr>
        <w:t xml:space="preserve">se obtendrá </w:t>
      </w:r>
      <w:r w:rsidR="00166B53">
        <w:rPr>
          <w:rFonts w:eastAsia="Arial" w:cs="Arial"/>
          <w:bCs/>
          <w:lang w:val="es-MX" w:eastAsia="es-MX"/>
        </w:rPr>
        <w:t xml:space="preserve">una fotografía </w:t>
      </w:r>
      <w:r w:rsidR="00F2799D">
        <w:rPr>
          <w:rFonts w:eastAsia="Arial" w:cs="Arial"/>
          <w:bCs/>
          <w:lang w:val="es-MX" w:eastAsia="es-MX"/>
        </w:rPr>
        <w:t>de la situación</w:t>
      </w:r>
      <w:r w:rsidR="00E86F6E">
        <w:rPr>
          <w:rFonts w:eastAsia="Arial" w:cs="Arial"/>
          <w:bCs/>
          <w:lang w:val="es-MX" w:eastAsia="es-MX"/>
        </w:rPr>
        <w:t xml:space="preserve"> a nivel nacional,</w:t>
      </w:r>
      <w:r w:rsidR="00383F96">
        <w:rPr>
          <w:rFonts w:eastAsia="Arial" w:cs="Arial"/>
          <w:bCs/>
          <w:lang w:val="es-MX" w:eastAsia="es-MX"/>
        </w:rPr>
        <w:t xml:space="preserve"> </w:t>
      </w:r>
      <w:r w:rsidR="00202B33">
        <w:rPr>
          <w:rFonts w:eastAsia="Arial" w:cs="Arial"/>
          <w:bCs/>
          <w:lang w:val="es-MX" w:eastAsia="es-MX"/>
        </w:rPr>
        <w:t>y</w:t>
      </w:r>
      <w:r w:rsidR="00D872A1">
        <w:rPr>
          <w:rFonts w:eastAsia="Arial" w:cs="Arial"/>
          <w:bCs/>
          <w:lang w:val="es-MX" w:eastAsia="es-MX"/>
        </w:rPr>
        <w:t xml:space="preserve"> en el marco de </w:t>
      </w:r>
      <w:r w:rsidR="00F2799D">
        <w:rPr>
          <w:rFonts w:eastAsia="Arial" w:cs="Arial"/>
          <w:bCs/>
          <w:lang w:val="es-MX" w:eastAsia="es-MX"/>
        </w:rPr>
        <w:t xml:space="preserve">la </w:t>
      </w:r>
      <w:r w:rsidR="00D872A1">
        <w:rPr>
          <w:rFonts w:eastAsia="Arial" w:cs="Arial"/>
          <w:bCs/>
          <w:lang w:val="es-MX" w:eastAsia="es-MX"/>
        </w:rPr>
        <w:t>Asamblea Nacional</w:t>
      </w:r>
      <w:r w:rsidR="003253F9">
        <w:rPr>
          <w:rFonts w:eastAsia="Arial" w:cs="Arial"/>
          <w:bCs/>
          <w:lang w:val="es-MX" w:eastAsia="es-MX"/>
        </w:rPr>
        <w:t xml:space="preserve"> del</w:t>
      </w:r>
      <w:r w:rsidR="00D872A1">
        <w:rPr>
          <w:rFonts w:eastAsia="Arial" w:cs="Arial"/>
          <w:bCs/>
          <w:lang w:val="es-MX" w:eastAsia="es-MX"/>
        </w:rPr>
        <w:t xml:space="preserve"> </w:t>
      </w:r>
      <w:r w:rsidR="004D4250">
        <w:rPr>
          <w:rFonts w:eastAsia="Arial" w:cs="Arial"/>
          <w:bCs/>
          <w:lang w:val="es-MX" w:eastAsia="es-MX"/>
        </w:rPr>
        <w:t>se</w:t>
      </w:r>
      <w:r w:rsidR="00475285">
        <w:rPr>
          <w:rFonts w:eastAsia="Arial" w:cs="Arial"/>
          <w:bCs/>
          <w:lang w:val="es-MX" w:eastAsia="es-MX"/>
        </w:rPr>
        <w:t xml:space="preserve"> podrán </w:t>
      </w:r>
      <w:r w:rsidR="004D4250">
        <w:rPr>
          <w:rFonts w:eastAsia="Arial" w:cs="Arial"/>
          <w:bCs/>
          <w:lang w:val="es-MX" w:eastAsia="es-MX"/>
        </w:rPr>
        <w:t>presentar los resultados</w:t>
      </w:r>
      <w:r w:rsidR="00125952">
        <w:rPr>
          <w:rFonts w:eastAsia="Arial" w:cs="Arial"/>
          <w:bCs/>
          <w:lang w:val="es-MX" w:eastAsia="es-MX"/>
        </w:rPr>
        <w:t xml:space="preserve">. </w:t>
      </w:r>
    </w:p>
    <w:p w14:paraId="75F44A45" w14:textId="77777777" w:rsidR="00A77661" w:rsidRDefault="00A77661" w:rsidP="00B9512D">
      <w:pPr>
        <w:rPr>
          <w:rFonts w:eastAsia="Arial" w:cs="Arial"/>
          <w:bCs/>
          <w:lang w:val="es-MX" w:eastAsia="es-MX"/>
        </w:rPr>
      </w:pPr>
    </w:p>
    <w:p w14:paraId="14315D2B" w14:textId="57CD89CB" w:rsidR="00A77661" w:rsidRDefault="00A77661" w:rsidP="00B9512D">
      <w:pPr>
        <w:rPr>
          <w:rFonts w:eastAsia="Arial" w:cs="Arial"/>
          <w:bCs/>
          <w:lang w:val="es-MX" w:eastAsia="es-MX"/>
        </w:rPr>
      </w:pPr>
      <w:r>
        <w:rPr>
          <w:rFonts w:eastAsia="Arial" w:cs="Arial"/>
          <w:bCs/>
          <w:lang w:val="es-MX" w:eastAsia="es-MX"/>
        </w:rPr>
        <w:t xml:space="preserve">El Secretario Técnico </w:t>
      </w:r>
      <w:r w:rsidR="003136A4">
        <w:rPr>
          <w:rFonts w:eastAsia="Arial" w:cs="Arial"/>
          <w:bCs/>
          <w:lang w:val="es-MX" w:eastAsia="es-MX"/>
        </w:rPr>
        <w:t xml:space="preserve">añadió que </w:t>
      </w:r>
      <w:r w:rsidR="00E92E26">
        <w:rPr>
          <w:rFonts w:eastAsia="Arial" w:cs="Arial"/>
          <w:bCs/>
          <w:lang w:val="es-MX" w:eastAsia="es-MX"/>
        </w:rPr>
        <w:t xml:space="preserve">se estará trabajando en </w:t>
      </w:r>
      <w:r w:rsidR="00A56125">
        <w:rPr>
          <w:rFonts w:eastAsia="Arial" w:cs="Arial"/>
          <w:bCs/>
          <w:lang w:val="es-MX" w:eastAsia="es-MX"/>
        </w:rPr>
        <w:t>a</w:t>
      </w:r>
      <w:r w:rsidR="003136A4">
        <w:rPr>
          <w:rFonts w:eastAsia="Arial" w:cs="Arial"/>
          <w:bCs/>
          <w:lang w:val="es-MX" w:eastAsia="es-MX"/>
        </w:rPr>
        <w:t xml:space="preserve">tender y mejorar </w:t>
      </w:r>
      <w:r w:rsidR="005460F0">
        <w:rPr>
          <w:rFonts w:eastAsia="Arial" w:cs="Arial"/>
          <w:bCs/>
          <w:lang w:val="es-MX" w:eastAsia="es-MX"/>
        </w:rPr>
        <w:t>lo que ocurre en los gobiernos municipales de Jalisco</w:t>
      </w:r>
      <w:r w:rsidR="00A56125">
        <w:rPr>
          <w:rFonts w:eastAsia="Arial" w:cs="Arial"/>
          <w:bCs/>
          <w:lang w:val="es-MX" w:eastAsia="es-MX"/>
        </w:rPr>
        <w:t xml:space="preserve"> y dado que </w:t>
      </w:r>
      <w:r w:rsidR="003A4EB4">
        <w:rPr>
          <w:rFonts w:eastAsia="Arial" w:cs="Arial"/>
          <w:bCs/>
          <w:lang w:val="es-MX" w:eastAsia="es-MX"/>
        </w:rPr>
        <w:t>se trata de un</w:t>
      </w:r>
      <w:r w:rsidR="005460F0">
        <w:rPr>
          <w:rFonts w:eastAsia="Arial" w:cs="Arial"/>
          <w:bCs/>
          <w:lang w:val="es-MX" w:eastAsia="es-MX"/>
        </w:rPr>
        <w:t xml:space="preserve"> sistema nacional </w:t>
      </w:r>
      <w:r w:rsidR="00F94ADA">
        <w:rPr>
          <w:rFonts w:eastAsia="Arial" w:cs="Arial"/>
          <w:bCs/>
          <w:lang w:val="es-MX" w:eastAsia="es-MX"/>
        </w:rPr>
        <w:t xml:space="preserve">se puede nutrir y orientar </w:t>
      </w:r>
      <w:r w:rsidR="00DF40A3">
        <w:rPr>
          <w:rFonts w:eastAsia="Arial" w:cs="Arial"/>
          <w:bCs/>
          <w:lang w:val="es-MX" w:eastAsia="es-MX"/>
        </w:rPr>
        <w:t xml:space="preserve">a nivel federal, reiteró </w:t>
      </w:r>
      <w:r w:rsidR="007925A5">
        <w:rPr>
          <w:rFonts w:eastAsia="Arial" w:cs="Arial"/>
          <w:bCs/>
          <w:lang w:val="es-MX" w:eastAsia="es-MX"/>
        </w:rPr>
        <w:t xml:space="preserve">que así como ocurre con el </w:t>
      </w:r>
      <w:r w:rsidR="00835562">
        <w:rPr>
          <w:rFonts w:eastAsia="Arial" w:cs="Arial"/>
          <w:bCs/>
          <w:lang w:val="es-MX" w:eastAsia="es-MX"/>
        </w:rPr>
        <w:t>Estado de México</w:t>
      </w:r>
      <w:r w:rsidR="007925A5">
        <w:rPr>
          <w:rFonts w:eastAsia="Arial" w:cs="Arial"/>
          <w:bCs/>
          <w:lang w:val="es-MX" w:eastAsia="es-MX"/>
        </w:rPr>
        <w:t xml:space="preserve"> y </w:t>
      </w:r>
      <w:r w:rsidR="006B5F34">
        <w:rPr>
          <w:rFonts w:eastAsia="Arial" w:cs="Arial"/>
          <w:bCs/>
          <w:lang w:val="es-MX" w:eastAsia="es-MX"/>
        </w:rPr>
        <w:t xml:space="preserve">Baja California </w:t>
      </w:r>
      <w:r w:rsidR="00914EC4">
        <w:rPr>
          <w:rFonts w:eastAsia="Arial" w:cs="Arial"/>
          <w:bCs/>
          <w:lang w:val="es-MX" w:eastAsia="es-MX"/>
        </w:rPr>
        <w:t xml:space="preserve">con una </w:t>
      </w:r>
      <w:r w:rsidR="00AD747D">
        <w:rPr>
          <w:rFonts w:eastAsia="Arial" w:cs="Arial"/>
          <w:bCs/>
          <w:lang w:val="es-MX" w:eastAsia="es-MX"/>
        </w:rPr>
        <w:t xml:space="preserve">línea permanente de trabajo, </w:t>
      </w:r>
      <w:r w:rsidR="00914EC4">
        <w:rPr>
          <w:rFonts w:eastAsia="Arial" w:cs="Arial"/>
          <w:bCs/>
          <w:lang w:val="es-MX" w:eastAsia="es-MX"/>
        </w:rPr>
        <w:t xml:space="preserve">encabezado </w:t>
      </w:r>
      <w:r w:rsidR="00AD747D">
        <w:rPr>
          <w:rFonts w:eastAsia="Arial" w:cs="Arial"/>
          <w:bCs/>
          <w:lang w:val="es-MX" w:eastAsia="es-MX"/>
        </w:rPr>
        <w:t>principalmente</w:t>
      </w:r>
      <w:r w:rsidR="00914EC4">
        <w:rPr>
          <w:rFonts w:eastAsia="Arial" w:cs="Arial"/>
          <w:bCs/>
          <w:lang w:val="es-MX" w:eastAsia="es-MX"/>
        </w:rPr>
        <w:t xml:space="preserve"> </w:t>
      </w:r>
      <w:r w:rsidR="002B6641">
        <w:rPr>
          <w:rFonts w:eastAsia="Arial" w:cs="Arial"/>
          <w:bCs/>
          <w:lang w:val="es-MX" w:eastAsia="es-MX"/>
        </w:rPr>
        <w:t>por la</w:t>
      </w:r>
      <w:r w:rsidR="00AD747D">
        <w:rPr>
          <w:rFonts w:eastAsia="Arial" w:cs="Arial"/>
          <w:bCs/>
          <w:lang w:val="es-MX" w:eastAsia="es-MX"/>
        </w:rPr>
        <w:t xml:space="preserve"> Mtra. </w:t>
      </w:r>
      <w:proofErr w:type="spellStart"/>
      <w:r w:rsidR="00AD747D">
        <w:rPr>
          <w:rFonts w:eastAsia="Arial" w:cs="Arial"/>
          <w:bCs/>
          <w:lang w:val="es-MX" w:eastAsia="es-MX"/>
        </w:rPr>
        <w:t>Neyra</w:t>
      </w:r>
      <w:proofErr w:type="spellEnd"/>
      <w:r w:rsidR="002B6641">
        <w:rPr>
          <w:rFonts w:eastAsia="Arial" w:cs="Arial"/>
          <w:bCs/>
          <w:lang w:val="es-MX" w:eastAsia="es-MX"/>
        </w:rPr>
        <w:t xml:space="preserve"> Godoy Rodríguez</w:t>
      </w:r>
      <w:r w:rsidR="00FD786A">
        <w:rPr>
          <w:rFonts w:eastAsia="Arial" w:cs="Arial"/>
          <w:bCs/>
          <w:lang w:val="es-MX" w:eastAsia="es-MX"/>
        </w:rPr>
        <w:t>,</w:t>
      </w:r>
      <w:r w:rsidR="007D35FC">
        <w:rPr>
          <w:rFonts w:eastAsia="Arial" w:cs="Arial"/>
          <w:bCs/>
          <w:lang w:val="es-MX" w:eastAsia="es-MX"/>
        </w:rPr>
        <w:t xml:space="preserve"> integrante del Comité de Participación Social</w:t>
      </w:r>
      <w:r w:rsidR="008214D5">
        <w:rPr>
          <w:rFonts w:eastAsia="Arial" w:cs="Arial"/>
          <w:bCs/>
          <w:lang w:val="es-MX" w:eastAsia="es-MX"/>
        </w:rPr>
        <w:t xml:space="preserve">, eventualmente </w:t>
      </w:r>
      <w:r w:rsidR="00247578">
        <w:rPr>
          <w:rFonts w:eastAsia="Arial" w:cs="Arial"/>
          <w:bCs/>
          <w:lang w:val="es-MX" w:eastAsia="es-MX"/>
        </w:rPr>
        <w:t>se recurrirá en su</w:t>
      </w:r>
      <w:r w:rsidR="00FD786A">
        <w:rPr>
          <w:rFonts w:eastAsia="Arial" w:cs="Arial"/>
          <w:bCs/>
          <w:lang w:val="es-MX" w:eastAsia="es-MX"/>
        </w:rPr>
        <w:t xml:space="preserve"> momento a </w:t>
      </w:r>
      <w:r w:rsidR="000D31DB">
        <w:rPr>
          <w:rFonts w:eastAsia="Arial" w:cs="Arial"/>
          <w:bCs/>
          <w:lang w:val="es-MX" w:eastAsia="es-MX"/>
        </w:rPr>
        <w:t>sus homólogos para entender</w:t>
      </w:r>
      <w:r w:rsidR="003A3C9F">
        <w:rPr>
          <w:rFonts w:eastAsia="Arial" w:cs="Arial"/>
          <w:bCs/>
          <w:lang w:val="es-MX" w:eastAsia="es-MX"/>
        </w:rPr>
        <w:t xml:space="preserve"> lo que ocurre</w:t>
      </w:r>
      <w:r w:rsidR="000D31DB">
        <w:rPr>
          <w:rFonts w:eastAsia="Arial" w:cs="Arial"/>
          <w:bCs/>
          <w:lang w:val="es-MX" w:eastAsia="es-MX"/>
        </w:rPr>
        <w:t xml:space="preserve"> desde la perspectiva del Comité de Participación Ciudada</w:t>
      </w:r>
      <w:r w:rsidR="003B46D6">
        <w:rPr>
          <w:rFonts w:eastAsia="Arial" w:cs="Arial"/>
          <w:bCs/>
          <w:lang w:val="es-MX" w:eastAsia="es-MX"/>
        </w:rPr>
        <w:t xml:space="preserve">na de las entidades federativas. </w:t>
      </w:r>
    </w:p>
    <w:p w14:paraId="0614285A" w14:textId="77777777" w:rsidR="009547C8" w:rsidRDefault="009547C8" w:rsidP="00B9512D">
      <w:pPr>
        <w:rPr>
          <w:rFonts w:eastAsia="Arial" w:cs="Arial"/>
          <w:bCs/>
          <w:lang w:val="es-MX" w:eastAsia="es-MX"/>
        </w:rPr>
      </w:pPr>
    </w:p>
    <w:p w14:paraId="734900AB" w14:textId="77777777" w:rsidR="00B9512D" w:rsidRPr="00B9512D" w:rsidRDefault="00B9512D" w:rsidP="00B9512D">
      <w:pPr>
        <w:jc w:val="left"/>
        <w:rPr>
          <w:rFonts w:eastAsia="Arial" w:cs="Arial"/>
          <w:b/>
          <w:bCs/>
          <w:color w:val="006078"/>
          <w:szCs w:val="22"/>
          <w:lang w:val="es-MX"/>
        </w:rPr>
      </w:pPr>
    </w:p>
    <w:p w14:paraId="437C83D0" w14:textId="1196A9EE" w:rsidR="00C930D3" w:rsidRPr="00C930D3" w:rsidRDefault="00AF2FD7" w:rsidP="00C930D3">
      <w:pPr>
        <w:pStyle w:val="Prrafodelista"/>
        <w:numPr>
          <w:ilvl w:val="0"/>
          <w:numId w:val="1"/>
        </w:numPr>
        <w:jc w:val="left"/>
        <w:rPr>
          <w:rFonts w:eastAsia="Arial" w:cs="Arial"/>
          <w:b/>
          <w:bCs/>
          <w:color w:val="006078"/>
          <w:szCs w:val="22"/>
          <w:lang w:val="es-MX"/>
        </w:rPr>
      </w:pPr>
      <w:r w:rsidRPr="00C930D3">
        <w:rPr>
          <w:rFonts w:eastAsia="Arial" w:cs="Arial"/>
          <w:b/>
          <w:bCs/>
          <w:color w:val="006078"/>
          <w:szCs w:val="22"/>
          <w:lang w:val="es-MX"/>
        </w:rPr>
        <w:t>Presentación</w:t>
      </w:r>
      <w:r w:rsidR="00C930D3" w:rsidRPr="00C930D3">
        <w:rPr>
          <w:rFonts w:eastAsia="Arial" w:cs="Arial"/>
          <w:b/>
          <w:bCs/>
          <w:color w:val="006078"/>
          <w:szCs w:val="22"/>
          <w:lang w:val="es-MX"/>
        </w:rPr>
        <w:t xml:space="preserve"> para conocimiento, de los proyectos estratégicos incluidos en el Programa de Trabajo Anual 2024 del Comité Coordinador.</w:t>
      </w:r>
    </w:p>
    <w:p w14:paraId="62E6E74F" w14:textId="77777777" w:rsidR="00D93FFB" w:rsidRDefault="00C930D3" w:rsidP="00D93FFB">
      <w:pPr>
        <w:pStyle w:val="Prrafodelista"/>
        <w:ind w:firstLine="696"/>
        <w:jc w:val="left"/>
      </w:pPr>
      <w:r w:rsidRPr="00C930D3">
        <w:rPr>
          <w:rFonts w:eastAsia="Arial" w:cs="Arial"/>
          <w:b/>
          <w:bCs/>
          <w:color w:val="006078"/>
          <w:szCs w:val="22"/>
          <w:lang w:val="es-MX"/>
        </w:rPr>
        <w:t>5.1 Plataforma Digital Nacional.</w:t>
      </w:r>
      <w:r w:rsidR="00D93FFB" w:rsidRPr="00D93FFB">
        <w:t xml:space="preserve"> </w:t>
      </w:r>
    </w:p>
    <w:p w14:paraId="19B04509" w14:textId="77777777" w:rsidR="00D93FFB" w:rsidRDefault="00D93FFB" w:rsidP="00D93FFB">
      <w:pPr>
        <w:pStyle w:val="Prrafodelista"/>
        <w:ind w:firstLine="696"/>
        <w:jc w:val="left"/>
      </w:pPr>
    </w:p>
    <w:p w14:paraId="500F46CA" w14:textId="77777777" w:rsidR="00D93FFB" w:rsidRDefault="00D93FFB" w:rsidP="00D93FFB">
      <w:pPr>
        <w:pStyle w:val="Prrafodelista"/>
        <w:ind w:firstLine="696"/>
        <w:jc w:val="left"/>
      </w:pPr>
    </w:p>
    <w:p w14:paraId="05122AE0" w14:textId="0786BF51" w:rsidR="007F5BC8" w:rsidRDefault="00D57AEF" w:rsidP="007F5BC8">
      <w:pPr>
        <w:rPr>
          <w:rFonts w:cs="Arial"/>
          <w:szCs w:val="22"/>
        </w:rPr>
      </w:pPr>
      <w:r w:rsidRPr="6CF7F8B3">
        <w:rPr>
          <w:rFonts w:cs="Arial"/>
          <w:szCs w:val="22"/>
        </w:rPr>
        <w:t>Tomando en consideración el quinto punto del orden del día, el Secretario Técnico</w:t>
      </w:r>
      <w:r>
        <w:rPr>
          <w:rFonts w:cs="Arial"/>
          <w:szCs w:val="22"/>
        </w:rPr>
        <w:t xml:space="preserve"> </w:t>
      </w:r>
      <w:r w:rsidRPr="6CF7F8B3">
        <w:rPr>
          <w:rFonts w:cs="Arial"/>
          <w:szCs w:val="22"/>
        </w:rPr>
        <w:t>indicó</w:t>
      </w:r>
      <w:r>
        <w:rPr>
          <w:rFonts w:cs="Arial"/>
          <w:szCs w:val="22"/>
        </w:rPr>
        <w:t xml:space="preserve"> </w:t>
      </w:r>
      <w:r w:rsidR="004E56D0">
        <w:rPr>
          <w:rFonts w:cs="Arial"/>
          <w:szCs w:val="22"/>
        </w:rPr>
        <w:t xml:space="preserve">que </w:t>
      </w:r>
      <w:r w:rsidR="00CB160B">
        <w:rPr>
          <w:rFonts w:cs="Arial"/>
          <w:szCs w:val="22"/>
        </w:rPr>
        <w:t>la</w:t>
      </w:r>
      <w:r w:rsidR="004E56D0">
        <w:rPr>
          <w:rFonts w:cs="Arial"/>
          <w:szCs w:val="22"/>
        </w:rPr>
        <w:t xml:space="preserve"> Comi</w:t>
      </w:r>
      <w:r w:rsidR="00696D96">
        <w:rPr>
          <w:rFonts w:cs="Arial"/>
          <w:szCs w:val="22"/>
        </w:rPr>
        <w:t>sión Ejecutiva</w:t>
      </w:r>
      <w:r w:rsidR="00CB160B">
        <w:rPr>
          <w:rFonts w:cs="Arial"/>
          <w:szCs w:val="22"/>
        </w:rPr>
        <w:t xml:space="preserve"> </w:t>
      </w:r>
      <w:r w:rsidR="00C031C0">
        <w:rPr>
          <w:rFonts w:cs="Arial"/>
          <w:szCs w:val="22"/>
        </w:rPr>
        <w:t>deberá tener</w:t>
      </w:r>
      <w:r w:rsidR="00CB160B">
        <w:rPr>
          <w:rFonts w:cs="Arial"/>
          <w:szCs w:val="22"/>
        </w:rPr>
        <w:t xml:space="preserve"> </w:t>
      </w:r>
      <w:r w:rsidR="00696D96">
        <w:rPr>
          <w:rFonts w:cs="Arial"/>
          <w:szCs w:val="22"/>
        </w:rPr>
        <w:t xml:space="preserve">un conocimiento más detallado </w:t>
      </w:r>
      <w:r w:rsidR="00D47F46">
        <w:rPr>
          <w:rFonts w:cs="Arial"/>
          <w:szCs w:val="22"/>
        </w:rPr>
        <w:t>del</w:t>
      </w:r>
      <w:r w:rsidR="00867224">
        <w:rPr>
          <w:rFonts w:cs="Arial"/>
          <w:szCs w:val="22"/>
        </w:rPr>
        <w:t xml:space="preserve"> programa de trabajo </w:t>
      </w:r>
      <w:r w:rsidR="00E92C69">
        <w:rPr>
          <w:rFonts w:cs="Arial"/>
          <w:szCs w:val="22"/>
        </w:rPr>
        <w:t xml:space="preserve">relativo al Comité Coordinador, a fin de darle vida al artículo 21 y 30 </w:t>
      </w:r>
      <w:r w:rsidR="00371FC6">
        <w:rPr>
          <w:rFonts w:cs="Arial"/>
          <w:szCs w:val="22"/>
        </w:rPr>
        <w:t xml:space="preserve">de la Ley General del Sistema Anticorrupción así como el artículo 31 y 14 </w:t>
      </w:r>
      <w:r w:rsidR="00AC1853">
        <w:rPr>
          <w:rFonts w:cs="Arial"/>
          <w:szCs w:val="22"/>
        </w:rPr>
        <w:t>de la Ley del Sistema Anticorrupción del Estado de Jalisco</w:t>
      </w:r>
      <w:r w:rsidR="00D30B75">
        <w:rPr>
          <w:rFonts w:cs="Arial"/>
          <w:szCs w:val="22"/>
        </w:rPr>
        <w:t>, que entre otras cosas</w:t>
      </w:r>
      <w:r w:rsidR="00A6737D">
        <w:rPr>
          <w:rFonts w:cs="Arial"/>
          <w:szCs w:val="22"/>
        </w:rPr>
        <w:t xml:space="preserve"> detallan las</w:t>
      </w:r>
      <w:r w:rsidR="00A72C25">
        <w:rPr>
          <w:rFonts w:cs="Arial"/>
          <w:szCs w:val="22"/>
        </w:rPr>
        <w:t xml:space="preserve"> facultades del Comité de Participación Social en Comisión Ejecutiva,</w:t>
      </w:r>
      <w:r w:rsidR="00A6737D">
        <w:rPr>
          <w:rFonts w:cs="Arial"/>
          <w:szCs w:val="22"/>
        </w:rPr>
        <w:t xml:space="preserve"> para</w:t>
      </w:r>
      <w:r w:rsidR="00A72C25">
        <w:rPr>
          <w:rFonts w:cs="Arial"/>
          <w:szCs w:val="22"/>
        </w:rPr>
        <w:t xml:space="preserve"> contribuir</w:t>
      </w:r>
      <w:r w:rsidR="00D43A2A">
        <w:rPr>
          <w:rFonts w:cs="Arial"/>
          <w:szCs w:val="22"/>
        </w:rPr>
        <w:t xml:space="preserve">, colaborar, proponer </w:t>
      </w:r>
      <w:r w:rsidR="00D43A2A">
        <w:rPr>
          <w:rFonts w:cs="Arial"/>
          <w:szCs w:val="22"/>
        </w:rPr>
        <w:lastRenderedPageBreak/>
        <w:t>metodologías, herramientas y estrategias para que el Comité Coordinador tome las decisiones de Política Pública</w:t>
      </w:r>
      <w:r w:rsidR="0078592A">
        <w:rPr>
          <w:rFonts w:cs="Arial"/>
          <w:szCs w:val="22"/>
        </w:rPr>
        <w:t xml:space="preserve">, </w:t>
      </w:r>
      <w:r w:rsidR="0083544C">
        <w:rPr>
          <w:rFonts w:cs="Arial"/>
          <w:szCs w:val="22"/>
        </w:rPr>
        <w:t xml:space="preserve">por tanto puntualizó que es importante que en </w:t>
      </w:r>
      <w:r w:rsidR="0078592A">
        <w:rPr>
          <w:rFonts w:cs="Arial"/>
          <w:szCs w:val="22"/>
        </w:rPr>
        <w:t>voz de la y los directivos</w:t>
      </w:r>
      <w:r w:rsidR="00EB375D">
        <w:rPr>
          <w:rFonts w:cs="Arial"/>
          <w:szCs w:val="22"/>
        </w:rPr>
        <w:t xml:space="preserve"> de la SESAJ</w:t>
      </w:r>
      <w:r w:rsidR="00FA3FD9">
        <w:rPr>
          <w:rFonts w:cs="Arial"/>
          <w:szCs w:val="22"/>
        </w:rPr>
        <w:t xml:space="preserve">, enunciar </w:t>
      </w:r>
      <w:r w:rsidR="00B308DE">
        <w:rPr>
          <w:rFonts w:cs="Arial"/>
          <w:szCs w:val="22"/>
        </w:rPr>
        <w:t xml:space="preserve">cuales son </w:t>
      </w:r>
      <w:r w:rsidR="00FA3FD9">
        <w:rPr>
          <w:rFonts w:cs="Arial"/>
          <w:szCs w:val="22"/>
        </w:rPr>
        <w:t>los</w:t>
      </w:r>
      <w:r w:rsidR="00B308DE">
        <w:rPr>
          <w:rFonts w:cs="Arial"/>
          <w:szCs w:val="22"/>
        </w:rPr>
        <w:t xml:space="preserve"> proyectos que le corresponden al Comité Coordinador </w:t>
      </w:r>
      <w:r w:rsidR="00F32380">
        <w:rPr>
          <w:rFonts w:cs="Arial"/>
          <w:szCs w:val="22"/>
        </w:rPr>
        <w:t xml:space="preserve">en donde la </w:t>
      </w:r>
      <w:r w:rsidR="00DC7DF3">
        <w:rPr>
          <w:rFonts w:cs="Arial"/>
          <w:szCs w:val="22"/>
        </w:rPr>
        <w:t>Comisión Ejecutiva participará en</w:t>
      </w:r>
      <w:r w:rsidR="004229E4">
        <w:rPr>
          <w:rFonts w:cs="Arial"/>
          <w:szCs w:val="22"/>
        </w:rPr>
        <w:t xml:space="preserve"> los</w:t>
      </w:r>
      <w:r w:rsidR="00DC7DF3">
        <w:rPr>
          <w:rFonts w:cs="Arial"/>
          <w:szCs w:val="22"/>
        </w:rPr>
        <w:t xml:space="preserve"> distintos niveles </w:t>
      </w:r>
      <w:r w:rsidR="000D6FA7">
        <w:rPr>
          <w:rFonts w:cs="Arial"/>
          <w:szCs w:val="22"/>
        </w:rPr>
        <w:t>de recomendación</w:t>
      </w:r>
      <w:r w:rsidR="004229E4">
        <w:rPr>
          <w:rFonts w:cs="Arial"/>
          <w:szCs w:val="22"/>
        </w:rPr>
        <w:t>,</w:t>
      </w:r>
      <w:r w:rsidR="000D6FA7">
        <w:rPr>
          <w:rFonts w:cs="Arial"/>
          <w:szCs w:val="22"/>
        </w:rPr>
        <w:t xml:space="preserve"> de sugerencia </w:t>
      </w:r>
      <w:r w:rsidR="00626754">
        <w:rPr>
          <w:rFonts w:cs="Arial"/>
          <w:szCs w:val="22"/>
        </w:rPr>
        <w:t xml:space="preserve">o </w:t>
      </w:r>
      <w:r w:rsidR="000D6FA7">
        <w:rPr>
          <w:rFonts w:cs="Arial"/>
          <w:szCs w:val="22"/>
        </w:rPr>
        <w:t xml:space="preserve">de propuesta. </w:t>
      </w:r>
      <w:r w:rsidR="00290ED5">
        <w:rPr>
          <w:rFonts w:cs="Arial"/>
          <w:szCs w:val="22"/>
        </w:rPr>
        <w:t>En este sentido</w:t>
      </w:r>
      <w:r w:rsidR="00626754">
        <w:rPr>
          <w:rFonts w:cs="Arial"/>
          <w:szCs w:val="22"/>
        </w:rPr>
        <w:t xml:space="preserve"> cedió el uso d</w:t>
      </w:r>
      <w:r w:rsidR="002D1F2C">
        <w:rPr>
          <w:rFonts w:cs="Arial"/>
          <w:szCs w:val="22"/>
        </w:rPr>
        <w:t xml:space="preserve">e la palabra al </w:t>
      </w:r>
      <w:r w:rsidR="00967A3E">
        <w:rPr>
          <w:rFonts w:cs="Arial"/>
          <w:szCs w:val="22"/>
        </w:rPr>
        <w:t>Mtro. Miguel Ángel Juárez Tello</w:t>
      </w:r>
      <w:r w:rsidR="00250DEC">
        <w:rPr>
          <w:rFonts w:cs="Arial"/>
          <w:szCs w:val="22"/>
        </w:rPr>
        <w:t xml:space="preserve">, </w:t>
      </w:r>
      <w:proofErr w:type="gramStart"/>
      <w:r w:rsidR="00250DEC">
        <w:rPr>
          <w:rFonts w:cs="Arial"/>
          <w:szCs w:val="22"/>
        </w:rPr>
        <w:t>Director</w:t>
      </w:r>
      <w:proofErr w:type="gramEnd"/>
      <w:r w:rsidR="00250DEC">
        <w:rPr>
          <w:rFonts w:cs="Arial"/>
          <w:szCs w:val="22"/>
        </w:rPr>
        <w:t xml:space="preserve"> de Tecnología</w:t>
      </w:r>
      <w:r w:rsidR="002D1F2C">
        <w:rPr>
          <w:rFonts w:cs="Arial"/>
          <w:szCs w:val="22"/>
        </w:rPr>
        <w:t>s</w:t>
      </w:r>
      <w:r w:rsidR="00250DEC">
        <w:rPr>
          <w:rFonts w:cs="Arial"/>
          <w:szCs w:val="22"/>
        </w:rPr>
        <w:t xml:space="preserve"> y Plataformas de la SESAJ</w:t>
      </w:r>
      <w:r w:rsidR="00951352">
        <w:rPr>
          <w:rFonts w:cs="Arial"/>
          <w:szCs w:val="22"/>
        </w:rPr>
        <w:t xml:space="preserve">, para hablar acerca </w:t>
      </w:r>
      <w:r w:rsidR="00290ED5">
        <w:rPr>
          <w:rFonts w:cs="Arial"/>
          <w:szCs w:val="22"/>
        </w:rPr>
        <w:t>Plataforma Digital Nacional (PDN).</w:t>
      </w:r>
    </w:p>
    <w:p w14:paraId="110BE562" w14:textId="77777777" w:rsidR="007F5BC8" w:rsidRDefault="007F5BC8" w:rsidP="007F5BC8">
      <w:pPr>
        <w:rPr>
          <w:rFonts w:cs="Arial"/>
          <w:szCs w:val="22"/>
        </w:rPr>
      </w:pPr>
    </w:p>
    <w:p w14:paraId="5A113A5C" w14:textId="3A90AFBF" w:rsidR="0061715F" w:rsidRDefault="007F5BC8" w:rsidP="0061715F">
      <w:pPr>
        <w:rPr>
          <w:rFonts w:cs="Arial"/>
          <w:szCs w:val="22"/>
        </w:rPr>
      </w:pPr>
      <w:r>
        <w:rPr>
          <w:rFonts w:cs="Arial"/>
          <w:szCs w:val="22"/>
        </w:rPr>
        <w:t xml:space="preserve">En el uso de la voz el </w:t>
      </w:r>
      <w:r w:rsidRPr="007F5BC8">
        <w:rPr>
          <w:rFonts w:cs="Arial"/>
          <w:szCs w:val="22"/>
        </w:rPr>
        <w:t xml:space="preserve">Mtro. Miguel Ángel Juárez Tello, </w:t>
      </w:r>
      <w:proofErr w:type="gramStart"/>
      <w:r w:rsidRPr="007F5BC8">
        <w:rPr>
          <w:rFonts w:cs="Arial"/>
          <w:szCs w:val="22"/>
        </w:rPr>
        <w:t>Director</w:t>
      </w:r>
      <w:proofErr w:type="gramEnd"/>
      <w:r w:rsidRPr="007F5BC8">
        <w:rPr>
          <w:rFonts w:cs="Arial"/>
          <w:szCs w:val="22"/>
        </w:rPr>
        <w:t xml:space="preserve"> de Tecnología</w:t>
      </w:r>
      <w:r w:rsidR="002042D2">
        <w:rPr>
          <w:rFonts w:cs="Arial"/>
          <w:szCs w:val="22"/>
        </w:rPr>
        <w:t xml:space="preserve">s </w:t>
      </w:r>
      <w:r w:rsidRPr="007F5BC8">
        <w:rPr>
          <w:rFonts w:cs="Arial"/>
          <w:szCs w:val="22"/>
        </w:rPr>
        <w:t>y Plataformas de la SESAJ,</w:t>
      </w:r>
      <w:r>
        <w:rPr>
          <w:rFonts w:cs="Arial"/>
          <w:szCs w:val="22"/>
        </w:rPr>
        <w:t xml:space="preserve"> </w:t>
      </w:r>
      <w:r w:rsidR="00377612">
        <w:rPr>
          <w:rFonts w:cs="Arial"/>
          <w:szCs w:val="22"/>
        </w:rPr>
        <w:t xml:space="preserve">reiteró </w:t>
      </w:r>
      <w:r w:rsidR="00BE3FD5">
        <w:rPr>
          <w:rFonts w:cs="Arial"/>
          <w:szCs w:val="22"/>
        </w:rPr>
        <w:t xml:space="preserve">que por lo que ve </w:t>
      </w:r>
      <w:r w:rsidR="00E9605D">
        <w:rPr>
          <w:rFonts w:cs="Arial"/>
          <w:szCs w:val="22"/>
        </w:rPr>
        <w:t xml:space="preserve">a </w:t>
      </w:r>
      <w:r w:rsidR="00263309">
        <w:rPr>
          <w:rFonts w:cs="Arial"/>
          <w:szCs w:val="22"/>
        </w:rPr>
        <w:t>la Plataforma Digital Nacional</w:t>
      </w:r>
      <w:r w:rsidR="003611D9">
        <w:rPr>
          <w:rFonts w:cs="Arial"/>
          <w:szCs w:val="22"/>
        </w:rPr>
        <w:t>,</w:t>
      </w:r>
      <w:r w:rsidR="00E9605D">
        <w:rPr>
          <w:rFonts w:cs="Arial"/>
          <w:szCs w:val="22"/>
        </w:rPr>
        <w:t xml:space="preserve"> se encu</w:t>
      </w:r>
      <w:r w:rsidR="0063483F">
        <w:rPr>
          <w:rFonts w:cs="Arial"/>
          <w:szCs w:val="22"/>
        </w:rPr>
        <w:t>e</w:t>
      </w:r>
      <w:r w:rsidR="00E9605D">
        <w:rPr>
          <w:rFonts w:cs="Arial"/>
          <w:szCs w:val="22"/>
        </w:rPr>
        <w:t>ntra</w:t>
      </w:r>
      <w:r w:rsidR="003611D9">
        <w:rPr>
          <w:rFonts w:cs="Arial"/>
          <w:szCs w:val="22"/>
        </w:rPr>
        <w:t xml:space="preserve"> dentro del programa de trabajo </w:t>
      </w:r>
      <w:r w:rsidR="00130233">
        <w:rPr>
          <w:rFonts w:cs="Arial"/>
          <w:szCs w:val="22"/>
        </w:rPr>
        <w:t xml:space="preserve">2024 del Comité Coordinador, como uno de los proyectos estratégicos </w:t>
      </w:r>
      <w:r w:rsidR="00100AEC">
        <w:rPr>
          <w:rFonts w:cs="Arial"/>
          <w:szCs w:val="22"/>
        </w:rPr>
        <w:t xml:space="preserve">que coadyuva </w:t>
      </w:r>
      <w:r w:rsidR="009D7EC3">
        <w:rPr>
          <w:rFonts w:cs="Arial"/>
          <w:szCs w:val="22"/>
        </w:rPr>
        <w:t>de manera integral en la implementación de la Política Estatal Anticorrupción de Jalisco</w:t>
      </w:r>
      <w:r w:rsidR="000E0279">
        <w:rPr>
          <w:rFonts w:cs="Arial"/>
          <w:szCs w:val="22"/>
        </w:rPr>
        <w:t xml:space="preserve">. Destacó que </w:t>
      </w:r>
      <w:r w:rsidR="00D22EF2">
        <w:rPr>
          <w:rFonts w:cs="Arial"/>
          <w:szCs w:val="22"/>
        </w:rPr>
        <w:t xml:space="preserve">el Sistema Nacional Anticorrupción establece </w:t>
      </w:r>
      <w:r w:rsidR="00734C5D">
        <w:rPr>
          <w:rFonts w:cs="Arial"/>
          <w:szCs w:val="22"/>
        </w:rPr>
        <w:t xml:space="preserve">la creación de </w:t>
      </w:r>
      <w:r w:rsidR="008A220B">
        <w:rPr>
          <w:rFonts w:cs="Arial"/>
          <w:szCs w:val="22"/>
        </w:rPr>
        <w:t>l</w:t>
      </w:r>
      <w:r w:rsidR="00734C5D">
        <w:rPr>
          <w:rFonts w:cs="Arial"/>
          <w:szCs w:val="22"/>
        </w:rPr>
        <w:t xml:space="preserve">a </w:t>
      </w:r>
      <w:r w:rsidR="000E0279">
        <w:rPr>
          <w:rFonts w:cs="Arial"/>
          <w:szCs w:val="22"/>
        </w:rPr>
        <w:t>Plataforma Digital Nacional</w:t>
      </w:r>
      <w:r w:rsidR="00734C5D">
        <w:rPr>
          <w:rFonts w:cs="Arial"/>
          <w:szCs w:val="22"/>
        </w:rPr>
        <w:t xml:space="preserve">, a través de la </w:t>
      </w:r>
      <w:r w:rsidR="008F0897">
        <w:rPr>
          <w:rFonts w:cs="Arial"/>
          <w:szCs w:val="22"/>
        </w:rPr>
        <w:t xml:space="preserve">Ley General del Sistema Nacional Anticorrupción </w:t>
      </w:r>
      <w:r w:rsidR="0061715F" w:rsidRPr="0061715F">
        <w:rPr>
          <w:rFonts w:cs="Arial"/>
          <w:szCs w:val="22"/>
        </w:rPr>
        <w:t>en los artículos 9, fracciones XII, XIII y XVI, y 49, así como en la Ley General de Responsabilidades Administrativas artículos 9, 26, 27, 30, 31, 34, 43, 44, 46, 59 y 93.</w:t>
      </w:r>
    </w:p>
    <w:p w14:paraId="7AA4F323" w14:textId="77777777" w:rsidR="00B93FD2" w:rsidRPr="0061715F" w:rsidRDefault="00B93FD2" w:rsidP="0061715F">
      <w:pPr>
        <w:rPr>
          <w:rFonts w:cs="Arial"/>
          <w:szCs w:val="22"/>
        </w:rPr>
      </w:pPr>
    </w:p>
    <w:p w14:paraId="3CEBB68B" w14:textId="56BBCD46" w:rsidR="00D93FFB" w:rsidRDefault="00B23784" w:rsidP="0061715F">
      <w:pPr>
        <w:rPr>
          <w:rFonts w:cs="Arial"/>
          <w:szCs w:val="22"/>
        </w:rPr>
      </w:pPr>
      <w:r>
        <w:rPr>
          <w:rFonts w:cs="Arial"/>
          <w:szCs w:val="22"/>
        </w:rPr>
        <w:t>Puntualizó que a partir de</w:t>
      </w:r>
      <w:r w:rsidR="0061715F" w:rsidRPr="0061715F">
        <w:rPr>
          <w:rFonts w:cs="Arial"/>
          <w:szCs w:val="22"/>
        </w:rPr>
        <w:t xml:space="preserve"> este marco normativo se dispone la instrumentación de la PDN,</w:t>
      </w:r>
      <w:r w:rsidR="00B54881">
        <w:rPr>
          <w:rFonts w:cs="Arial"/>
          <w:szCs w:val="22"/>
        </w:rPr>
        <w:t xml:space="preserve"> como una</w:t>
      </w:r>
      <w:r w:rsidR="0061715F" w:rsidRPr="0061715F">
        <w:rPr>
          <w:rFonts w:cs="Arial"/>
          <w:szCs w:val="22"/>
        </w:rPr>
        <w:t xml:space="preserve"> herramienta de inteligencia que busca eliminar las barreras de información y garantizar que los datos públicos sean comparables, accesibles y utilizables</w:t>
      </w:r>
      <w:r w:rsidR="004D1100">
        <w:rPr>
          <w:rFonts w:cs="Arial"/>
          <w:szCs w:val="22"/>
        </w:rPr>
        <w:t>,</w:t>
      </w:r>
      <w:r w:rsidR="0061715F" w:rsidRPr="0061715F">
        <w:rPr>
          <w:rFonts w:cs="Arial"/>
          <w:szCs w:val="22"/>
        </w:rPr>
        <w:t xml:space="preserve"> a efecto de prevenir, detectar, investigar y substanciar faltas administrativas y delitos por hechos de corrupción.</w:t>
      </w:r>
    </w:p>
    <w:p w14:paraId="1A09F7CF" w14:textId="77777777" w:rsidR="004C2B36" w:rsidRDefault="004C2B36" w:rsidP="0061715F">
      <w:pPr>
        <w:rPr>
          <w:rFonts w:cs="Arial"/>
          <w:szCs w:val="22"/>
        </w:rPr>
      </w:pPr>
    </w:p>
    <w:p w14:paraId="0E9A791C" w14:textId="7A650143" w:rsidR="004C2B36" w:rsidRDefault="00C669E3" w:rsidP="0061715F">
      <w:pPr>
        <w:rPr>
          <w:rFonts w:cs="Arial"/>
          <w:szCs w:val="22"/>
        </w:rPr>
      </w:pPr>
      <w:r>
        <w:rPr>
          <w:rFonts w:cs="Arial"/>
          <w:szCs w:val="22"/>
        </w:rPr>
        <w:t xml:space="preserve">Precisó que la PDN </w:t>
      </w:r>
      <w:r w:rsidR="00E0359E">
        <w:rPr>
          <w:rFonts w:cs="Arial"/>
          <w:szCs w:val="22"/>
        </w:rPr>
        <w:t>está construida a</w:t>
      </w:r>
      <w:r w:rsidR="004C2B36">
        <w:rPr>
          <w:rFonts w:cs="Arial"/>
          <w:szCs w:val="22"/>
        </w:rPr>
        <w:t xml:space="preserve"> través de </w:t>
      </w:r>
      <w:r w:rsidR="008339E0">
        <w:rPr>
          <w:rFonts w:cs="Arial"/>
          <w:szCs w:val="22"/>
        </w:rPr>
        <w:t>6 grandes sistemas</w:t>
      </w:r>
      <w:r w:rsidR="00EE7F8A">
        <w:rPr>
          <w:rFonts w:cs="Arial"/>
          <w:szCs w:val="22"/>
        </w:rPr>
        <w:t>, de los cuales</w:t>
      </w:r>
      <w:r w:rsidR="00EC1852">
        <w:rPr>
          <w:rFonts w:cs="Arial"/>
          <w:szCs w:val="22"/>
        </w:rPr>
        <w:t xml:space="preserve">, </w:t>
      </w:r>
      <w:r w:rsidR="00EE7F8A" w:rsidRPr="00EE7F8A">
        <w:rPr>
          <w:rFonts w:cs="Arial"/>
          <w:szCs w:val="22"/>
        </w:rPr>
        <w:t>Jalisco se encuentra interconectado en lo relativo a los Sistemas S1, S2 y S3.</w:t>
      </w:r>
    </w:p>
    <w:p w14:paraId="6E4E7A9B" w14:textId="77777777" w:rsidR="00D24BD4" w:rsidRDefault="00D24BD4" w:rsidP="0061715F">
      <w:pPr>
        <w:rPr>
          <w:rFonts w:cs="Arial"/>
          <w:szCs w:val="22"/>
        </w:rPr>
      </w:pPr>
    </w:p>
    <w:p w14:paraId="64AA47FB" w14:textId="02AD8983" w:rsidR="00D24BD4" w:rsidRDefault="00D24BD4" w:rsidP="00EC1852">
      <w:pPr>
        <w:jc w:val="center"/>
        <w:rPr>
          <w:rFonts w:cs="Arial"/>
          <w:szCs w:val="22"/>
        </w:rPr>
      </w:pPr>
      <w:r w:rsidRPr="00D24BD4">
        <w:rPr>
          <w:rFonts w:cs="Arial"/>
          <w:noProof/>
          <w:szCs w:val="22"/>
        </w:rPr>
        <w:drawing>
          <wp:inline distT="0" distB="0" distL="0" distR="0" wp14:anchorId="56811040" wp14:editId="21502235">
            <wp:extent cx="5064633" cy="2743200"/>
            <wp:effectExtent l="0" t="0" r="3175" b="0"/>
            <wp:docPr id="1934744925" name="Imagen 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744925" name="Imagen 1" descr="Diagrama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14521" cy="277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249E0" w14:textId="77777777" w:rsidR="00BC2166" w:rsidRDefault="00BC2166" w:rsidP="0061715F">
      <w:pPr>
        <w:rPr>
          <w:rFonts w:cs="Arial"/>
          <w:szCs w:val="22"/>
        </w:rPr>
      </w:pPr>
    </w:p>
    <w:p w14:paraId="3B82CA84" w14:textId="0FEE5D94" w:rsidR="00BC2166" w:rsidRDefault="00BC2166" w:rsidP="0061715F">
      <w:pPr>
        <w:rPr>
          <w:rFonts w:cs="Arial"/>
          <w:szCs w:val="22"/>
        </w:rPr>
      </w:pPr>
    </w:p>
    <w:p w14:paraId="5F87654B" w14:textId="2E7B4C1F" w:rsidR="00FA24CB" w:rsidRDefault="00CF2423" w:rsidP="00CF2423">
      <w:r>
        <w:t>Asimismo,</w:t>
      </w:r>
      <w:r w:rsidR="00EC1852">
        <w:t xml:space="preserve"> </w:t>
      </w:r>
      <w:r w:rsidR="00F44689">
        <w:t>detalló</w:t>
      </w:r>
      <w:r>
        <w:t xml:space="preserve"> que s</w:t>
      </w:r>
      <w:r w:rsidRPr="00CF2423">
        <w:t>e establecerán las acciones correspondientes para la adopción y adaptación del Sistema desarrollado por el Instituto Nacional de Transparencia, Acceso a la Información y Protección de Datos Personales (INAI)</w:t>
      </w:r>
      <w:r w:rsidR="00AE6E7A">
        <w:t xml:space="preserve"> al</w:t>
      </w:r>
      <w:r w:rsidRPr="00CF2423">
        <w:t xml:space="preserve"> Sistema 6 Contrataciones.</w:t>
      </w:r>
      <w:r>
        <w:t xml:space="preserve"> Y s</w:t>
      </w:r>
      <w:r w:rsidRPr="00CF2423">
        <w:t>e realizará un análisis y adaptación técnica a las condiciones que presenten todos los entes públicos de Jalisco por parte del C</w:t>
      </w:r>
      <w:r w:rsidR="00606763">
        <w:t xml:space="preserve">omité </w:t>
      </w:r>
      <w:r w:rsidRPr="00CF2423">
        <w:t>C</w:t>
      </w:r>
      <w:r w:rsidR="00606763">
        <w:t>oor</w:t>
      </w:r>
      <w:r w:rsidR="00433CA2">
        <w:t>dinador</w:t>
      </w:r>
      <w:r w:rsidRPr="00CF2423">
        <w:t>, a través de la Secretaría Ejecutiva.</w:t>
      </w:r>
    </w:p>
    <w:p w14:paraId="2FA58A37" w14:textId="77777777" w:rsidR="00A955A8" w:rsidRDefault="00A955A8" w:rsidP="00CF2423"/>
    <w:p w14:paraId="10BEBFC9" w14:textId="77777777" w:rsidR="00D93FFB" w:rsidRDefault="00D93FFB" w:rsidP="00D93FFB">
      <w:pPr>
        <w:pStyle w:val="Prrafodelista"/>
        <w:ind w:firstLine="696"/>
        <w:jc w:val="left"/>
      </w:pPr>
    </w:p>
    <w:p w14:paraId="5EE233A7" w14:textId="4DF6D10D" w:rsidR="00D93FFB" w:rsidRPr="00D93FFB" w:rsidRDefault="00D93FFB" w:rsidP="00D93FFB">
      <w:pPr>
        <w:pStyle w:val="Prrafodelista"/>
        <w:ind w:firstLine="696"/>
        <w:jc w:val="left"/>
        <w:rPr>
          <w:rFonts w:eastAsia="Arial" w:cs="Arial"/>
          <w:b/>
          <w:bCs/>
          <w:color w:val="006078"/>
          <w:szCs w:val="22"/>
          <w:lang w:val="es-MX"/>
        </w:rPr>
      </w:pPr>
      <w:r w:rsidRPr="00D93FFB">
        <w:rPr>
          <w:rFonts w:eastAsia="Arial" w:cs="Arial"/>
          <w:b/>
          <w:bCs/>
          <w:color w:val="006078"/>
          <w:szCs w:val="22"/>
          <w:lang w:val="es-MX"/>
        </w:rPr>
        <w:t>5.2 Incidencia estratégica en la agenda anticorrupción de Jalisco.</w:t>
      </w:r>
    </w:p>
    <w:p w14:paraId="2C687993" w14:textId="0ADAEEE8" w:rsidR="00D57AEF" w:rsidRPr="00DF426D" w:rsidRDefault="00D57AEF" w:rsidP="00DF426D">
      <w:pPr>
        <w:jc w:val="left"/>
        <w:rPr>
          <w:rFonts w:eastAsia="Arial" w:cs="Arial"/>
          <w:b/>
          <w:bCs/>
          <w:color w:val="006078"/>
          <w:szCs w:val="22"/>
          <w:lang w:val="es-MX"/>
        </w:rPr>
      </w:pPr>
    </w:p>
    <w:p w14:paraId="42C86A7A" w14:textId="3C89472B" w:rsidR="0032274C" w:rsidRDefault="006E46E9" w:rsidP="00D57AEF">
      <w:pPr>
        <w:rPr>
          <w:rFonts w:cs="Arial"/>
          <w:szCs w:val="22"/>
        </w:rPr>
      </w:pPr>
      <w:r>
        <w:rPr>
          <w:rFonts w:cs="Arial"/>
          <w:szCs w:val="22"/>
        </w:rPr>
        <w:t xml:space="preserve">En el desarrollo de este punto </w:t>
      </w:r>
      <w:r w:rsidR="0031684E">
        <w:rPr>
          <w:rFonts w:cs="Arial"/>
          <w:szCs w:val="22"/>
        </w:rPr>
        <w:t xml:space="preserve">el </w:t>
      </w:r>
      <w:proofErr w:type="gramStart"/>
      <w:r w:rsidR="0031684E">
        <w:rPr>
          <w:rFonts w:cs="Arial"/>
          <w:szCs w:val="22"/>
        </w:rPr>
        <w:t>Secretario Técnico</w:t>
      </w:r>
      <w:proofErr w:type="gramEnd"/>
      <w:r w:rsidR="0031684E">
        <w:rPr>
          <w:rFonts w:cs="Arial"/>
          <w:szCs w:val="22"/>
        </w:rPr>
        <w:t xml:space="preserve"> señaló que</w:t>
      </w:r>
      <w:r w:rsidR="00D4461E">
        <w:rPr>
          <w:rFonts w:cs="Arial"/>
          <w:szCs w:val="22"/>
        </w:rPr>
        <w:t>,</w:t>
      </w:r>
      <w:r w:rsidR="0031684E">
        <w:rPr>
          <w:rFonts w:cs="Arial"/>
          <w:szCs w:val="22"/>
        </w:rPr>
        <w:t xml:space="preserve"> </w:t>
      </w:r>
      <w:r w:rsidR="003F70EF">
        <w:rPr>
          <w:rFonts w:cs="Arial"/>
          <w:szCs w:val="22"/>
        </w:rPr>
        <w:t xml:space="preserve">el año 2024 se caracteriza </w:t>
      </w:r>
      <w:r w:rsidR="00F65668">
        <w:rPr>
          <w:rFonts w:cs="Arial"/>
          <w:szCs w:val="22"/>
        </w:rPr>
        <w:t>por ser un año de</w:t>
      </w:r>
      <w:r w:rsidR="003F70EF">
        <w:rPr>
          <w:rFonts w:cs="Arial"/>
          <w:szCs w:val="22"/>
        </w:rPr>
        <w:t xml:space="preserve"> proceso electoral y en consecuencia </w:t>
      </w:r>
      <w:r w:rsidR="004D08F5">
        <w:rPr>
          <w:rFonts w:cs="Arial"/>
          <w:szCs w:val="22"/>
        </w:rPr>
        <w:t xml:space="preserve">se renovarán </w:t>
      </w:r>
      <w:r w:rsidR="0032274C">
        <w:rPr>
          <w:rFonts w:cs="Arial"/>
          <w:szCs w:val="22"/>
        </w:rPr>
        <w:t>las autoridades del poder ejecutivo, legislativo y de los gobiernos municipales</w:t>
      </w:r>
      <w:r w:rsidR="004D08F5">
        <w:rPr>
          <w:rFonts w:cs="Arial"/>
          <w:szCs w:val="22"/>
        </w:rPr>
        <w:t xml:space="preserve">, </w:t>
      </w:r>
      <w:r w:rsidR="00343AF8">
        <w:rPr>
          <w:rFonts w:cs="Arial"/>
          <w:szCs w:val="22"/>
        </w:rPr>
        <w:t xml:space="preserve">en este sentido al hacerse la renovación de estos </w:t>
      </w:r>
      <w:r w:rsidR="005D47F7">
        <w:rPr>
          <w:rFonts w:cs="Arial"/>
          <w:szCs w:val="22"/>
        </w:rPr>
        <w:t>cuerpos de gobierno</w:t>
      </w:r>
      <w:r w:rsidR="0010490C">
        <w:rPr>
          <w:rFonts w:cs="Arial"/>
          <w:szCs w:val="22"/>
        </w:rPr>
        <w:t xml:space="preserve"> </w:t>
      </w:r>
      <w:r w:rsidR="00293F1C">
        <w:rPr>
          <w:rFonts w:cs="Arial"/>
          <w:szCs w:val="22"/>
        </w:rPr>
        <w:t>mencionó que</w:t>
      </w:r>
      <w:r w:rsidR="005D47F7">
        <w:rPr>
          <w:rFonts w:cs="Arial"/>
          <w:szCs w:val="22"/>
        </w:rPr>
        <w:t xml:space="preserve"> </w:t>
      </w:r>
      <w:r w:rsidR="00F86E9E">
        <w:rPr>
          <w:rFonts w:cs="Arial"/>
          <w:szCs w:val="22"/>
        </w:rPr>
        <w:t xml:space="preserve">habrá una actualización de los instrumentos de planeación </w:t>
      </w:r>
      <w:r w:rsidR="003632E5">
        <w:rPr>
          <w:rFonts w:cs="Arial"/>
          <w:szCs w:val="22"/>
        </w:rPr>
        <w:t xml:space="preserve">como el Plan Estatal de Desarrollo </w:t>
      </w:r>
      <w:r w:rsidR="00203DD7">
        <w:rPr>
          <w:rFonts w:cs="Arial"/>
          <w:szCs w:val="22"/>
        </w:rPr>
        <w:t>y en consecuencia los programas institucionales.</w:t>
      </w:r>
      <w:r w:rsidR="00687839">
        <w:rPr>
          <w:rFonts w:cs="Arial"/>
          <w:szCs w:val="22"/>
        </w:rPr>
        <w:t xml:space="preserve"> En ese sentido el </w:t>
      </w:r>
      <w:proofErr w:type="gramStart"/>
      <w:r w:rsidR="00687839">
        <w:rPr>
          <w:rFonts w:cs="Arial"/>
          <w:szCs w:val="22"/>
        </w:rPr>
        <w:t>Secretario Técnico</w:t>
      </w:r>
      <w:proofErr w:type="gramEnd"/>
      <w:r w:rsidR="00687839">
        <w:rPr>
          <w:rFonts w:cs="Arial"/>
          <w:szCs w:val="22"/>
        </w:rPr>
        <w:t xml:space="preserve"> hizo</w:t>
      </w:r>
      <w:r w:rsidR="007B329A">
        <w:rPr>
          <w:rFonts w:cs="Arial"/>
          <w:szCs w:val="22"/>
        </w:rPr>
        <w:t xml:space="preserve"> la precisión de que no se trata de una acción de proceso electoral,</w:t>
      </w:r>
      <w:r w:rsidR="0021741F">
        <w:rPr>
          <w:rFonts w:cs="Arial"/>
          <w:szCs w:val="22"/>
        </w:rPr>
        <w:t xml:space="preserve"> sino que</w:t>
      </w:r>
      <w:r w:rsidR="007B329A">
        <w:rPr>
          <w:rFonts w:cs="Arial"/>
          <w:szCs w:val="22"/>
        </w:rPr>
        <w:t xml:space="preserve"> </w:t>
      </w:r>
      <w:r w:rsidR="00741A6E">
        <w:rPr>
          <w:rFonts w:cs="Arial"/>
          <w:szCs w:val="22"/>
        </w:rPr>
        <w:t xml:space="preserve">es </w:t>
      </w:r>
      <w:r w:rsidR="00421A06">
        <w:rPr>
          <w:rFonts w:cs="Arial"/>
          <w:szCs w:val="22"/>
        </w:rPr>
        <w:t>pos</w:t>
      </w:r>
      <w:r w:rsidR="0038361A">
        <w:rPr>
          <w:rFonts w:cs="Arial"/>
          <w:szCs w:val="22"/>
        </w:rPr>
        <w:t>t</w:t>
      </w:r>
      <w:r w:rsidR="00421A06">
        <w:rPr>
          <w:rFonts w:cs="Arial"/>
          <w:szCs w:val="22"/>
        </w:rPr>
        <w:t>electoral</w:t>
      </w:r>
      <w:r w:rsidR="001F7D68">
        <w:rPr>
          <w:rFonts w:cs="Arial"/>
          <w:szCs w:val="22"/>
        </w:rPr>
        <w:t xml:space="preserve">. Puntualizó </w:t>
      </w:r>
      <w:r w:rsidR="00741A6E">
        <w:rPr>
          <w:rFonts w:cs="Arial"/>
          <w:szCs w:val="22"/>
        </w:rPr>
        <w:t xml:space="preserve">que el Sistema Estatal Anticorrupción de </w:t>
      </w:r>
      <w:r w:rsidR="00700A9D">
        <w:rPr>
          <w:rFonts w:cs="Arial"/>
          <w:szCs w:val="22"/>
        </w:rPr>
        <w:t xml:space="preserve">Jalisco </w:t>
      </w:r>
      <w:r w:rsidR="00741A6E">
        <w:rPr>
          <w:rFonts w:cs="Arial"/>
          <w:szCs w:val="22"/>
        </w:rPr>
        <w:t xml:space="preserve">no tiene atribuciones </w:t>
      </w:r>
      <w:r w:rsidR="00F836D9">
        <w:rPr>
          <w:rFonts w:cs="Arial"/>
          <w:szCs w:val="22"/>
        </w:rPr>
        <w:t>para incidir en la arena electoral</w:t>
      </w:r>
      <w:r w:rsidR="004B0247">
        <w:rPr>
          <w:rFonts w:cs="Arial"/>
          <w:szCs w:val="22"/>
        </w:rPr>
        <w:t>,</w:t>
      </w:r>
      <w:r w:rsidR="00F836D9">
        <w:rPr>
          <w:rFonts w:cs="Arial"/>
          <w:szCs w:val="22"/>
        </w:rPr>
        <w:t xml:space="preserve"> </w:t>
      </w:r>
      <w:r w:rsidR="002427A8">
        <w:rPr>
          <w:rFonts w:cs="Arial"/>
          <w:szCs w:val="22"/>
        </w:rPr>
        <w:t xml:space="preserve">pero dado los resultados de las elecciones y que las autoridades </w:t>
      </w:r>
      <w:r w:rsidR="00AE690A">
        <w:rPr>
          <w:rFonts w:cs="Arial"/>
          <w:szCs w:val="22"/>
        </w:rPr>
        <w:t xml:space="preserve">jurisdiccionales y ejecutivas den los resultados correspondientes, se abre un espacio </w:t>
      </w:r>
      <w:r w:rsidR="001A0D42">
        <w:rPr>
          <w:rFonts w:cs="Arial"/>
          <w:szCs w:val="22"/>
        </w:rPr>
        <w:t>natural de acercamiento y de planteamientos de temas para la agenda de gobierno</w:t>
      </w:r>
      <w:r w:rsidR="00806253">
        <w:rPr>
          <w:rFonts w:cs="Arial"/>
          <w:szCs w:val="22"/>
        </w:rPr>
        <w:t>, la agenda legislativa y la agenda municipal</w:t>
      </w:r>
      <w:r w:rsidR="00CA19B1">
        <w:rPr>
          <w:rFonts w:cs="Arial"/>
          <w:szCs w:val="22"/>
        </w:rPr>
        <w:t>, que no se desliga de la firma de los compromisos por la integridad</w:t>
      </w:r>
      <w:r w:rsidR="000834AE">
        <w:rPr>
          <w:rFonts w:cs="Arial"/>
          <w:szCs w:val="22"/>
        </w:rPr>
        <w:t>. Por tanto</w:t>
      </w:r>
      <w:r w:rsidR="004112FF">
        <w:rPr>
          <w:rFonts w:cs="Arial"/>
          <w:szCs w:val="22"/>
        </w:rPr>
        <w:t>,</w:t>
      </w:r>
      <w:r w:rsidR="000834AE">
        <w:rPr>
          <w:rFonts w:cs="Arial"/>
          <w:szCs w:val="22"/>
        </w:rPr>
        <w:t xml:space="preserve"> destacó que</w:t>
      </w:r>
      <w:r w:rsidR="001649B0">
        <w:rPr>
          <w:rFonts w:cs="Arial"/>
          <w:szCs w:val="22"/>
        </w:rPr>
        <w:t xml:space="preserve"> lo que se aprobó por</w:t>
      </w:r>
      <w:r w:rsidR="000834AE">
        <w:rPr>
          <w:rFonts w:cs="Arial"/>
          <w:szCs w:val="22"/>
        </w:rPr>
        <w:t xml:space="preserve"> </w:t>
      </w:r>
      <w:r w:rsidR="0002638D">
        <w:rPr>
          <w:rFonts w:cs="Arial"/>
          <w:szCs w:val="22"/>
        </w:rPr>
        <w:t xml:space="preserve">el Comité Coordinador es una incidencia estratégica </w:t>
      </w:r>
      <w:r w:rsidR="00A662E6">
        <w:rPr>
          <w:rFonts w:cs="Arial"/>
          <w:szCs w:val="22"/>
        </w:rPr>
        <w:t>con los actores ya electos y en funciones.</w:t>
      </w:r>
      <w:r w:rsidR="00203DD7">
        <w:rPr>
          <w:rFonts w:cs="Arial"/>
          <w:szCs w:val="22"/>
        </w:rPr>
        <w:t xml:space="preserve"> Posteriormente </w:t>
      </w:r>
      <w:r w:rsidR="004E6C4A">
        <w:rPr>
          <w:rFonts w:cs="Arial"/>
          <w:szCs w:val="22"/>
        </w:rPr>
        <w:t xml:space="preserve">cedió el uso de la voz al Mtro. </w:t>
      </w:r>
      <w:r w:rsidR="00DA28C3">
        <w:rPr>
          <w:rFonts w:cs="Arial"/>
          <w:szCs w:val="22"/>
        </w:rPr>
        <w:t>Erick</w:t>
      </w:r>
      <w:r w:rsidR="004E6C4A">
        <w:rPr>
          <w:rFonts w:cs="Arial"/>
          <w:szCs w:val="22"/>
        </w:rPr>
        <w:t xml:space="preserve"> de Jesús </w:t>
      </w:r>
      <w:r w:rsidR="008907BE">
        <w:rPr>
          <w:rFonts w:cs="Arial"/>
          <w:szCs w:val="22"/>
        </w:rPr>
        <w:t xml:space="preserve">López Montes, </w:t>
      </w:r>
      <w:proofErr w:type="gramStart"/>
      <w:r w:rsidR="00D22FD1">
        <w:rPr>
          <w:rFonts w:cs="Arial"/>
          <w:szCs w:val="22"/>
        </w:rPr>
        <w:t>Director</w:t>
      </w:r>
      <w:proofErr w:type="gramEnd"/>
      <w:r w:rsidR="00D22FD1">
        <w:rPr>
          <w:rFonts w:cs="Arial"/>
          <w:szCs w:val="22"/>
        </w:rPr>
        <w:t xml:space="preserve"> de Prospectiva y Políticas Públicas de la SESAJ</w:t>
      </w:r>
      <w:r w:rsidR="00A662E6">
        <w:rPr>
          <w:rFonts w:cs="Arial"/>
          <w:szCs w:val="22"/>
        </w:rPr>
        <w:t>.</w:t>
      </w:r>
    </w:p>
    <w:p w14:paraId="001CAAE5" w14:textId="77777777" w:rsidR="00A662E6" w:rsidRDefault="00A662E6" w:rsidP="00D57AEF">
      <w:pPr>
        <w:rPr>
          <w:rFonts w:cs="Arial"/>
          <w:szCs w:val="22"/>
        </w:rPr>
      </w:pPr>
    </w:p>
    <w:p w14:paraId="6F0A8FEE" w14:textId="37B21188" w:rsidR="005241EC" w:rsidRDefault="00B90C88" w:rsidP="00D57AEF">
      <w:pPr>
        <w:rPr>
          <w:rFonts w:cs="Arial"/>
          <w:szCs w:val="22"/>
        </w:rPr>
      </w:pPr>
      <w:r>
        <w:rPr>
          <w:rFonts w:cs="Arial"/>
          <w:szCs w:val="22"/>
        </w:rPr>
        <w:t xml:space="preserve">El </w:t>
      </w:r>
      <w:r w:rsidRPr="00B90C88">
        <w:rPr>
          <w:rFonts w:cs="Arial"/>
          <w:szCs w:val="22"/>
        </w:rPr>
        <w:t xml:space="preserve">Mtro. </w:t>
      </w:r>
      <w:r w:rsidR="00DA28C3">
        <w:rPr>
          <w:rFonts w:cs="Arial"/>
          <w:szCs w:val="22"/>
        </w:rPr>
        <w:t>Erick</w:t>
      </w:r>
      <w:r w:rsidRPr="00B90C88">
        <w:rPr>
          <w:rFonts w:cs="Arial"/>
          <w:szCs w:val="22"/>
        </w:rPr>
        <w:t xml:space="preserve"> de Jesús López Montes, </w:t>
      </w:r>
      <w:proofErr w:type="gramStart"/>
      <w:r w:rsidRPr="00B90C88">
        <w:rPr>
          <w:rFonts w:cs="Arial"/>
          <w:szCs w:val="22"/>
        </w:rPr>
        <w:t>Director</w:t>
      </w:r>
      <w:proofErr w:type="gramEnd"/>
      <w:r w:rsidRPr="00B90C88">
        <w:rPr>
          <w:rFonts w:cs="Arial"/>
          <w:szCs w:val="22"/>
        </w:rPr>
        <w:t xml:space="preserve"> de Prospectiva y Políticas Públicas de la SESAJ.</w:t>
      </w:r>
      <w:r>
        <w:rPr>
          <w:rFonts w:cs="Arial"/>
          <w:szCs w:val="22"/>
        </w:rPr>
        <w:t xml:space="preserve"> </w:t>
      </w:r>
      <w:r w:rsidR="0029778C">
        <w:rPr>
          <w:rFonts w:cs="Arial"/>
          <w:szCs w:val="22"/>
        </w:rPr>
        <w:t xml:space="preserve">Expresó que </w:t>
      </w:r>
      <w:r w:rsidR="00B45832">
        <w:rPr>
          <w:rFonts w:cs="Arial"/>
          <w:szCs w:val="22"/>
        </w:rPr>
        <w:t>los esfuerzos de</w:t>
      </w:r>
      <w:r w:rsidR="0029778C">
        <w:rPr>
          <w:rFonts w:cs="Arial"/>
          <w:szCs w:val="22"/>
        </w:rPr>
        <w:t xml:space="preserve">l </w:t>
      </w:r>
      <w:r w:rsidR="00B45832">
        <w:rPr>
          <w:rFonts w:cs="Arial"/>
          <w:szCs w:val="22"/>
        </w:rPr>
        <w:t>proyecto van orientados a</w:t>
      </w:r>
      <w:r w:rsidR="003F68CF">
        <w:rPr>
          <w:rFonts w:cs="Arial"/>
          <w:szCs w:val="22"/>
        </w:rPr>
        <w:t>l</w:t>
      </w:r>
      <w:r w:rsidR="00B45832">
        <w:rPr>
          <w:rFonts w:cs="Arial"/>
          <w:szCs w:val="22"/>
        </w:rPr>
        <w:t xml:space="preserve"> proceso de transición de gobierno dad</w:t>
      </w:r>
      <w:r w:rsidR="00C0456B">
        <w:rPr>
          <w:rFonts w:cs="Arial"/>
          <w:szCs w:val="22"/>
        </w:rPr>
        <w:t>a su renovació</w:t>
      </w:r>
      <w:r w:rsidR="003F68CF">
        <w:rPr>
          <w:rFonts w:cs="Arial"/>
          <w:szCs w:val="22"/>
        </w:rPr>
        <w:t>n</w:t>
      </w:r>
      <w:r w:rsidR="00202C46">
        <w:rPr>
          <w:rFonts w:cs="Arial"/>
          <w:szCs w:val="22"/>
        </w:rPr>
        <w:t>,</w:t>
      </w:r>
      <w:r w:rsidR="003F68CF">
        <w:rPr>
          <w:rFonts w:cs="Arial"/>
          <w:szCs w:val="22"/>
        </w:rPr>
        <w:t xml:space="preserve"> con la finalidad de </w:t>
      </w:r>
      <w:r w:rsidR="00C0456B">
        <w:rPr>
          <w:rFonts w:cs="Arial"/>
          <w:szCs w:val="22"/>
        </w:rPr>
        <w:t xml:space="preserve">garantizar </w:t>
      </w:r>
      <w:r w:rsidR="008E055F">
        <w:rPr>
          <w:rFonts w:cs="Arial"/>
          <w:szCs w:val="22"/>
        </w:rPr>
        <w:t xml:space="preserve">y dar estabilidad a los </w:t>
      </w:r>
      <w:r w:rsidR="004741E4">
        <w:rPr>
          <w:rFonts w:cs="Arial"/>
          <w:szCs w:val="22"/>
        </w:rPr>
        <w:t>trabajos</w:t>
      </w:r>
      <w:r w:rsidR="008E055F">
        <w:rPr>
          <w:rFonts w:cs="Arial"/>
          <w:szCs w:val="22"/>
        </w:rPr>
        <w:t xml:space="preserve"> que se han venido dando </w:t>
      </w:r>
      <w:r w:rsidR="004741E4">
        <w:rPr>
          <w:rFonts w:cs="Arial"/>
          <w:szCs w:val="22"/>
        </w:rPr>
        <w:t>en</w:t>
      </w:r>
      <w:r w:rsidR="008E055F">
        <w:rPr>
          <w:rFonts w:cs="Arial"/>
          <w:szCs w:val="22"/>
        </w:rPr>
        <w:t xml:space="preserve"> </w:t>
      </w:r>
      <w:r w:rsidR="00F914DA">
        <w:rPr>
          <w:rFonts w:cs="Arial"/>
          <w:szCs w:val="22"/>
        </w:rPr>
        <w:t xml:space="preserve">la implementación de la Política Estatal Anticorrupción de Jalisco, </w:t>
      </w:r>
      <w:r w:rsidR="001307A9">
        <w:rPr>
          <w:rFonts w:cs="Arial"/>
          <w:szCs w:val="22"/>
        </w:rPr>
        <w:t xml:space="preserve">destacó que </w:t>
      </w:r>
      <w:r w:rsidR="00F914DA">
        <w:rPr>
          <w:rFonts w:cs="Arial"/>
          <w:szCs w:val="22"/>
        </w:rPr>
        <w:t>se identifican instrumentos importantes que</w:t>
      </w:r>
      <w:r w:rsidR="00C643D3">
        <w:rPr>
          <w:rFonts w:cs="Arial"/>
          <w:szCs w:val="22"/>
        </w:rPr>
        <w:t xml:space="preserve"> son la</w:t>
      </w:r>
      <w:r w:rsidR="00F914DA">
        <w:rPr>
          <w:rFonts w:cs="Arial"/>
          <w:szCs w:val="22"/>
        </w:rPr>
        <w:t xml:space="preserve"> base </w:t>
      </w:r>
      <w:r w:rsidR="00AC2366">
        <w:rPr>
          <w:rFonts w:cs="Arial"/>
          <w:szCs w:val="22"/>
        </w:rPr>
        <w:t>para que</w:t>
      </w:r>
      <w:r w:rsidR="006978EA">
        <w:rPr>
          <w:rFonts w:cs="Arial"/>
          <w:szCs w:val="22"/>
        </w:rPr>
        <w:t xml:space="preserve"> las </w:t>
      </w:r>
      <w:r w:rsidR="00AC2366">
        <w:rPr>
          <w:rFonts w:cs="Arial"/>
          <w:szCs w:val="22"/>
        </w:rPr>
        <w:t xml:space="preserve">estructuras comiencen a operar, </w:t>
      </w:r>
      <w:r w:rsidR="005241EC">
        <w:rPr>
          <w:rFonts w:cs="Arial"/>
          <w:szCs w:val="22"/>
        </w:rPr>
        <w:t>como lo expresó en la siguiente lámina:</w:t>
      </w:r>
    </w:p>
    <w:p w14:paraId="1BA63E9B" w14:textId="77777777" w:rsidR="006978EA" w:rsidRDefault="006978EA" w:rsidP="00D57AEF">
      <w:pPr>
        <w:rPr>
          <w:rFonts w:cs="Arial"/>
          <w:szCs w:val="22"/>
        </w:rPr>
      </w:pPr>
    </w:p>
    <w:p w14:paraId="2C150F3B" w14:textId="77777777" w:rsidR="005241EC" w:rsidRDefault="005241EC" w:rsidP="00D57AEF">
      <w:pPr>
        <w:rPr>
          <w:rFonts w:cs="Arial"/>
          <w:szCs w:val="22"/>
        </w:rPr>
      </w:pPr>
    </w:p>
    <w:p w14:paraId="7FC1324D" w14:textId="701663E0" w:rsidR="005241EC" w:rsidRDefault="00257DB9" w:rsidP="00D57AEF">
      <w:pPr>
        <w:rPr>
          <w:rFonts w:cs="Arial"/>
          <w:szCs w:val="22"/>
        </w:rPr>
      </w:pPr>
      <w:r w:rsidRPr="00257DB9">
        <w:rPr>
          <w:rFonts w:cs="Arial"/>
          <w:noProof/>
          <w:szCs w:val="22"/>
        </w:rPr>
        <w:drawing>
          <wp:inline distT="0" distB="0" distL="0" distR="0" wp14:anchorId="260289EE" wp14:editId="706AA1B4">
            <wp:extent cx="5612130" cy="3168650"/>
            <wp:effectExtent l="0" t="0" r="7620" b="0"/>
            <wp:docPr id="1732019643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019643" name="Imagen 1" descr="Texto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A8142" w14:textId="77777777" w:rsidR="0032274C" w:rsidRDefault="0032274C" w:rsidP="00D57AEF">
      <w:pPr>
        <w:rPr>
          <w:rFonts w:cs="Arial"/>
          <w:szCs w:val="22"/>
        </w:rPr>
      </w:pPr>
    </w:p>
    <w:p w14:paraId="010BA82D" w14:textId="77777777" w:rsidR="006978EA" w:rsidRDefault="006978EA" w:rsidP="00D57AEF">
      <w:pPr>
        <w:rPr>
          <w:rFonts w:cs="Arial"/>
          <w:szCs w:val="22"/>
        </w:rPr>
      </w:pPr>
    </w:p>
    <w:p w14:paraId="085A777A" w14:textId="606DBC84" w:rsidR="001F230A" w:rsidRDefault="00C834E4" w:rsidP="00D57AEF">
      <w:pPr>
        <w:rPr>
          <w:rFonts w:cs="Arial"/>
          <w:szCs w:val="22"/>
        </w:rPr>
      </w:pPr>
      <w:r>
        <w:rPr>
          <w:rFonts w:cs="Arial"/>
          <w:szCs w:val="22"/>
        </w:rPr>
        <w:lastRenderedPageBreak/>
        <w:t xml:space="preserve">Añadió que a finales del año </w:t>
      </w:r>
      <w:r w:rsidR="008E160D">
        <w:rPr>
          <w:rFonts w:cs="Arial"/>
          <w:szCs w:val="22"/>
        </w:rPr>
        <w:t>pasado</w:t>
      </w:r>
      <w:r>
        <w:rPr>
          <w:rFonts w:cs="Arial"/>
          <w:szCs w:val="22"/>
        </w:rPr>
        <w:t xml:space="preserve"> se concluyeron los talleres</w:t>
      </w:r>
      <w:r w:rsidR="009117A2">
        <w:rPr>
          <w:rFonts w:cs="Arial"/>
          <w:szCs w:val="22"/>
        </w:rPr>
        <w:t xml:space="preserve"> de implementación,</w:t>
      </w:r>
      <w:r>
        <w:rPr>
          <w:rFonts w:cs="Arial"/>
          <w:szCs w:val="22"/>
        </w:rPr>
        <w:t xml:space="preserve"> </w:t>
      </w:r>
      <w:r w:rsidR="004147C6">
        <w:rPr>
          <w:rFonts w:cs="Arial"/>
          <w:szCs w:val="22"/>
        </w:rPr>
        <w:t>pero</w:t>
      </w:r>
      <w:r w:rsidR="009117A2">
        <w:rPr>
          <w:rFonts w:cs="Arial"/>
          <w:szCs w:val="22"/>
        </w:rPr>
        <w:t xml:space="preserve"> que </w:t>
      </w:r>
      <w:r w:rsidR="00DF5A48">
        <w:rPr>
          <w:rFonts w:cs="Arial"/>
          <w:szCs w:val="22"/>
        </w:rPr>
        <w:t>en lo</w:t>
      </w:r>
      <w:r w:rsidR="009117A2">
        <w:rPr>
          <w:rFonts w:cs="Arial"/>
          <w:szCs w:val="22"/>
        </w:rPr>
        <w:t xml:space="preserve"> que va del año</w:t>
      </w:r>
      <w:r w:rsidR="004147C6">
        <w:rPr>
          <w:rFonts w:cs="Arial"/>
          <w:szCs w:val="22"/>
        </w:rPr>
        <w:t xml:space="preserve"> 2024 se </w:t>
      </w:r>
      <w:r w:rsidR="004B4FED">
        <w:rPr>
          <w:rFonts w:cs="Arial"/>
          <w:szCs w:val="22"/>
        </w:rPr>
        <w:t xml:space="preserve">le </w:t>
      </w:r>
      <w:r w:rsidR="006978EA">
        <w:rPr>
          <w:rFonts w:cs="Arial"/>
          <w:szCs w:val="22"/>
        </w:rPr>
        <w:t>ha dado</w:t>
      </w:r>
      <w:r w:rsidR="004147C6">
        <w:rPr>
          <w:rFonts w:cs="Arial"/>
          <w:szCs w:val="22"/>
        </w:rPr>
        <w:t xml:space="preserve"> seguimiento a los trabajos que se hicieron con los entes públicos</w:t>
      </w:r>
      <w:r w:rsidR="004B4FED">
        <w:rPr>
          <w:rFonts w:cs="Arial"/>
          <w:szCs w:val="22"/>
        </w:rPr>
        <w:t xml:space="preserve">, por </w:t>
      </w:r>
      <w:proofErr w:type="gramStart"/>
      <w:r w:rsidR="004B4FED">
        <w:rPr>
          <w:rFonts w:cs="Arial"/>
          <w:szCs w:val="22"/>
        </w:rPr>
        <w:t>tanto</w:t>
      </w:r>
      <w:proofErr w:type="gramEnd"/>
      <w:r w:rsidR="004B4FED">
        <w:rPr>
          <w:rFonts w:cs="Arial"/>
          <w:szCs w:val="22"/>
        </w:rPr>
        <w:t xml:space="preserve"> mencionó</w:t>
      </w:r>
      <w:r w:rsidR="00D52C33">
        <w:rPr>
          <w:rFonts w:cs="Arial"/>
          <w:szCs w:val="22"/>
        </w:rPr>
        <w:t xml:space="preserve"> que es importante brindar</w:t>
      </w:r>
      <w:r w:rsidR="008F283E">
        <w:rPr>
          <w:rFonts w:cs="Arial"/>
          <w:szCs w:val="22"/>
        </w:rPr>
        <w:t xml:space="preserve"> estabilidad a </w:t>
      </w:r>
      <w:r w:rsidR="00D52C33">
        <w:rPr>
          <w:rFonts w:cs="Arial"/>
          <w:szCs w:val="22"/>
        </w:rPr>
        <w:t>esos</w:t>
      </w:r>
      <w:r w:rsidR="008F283E">
        <w:rPr>
          <w:rFonts w:cs="Arial"/>
          <w:szCs w:val="22"/>
        </w:rPr>
        <w:t xml:space="preserve"> esfuerzos </w:t>
      </w:r>
      <w:r w:rsidR="00610645">
        <w:rPr>
          <w:rFonts w:cs="Arial"/>
          <w:szCs w:val="22"/>
        </w:rPr>
        <w:t xml:space="preserve">con </w:t>
      </w:r>
      <w:r w:rsidR="00D52C33">
        <w:rPr>
          <w:rFonts w:cs="Arial"/>
          <w:szCs w:val="22"/>
        </w:rPr>
        <w:t>el</w:t>
      </w:r>
      <w:r w:rsidR="00610645">
        <w:rPr>
          <w:rFonts w:cs="Arial"/>
          <w:szCs w:val="22"/>
        </w:rPr>
        <w:t xml:space="preserve"> proceso de transición</w:t>
      </w:r>
      <w:r w:rsidR="00D57AEF">
        <w:rPr>
          <w:rFonts w:cs="Arial"/>
          <w:szCs w:val="22"/>
        </w:rPr>
        <w:t>.</w:t>
      </w:r>
      <w:r w:rsidR="006B6E71">
        <w:rPr>
          <w:rFonts w:cs="Arial"/>
          <w:szCs w:val="22"/>
        </w:rPr>
        <w:t xml:space="preserve"> Destacó </w:t>
      </w:r>
      <w:r w:rsidR="00D6556A">
        <w:rPr>
          <w:rFonts w:cs="Arial"/>
          <w:szCs w:val="22"/>
        </w:rPr>
        <w:t xml:space="preserve">los plazos establecidos en la Ley de Planeación Participativa </w:t>
      </w:r>
      <w:r w:rsidR="001F230A">
        <w:rPr>
          <w:rFonts w:cs="Arial"/>
          <w:szCs w:val="22"/>
        </w:rPr>
        <w:t>para el Estado de Jalisco y sus Municipios, como se muestra en la siguiente lámina:</w:t>
      </w:r>
    </w:p>
    <w:p w14:paraId="3032260D" w14:textId="77777777" w:rsidR="001F230A" w:rsidRDefault="001F230A" w:rsidP="00D57AEF">
      <w:pPr>
        <w:rPr>
          <w:rFonts w:cs="Arial"/>
          <w:szCs w:val="22"/>
        </w:rPr>
      </w:pPr>
    </w:p>
    <w:p w14:paraId="692144D5" w14:textId="1D3257D6" w:rsidR="00D57AEF" w:rsidRDefault="001E5B23" w:rsidP="00D57AEF">
      <w:pPr>
        <w:rPr>
          <w:rFonts w:cs="Arial"/>
          <w:szCs w:val="22"/>
        </w:rPr>
      </w:pPr>
      <w:r w:rsidRPr="001E5B23">
        <w:rPr>
          <w:rFonts w:cs="Arial"/>
          <w:noProof/>
          <w:szCs w:val="22"/>
        </w:rPr>
        <w:drawing>
          <wp:inline distT="0" distB="0" distL="0" distR="0" wp14:anchorId="2F607E31" wp14:editId="3E16B36D">
            <wp:extent cx="5612130" cy="3235960"/>
            <wp:effectExtent l="0" t="0" r="7620" b="2540"/>
            <wp:docPr id="2064721112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721112" name="Imagen 1" descr="Texto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7AEF">
        <w:rPr>
          <w:rFonts w:cs="Arial"/>
          <w:szCs w:val="22"/>
        </w:rPr>
        <w:t xml:space="preserve"> </w:t>
      </w:r>
    </w:p>
    <w:p w14:paraId="0F906BFD" w14:textId="7DFA0D19" w:rsidR="00D57AEF" w:rsidRPr="00CB0880" w:rsidRDefault="00D57AEF" w:rsidP="00CB0880">
      <w:pPr>
        <w:jc w:val="left"/>
        <w:rPr>
          <w:rFonts w:eastAsia="Arial" w:cs="Arial"/>
          <w:b/>
          <w:bCs/>
          <w:color w:val="006078"/>
          <w:szCs w:val="22"/>
          <w:lang w:val="es-MX"/>
        </w:rPr>
      </w:pPr>
    </w:p>
    <w:p w14:paraId="2FD5E99B" w14:textId="77777777" w:rsidR="00D57AEF" w:rsidRDefault="00D57AEF" w:rsidP="00D93FFB">
      <w:pPr>
        <w:pStyle w:val="Prrafodelista"/>
        <w:ind w:firstLine="696"/>
        <w:jc w:val="left"/>
        <w:rPr>
          <w:rFonts w:eastAsia="Arial" w:cs="Arial"/>
          <w:b/>
          <w:bCs/>
          <w:color w:val="006078"/>
          <w:szCs w:val="22"/>
          <w:lang w:val="es-MX"/>
        </w:rPr>
      </w:pPr>
    </w:p>
    <w:p w14:paraId="258ED36F" w14:textId="43B27E7D" w:rsidR="00D57AEF" w:rsidRDefault="00701AA6" w:rsidP="00E35477">
      <w:pPr>
        <w:rPr>
          <w:rFonts w:cs="Arial"/>
          <w:szCs w:val="22"/>
        </w:rPr>
      </w:pPr>
      <w:r>
        <w:rPr>
          <w:rFonts w:cs="Arial"/>
          <w:szCs w:val="22"/>
        </w:rPr>
        <w:t>Finalmente</w:t>
      </w:r>
      <w:r w:rsidR="001D3D8F">
        <w:rPr>
          <w:rFonts w:cs="Arial"/>
          <w:szCs w:val="22"/>
        </w:rPr>
        <w:t>,</w:t>
      </w:r>
      <w:r>
        <w:rPr>
          <w:rFonts w:cs="Arial"/>
          <w:szCs w:val="22"/>
        </w:rPr>
        <w:t xml:space="preserve"> </w:t>
      </w:r>
      <w:r w:rsidR="001D3D8F">
        <w:rPr>
          <w:rFonts w:cs="Arial"/>
          <w:szCs w:val="22"/>
        </w:rPr>
        <w:t>e</w:t>
      </w:r>
      <w:r w:rsidR="000062F2">
        <w:rPr>
          <w:rFonts w:cs="Arial"/>
          <w:szCs w:val="22"/>
        </w:rPr>
        <w:t>l</w:t>
      </w:r>
      <w:r w:rsidR="001D3D8F" w:rsidRPr="001D3D8F">
        <w:rPr>
          <w:rFonts w:cs="Arial"/>
          <w:szCs w:val="22"/>
        </w:rPr>
        <w:t xml:space="preserve"> Mtro. </w:t>
      </w:r>
      <w:r w:rsidR="00DA28C3">
        <w:rPr>
          <w:rFonts w:cs="Arial"/>
          <w:szCs w:val="22"/>
        </w:rPr>
        <w:t>Erick</w:t>
      </w:r>
      <w:r w:rsidR="001D3D8F" w:rsidRPr="001D3D8F">
        <w:rPr>
          <w:rFonts w:cs="Arial"/>
          <w:szCs w:val="22"/>
        </w:rPr>
        <w:t xml:space="preserve"> de Jesús López Montes,</w:t>
      </w:r>
      <w:r w:rsidR="001D3D8F">
        <w:rPr>
          <w:rFonts w:cs="Arial"/>
          <w:szCs w:val="22"/>
        </w:rPr>
        <w:t xml:space="preserve"> p</w:t>
      </w:r>
      <w:r w:rsidR="00CB0880">
        <w:rPr>
          <w:rFonts w:cs="Arial"/>
          <w:szCs w:val="22"/>
        </w:rPr>
        <w:t xml:space="preserve">untualizó que los momentos anteriormente referenciados son ideales para </w:t>
      </w:r>
      <w:r w:rsidR="00767C84">
        <w:rPr>
          <w:rFonts w:cs="Arial"/>
          <w:szCs w:val="22"/>
        </w:rPr>
        <w:t>tener un acercamiento,</w:t>
      </w:r>
      <w:r w:rsidR="00DC62D6">
        <w:rPr>
          <w:rFonts w:cs="Arial"/>
          <w:szCs w:val="22"/>
        </w:rPr>
        <w:t xml:space="preserve"> para</w:t>
      </w:r>
      <w:r w:rsidR="00767C84">
        <w:rPr>
          <w:rFonts w:cs="Arial"/>
          <w:szCs w:val="22"/>
        </w:rPr>
        <w:t xml:space="preserve"> trabajar y dar una estabilidad </w:t>
      </w:r>
      <w:r w:rsidR="00E35477">
        <w:rPr>
          <w:rFonts w:cs="Arial"/>
          <w:szCs w:val="22"/>
        </w:rPr>
        <w:t>a estos esfuerzos</w:t>
      </w:r>
      <w:r w:rsidR="00B75217">
        <w:rPr>
          <w:rFonts w:cs="Arial"/>
          <w:szCs w:val="22"/>
        </w:rPr>
        <w:t xml:space="preserve"> </w:t>
      </w:r>
      <w:r w:rsidR="00DC62D6">
        <w:rPr>
          <w:rFonts w:cs="Arial"/>
          <w:szCs w:val="22"/>
        </w:rPr>
        <w:t xml:space="preserve">y trabajos realizados con el fin de </w:t>
      </w:r>
      <w:r w:rsidR="00B75217">
        <w:rPr>
          <w:rFonts w:cs="Arial"/>
          <w:szCs w:val="22"/>
        </w:rPr>
        <w:t>fortalecerlos</w:t>
      </w:r>
      <w:r w:rsidR="0019384F">
        <w:rPr>
          <w:rFonts w:cs="Arial"/>
          <w:szCs w:val="22"/>
        </w:rPr>
        <w:t xml:space="preserve">, en virtud que desde el </w:t>
      </w:r>
      <w:r w:rsidR="00E35477">
        <w:rPr>
          <w:rFonts w:cs="Arial"/>
          <w:szCs w:val="22"/>
        </w:rPr>
        <w:t xml:space="preserve">año anterior se programaron, </w:t>
      </w:r>
      <w:r w:rsidR="00E7539B">
        <w:rPr>
          <w:rFonts w:cs="Arial"/>
          <w:szCs w:val="22"/>
        </w:rPr>
        <w:t xml:space="preserve">se llevaron a cabo y que es importante que la implementación continúe </w:t>
      </w:r>
      <w:r w:rsidR="0004025A">
        <w:rPr>
          <w:rFonts w:cs="Arial"/>
          <w:szCs w:val="22"/>
        </w:rPr>
        <w:t>a pesar de las transiciones de gobierno</w:t>
      </w:r>
      <w:r w:rsidR="0019384F">
        <w:rPr>
          <w:rFonts w:cs="Arial"/>
          <w:szCs w:val="22"/>
        </w:rPr>
        <w:t xml:space="preserve">. </w:t>
      </w:r>
    </w:p>
    <w:p w14:paraId="08CB67E8" w14:textId="77777777" w:rsidR="0031653E" w:rsidRDefault="0031653E" w:rsidP="00E35477">
      <w:pPr>
        <w:rPr>
          <w:rFonts w:cs="Arial"/>
          <w:szCs w:val="22"/>
        </w:rPr>
      </w:pPr>
    </w:p>
    <w:p w14:paraId="722485E8" w14:textId="58A6826D" w:rsidR="0031653E" w:rsidRPr="00CB0880" w:rsidRDefault="0031653E" w:rsidP="00E35477">
      <w:pPr>
        <w:rPr>
          <w:rFonts w:eastAsia="Arial" w:cs="Arial"/>
          <w:b/>
          <w:bCs/>
          <w:color w:val="006078"/>
          <w:szCs w:val="22"/>
          <w:lang w:val="es-MX"/>
        </w:rPr>
      </w:pPr>
      <w:r>
        <w:rPr>
          <w:rFonts w:cs="Arial"/>
          <w:szCs w:val="22"/>
        </w:rPr>
        <w:t>Por su par</w:t>
      </w:r>
      <w:r w:rsidR="00D53D7B">
        <w:rPr>
          <w:rFonts w:cs="Arial"/>
          <w:szCs w:val="22"/>
        </w:rPr>
        <w:t>t</w:t>
      </w:r>
      <w:r>
        <w:rPr>
          <w:rFonts w:cs="Arial"/>
          <w:szCs w:val="22"/>
        </w:rPr>
        <w:t>e el Secretario Técnico añadió que hay instancias</w:t>
      </w:r>
      <w:r w:rsidR="00246912">
        <w:rPr>
          <w:rFonts w:cs="Arial"/>
          <w:szCs w:val="22"/>
        </w:rPr>
        <w:t>, dependencias orgánicas</w:t>
      </w:r>
      <w:r w:rsidR="00C119A1">
        <w:rPr>
          <w:rFonts w:cs="Arial"/>
          <w:szCs w:val="22"/>
        </w:rPr>
        <w:t>,</w:t>
      </w:r>
      <w:r w:rsidR="00246912">
        <w:rPr>
          <w:rFonts w:cs="Arial"/>
          <w:szCs w:val="22"/>
        </w:rPr>
        <w:t xml:space="preserve"> que llevan mucho la tarea de planeación, </w:t>
      </w:r>
      <w:r w:rsidR="004D7B62">
        <w:rPr>
          <w:rFonts w:cs="Arial"/>
          <w:szCs w:val="22"/>
        </w:rPr>
        <w:t>como lo es</w:t>
      </w:r>
      <w:r w:rsidR="00246912">
        <w:rPr>
          <w:rFonts w:cs="Arial"/>
          <w:szCs w:val="22"/>
        </w:rPr>
        <w:t xml:space="preserve"> la Secretaría de Planeación y Participación Ciudadana</w:t>
      </w:r>
      <w:r w:rsidR="004D7B62">
        <w:rPr>
          <w:rFonts w:cs="Arial"/>
          <w:szCs w:val="22"/>
        </w:rPr>
        <w:t xml:space="preserve"> del Estado de Jalisco</w:t>
      </w:r>
      <w:r w:rsidR="004807A7">
        <w:rPr>
          <w:rFonts w:cs="Arial"/>
          <w:szCs w:val="22"/>
        </w:rPr>
        <w:t xml:space="preserve">, </w:t>
      </w:r>
      <w:r w:rsidR="00FA5314">
        <w:rPr>
          <w:rFonts w:cs="Arial"/>
          <w:szCs w:val="22"/>
        </w:rPr>
        <w:t xml:space="preserve">y otras </w:t>
      </w:r>
      <w:r w:rsidR="00A02C25">
        <w:rPr>
          <w:rFonts w:cs="Arial"/>
          <w:szCs w:val="22"/>
        </w:rPr>
        <w:t>más</w:t>
      </w:r>
      <w:r w:rsidR="00FA5314">
        <w:rPr>
          <w:rFonts w:cs="Arial"/>
          <w:szCs w:val="22"/>
        </w:rPr>
        <w:t xml:space="preserve"> </w:t>
      </w:r>
      <w:r w:rsidR="00A02C25">
        <w:rPr>
          <w:rFonts w:cs="Arial"/>
          <w:szCs w:val="22"/>
        </w:rPr>
        <w:t>en</w:t>
      </w:r>
      <w:r w:rsidR="004807A7">
        <w:rPr>
          <w:rFonts w:cs="Arial"/>
          <w:szCs w:val="22"/>
        </w:rPr>
        <w:t xml:space="preserve"> el ámbito municipal</w:t>
      </w:r>
      <w:r w:rsidR="00A02C25">
        <w:rPr>
          <w:rFonts w:cs="Arial"/>
          <w:szCs w:val="22"/>
        </w:rPr>
        <w:t xml:space="preserve">; que </w:t>
      </w:r>
      <w:r w:rsidR="004807A7">
        <w:rPr>
          <w:rFonts w:cs="Arial"/>
          <w:szCs w:val="22"/>
        </w:rPr>
        <w:t>generan una serie de actividades de involucramiento</w:t>
      </w:r>
      <w:r w:rsidR="006660B4">
        <w:rPr>
          <w:rFonts w:cs="Arial"/>
          <w:szCs w:val="22"/>
        </w:rPr>
        <w:t>, como lo es la Secretar</w:t>
      </w:r>
      <w:r w:rsidR="00FB7B05">
        <w:rPr>
          <w:rFonts w:cs="Arial"/>
          <w:szCs w:val="22"/>
        </w:rPr>
        <w:t>í</w:t>
      </w:r>
      <w:r w:rsidR="006660B4">
        <w:rPr>
          <w:rFonts w:cs="Arial"/>
          <w:szCs w:val="22"/>
        </w:rPr>
        <w:t xml:space="preserve">a General de Gobierno </w:t>
      </w:r>
      <w:r w:rsidR="00A0789D">
        <w:rPr>
          <w:rFonts w:cs="Arial"/>
          <w:szCs w:val="22"/>
        </w:rPr>
        <w:t>que hace talleres de inducción y en ese sentido</w:t>
      </w:r>
      <w:r w:rsidR="00FB7B05">
        <w:rPr>
          <w:rFonts w:cs="Arial"/>
          <w:szCs w:val="22"/>
        </w:rPr>
        <w:t>,</w:t>
      </w:r>
      <w:r w:rsidR="002B70F4">
        <w:rPr>
          <w:rFonts w:cs="Arial"/>
          <w:szCs w:val="22"/>
        </w:rPr>
        <w:t xml:space="preserve"> expresó que el fin es </w:t>
      </w:r>
      <w:r w:rsidR="00A0789D">
        <w:rPr>
          <w:rFonts w:cs="Arial"/>
          <w:szCs w:val="22"/>
        </w:rPr>
        <w:t xml:space="preserve">buscar </w:t>
      </w:r>
      <w:r w:rsidR="00044A59">
        <w:rPr>
          <w:rFonts w:cs="Arial"/>
          <w:szCs w:val="22"/>
        </w:rPr>
        <w:t>los cau</w:t>
      </w:r>
      <w:r w:rsidR="00CD3284">
        <w:rPr>
          <w:rFonts w:cs="Arial"/>
          <w:szCs w:val="22"/>
        </w:rPr>
        <w:t>c</w:t>
      </w:r>
      <w:r w:rsidR="00044A59">
        <w:rPr>
          <w:rFonts w:cs="Arial"/>
          <w:szCs w:val="22"/>
        </w:rPr>
        <w:t>es, buscar los momentos, buscar los documentos</w:t>
      </w:r>
      <w:r w:rsidR="002B70F4">
        <w:rPr>
          <w:rFonts w:cs="Arial"/>
          <w:szCs w:val="22"/>
        </w:rPr>
        <w:t>,</w:t>
      </w:r>
      <w:r w:rsidR="00044A59">
        <w:rPr>
          <w:rFonts w:cs="Arial"/>
          <w:szCs w:val="22"/>
        </w:rPr>
        <w:t xml:space="preserve"> para hacerles llegar a estas autoridades </w:t>
      </w:r>
      <w:r w:rsidR="00BF48E9">
        <w:rPr>
          <w:rFonts w:cs="Arial"/>
          <w:szCs w:val="22"/>
        </w:rPr>
        <w:t xml:space="preserve">la información </w:t>
      </w:r>
      <w:r w:rsidR="005B30DA">
        <w:rPr>
          <w:rFonts w:cs="Arial"/>
          <w:szCs w:val="22"/>
        </w:rPr>
        <w:t>y con ello poder</w:t>
      </w:r>
      <w:r w:rsidR="00BF48E9">
        <w:rPr>
          <w:rFonts w:cs="Arial"/>
          <w:szCs w:val="22"/>
        </w:rPr>
        <w:t xml:space="preserve"> incidir en la agenda estratégica de los siguientes gobiernos</w:t>
      </w:r>
      <w:r w:rsidR="00C002F0">
        <w:rPr>
          <w:rFonts w:cs="Arial"/>
          <w:szCs w:val="22"/>
        </w:rPr>
        <w:t>. Puntualizó que</w:t>
      </w:r>
      <w:r w:rsidR="000D7319">
        <w:rPr>
          <w:rFonts w:cs="Arial"/>
          <w:szCs w:val="22"/>
        </w:rPr>
        <w:t>,</w:t>
      </w:r>
      <w:r w:rsidR="00272C17">
        <w:rPr>
          <w:rFonts w:cs="Arial"/>
          <w:szCs w:val="22"/>
        </w:rPr>
        <w:t xml:space="preserve"> sin duda</w:t>
      </w:r>
      <w:r w:rsidR="000D7319">
        <w:rPr>
          <w:rFonts w:cs="Arial"/>
          <w:szCs w:val="22"/>
        </w:rPr>
        <w:t>,</w:t>
      </w:r>
      <w:r w:rsidR="00272C17">
        <w:rPr>
          <w:rFonts w:cs="Arial"/>
          <w:szCs w:val="22"/>
        </w:rPr>
        <w:t xml:space="preserve"> el </w:t>
      </w:r>
      <w:r w:rsidR="00C002F0">
        <w:rPr>
          <w:rFonts w:cs="Arial"/>
          <w:szCs w:val="22"/>
        </w:rPr>
        <w:t>más</w:t>
      </w:r>
      <w:r w:rsidR="00272C17">
        <w:rPr>
          <w:rFonts w:cs="Arial"/>
          <w:szCs w:val="22"/>
        </w:rPr>
        <w:t xml:space="preserve"> relevante es el Plan Estatal de Desarrollo,</w:t>
      </w:r>
      <w:r w:rsidR="00C002F0">
        <w:rPr>
          <w:rFonts w:cs="Arial"/>
          <w:szCs w:val="22"/>
        </w:rPr>
        <w:t xml:space="preserve"> e i</w:t>
      </w:r>
      <w:r w:rsidR="006A325B">
        <w:rPr>
          <w:rFonts w:cs="Arial"/>
          <w:szCs w:val="22"/>
        </w:rPr>
        <w:t xml:space="preserve">nformó </w:t>
      </w:r>
      <w:r w:rsidR="00272C17">
        <w:rPr>
          <w:rFonts w:cs="Arial"/>
          <w:szCs w:val="22"/>
        </w:rPr>
        <w:t>que en la última refo</w:t>
      </w:r>
      <w:r w:rsidR="001D4424">
        <w:rPr>
          <w:rFonts w:cs="Arial"/>
          <w:szCs w:val="22"/>
        </w:rPr>
        <w:t xml:space="preserve">rma </w:t>
      </w:r>
      <w:r w:rsidR="004A6E86">
        <w:rPr>
          <w:rFonts w:cs="Arial"/>
          <w:szCs w:val="22"/>
        </w:rPr>
        <w:t xml:space="preserve">se </w:t>
      </w:r>
      <w:r w:rsidR="001D4424">
        <w:rPr>
          <w:rFonts w:cs="Arial"/>
          <w:szCs w:val="22"/>
        </w:rPr>
        <w:t xml:space="preserve">establece </w:t>
      </w:r>
      <w:r w:rsidR="00D232CB">
        <w:rPr>
          <w:rFonts w:cs="Arial"/>
          <w:szCs w:val="22"/>
        </w:rPr>
        <w:t>como un plan de Estado</w:t>
      </w:r>
      <w:r w:rsidR="004A6E86">
        <w:rPr>
          <w:rFonts w:cs="Arial"/>
          <w:szCs w:val="22"/>
        </w:rPr>
        <w:t xml:space="preserve">, en </w:t>
      </w:r>
      <w:proofErr w:type="gramStart"/>
      <w:r w:rsidR="004A6E86">
        <w:rPr>
          <w:rFonts w:cs="Arial"/>
          <w:szCs w:val="22"/>
        </w:rPr>
        <w:t>consecuencia</w:t>
      </w:r>
      <w:proofErr w:type="gramEnd"/>
      <w:r w:rsidR="00D232CB">
        <w:rPr>
          <w:rFonts w:cs="Arial"/>
          <w:szCs w:val="22"/>
        </w:rPr>
        <w:t xml:space="preserve"> los poderes públicos</w:t>
      </w:r>
      <w:r w:rsidR="00F37F47">
        <w:rPr>
          <w:rFonts w:cs="Arial"/>
          <w:szCs w:val="22"/>
        </w:rPr>
        <w:t xml:space="preserve">, los constitucionales autónomos </w:t>
      </w:r>
      <w:r w:rsidR="00755A36">
        <w:rPr>
          <w:rFonts w:cs="Arial"/>
          <w:szCs w:val="22"/>
        </w:rPr>
        <w:t xml:space="preserve">y los municipios se adhieren a este Plan Estatal de Desarrollo </w:t>
      </w:r>
      <w:r w:rsidR="00D15E43">
        <w:rPr>
          <w:rFonts w:cs="Arial"/>
          <w:szCs w:val="22"/>
        </w:rPr>
        <w:t xml:space="preserve">y Gobernanza como el </w:t>
      </w:r>
      <w:r w:rsidR="000D7319">
        <w:rPr>
          <w:rFonts w:cs="Arial"/>
          <w:szCs w:val="22"/>
        </w:rPr>
        <w:t>“p</w:t>
      </w:r>
      <w:r w:rsidR="00D15E43">
        <w:rPr>
          <w:rFonts w:cs="Arial"/>
          <w:szCs w:val="22"/>
        </w:rPr>
        <w:t xml:space="preserve">lan </w:t>
      </w:r>
      <w:r w:rsidR="000D7319">
        <w:rPr>
          <w:rFonts w:cs="Arial"/>
          <w:szCs w:val="22"/>
        </w:rPr>
        <w:t>p</w:t>
      </w:r>
      <w:r w:rsidR="00D15E43">
        <w:rPr>
          <w:rFonts w:cs="Arial"/>
          <w:szCs w:val="22"/>
        </w:rPr>
        <w:t>araguas</w:t>
      </w:r>
      <w:r w:rsidR="000D7319">
        <w:rPr>
          <w:rFonts w:cs="Arial"/>
          <w:szCs w:val="22"/>
        </w:rPr>
        <w:t>”</w:t>
      </w:r>
      <w:r w:rsidR="00A4643C">
        <w:rPr>
          <w:rFonts w:cs="Arial"/>
          <w:szCs w:val="22"/>
        </w:rPr>
        <w:t xml:space="preserve">. </w:t>
      </w:r>
      <w:r w:rsidR="00775230">
        <w:rPr>
          <w:rFonts w:cs="Arial"/>
          <w:szCs w:val="22"/>
        </w:rPr>
        <w:t xml:space="preserve"> </w:t>
      </w:r>
      <w:r w:rsidR="00A4643C">
        <w:rPr>
          <w:rFonts w:cs="Arial"/>
          <w:szCs w:val="22"/>
        </w:rPr>
        <w:t>F</w:t>
      </w:r>
      <w:r w:rsidR="00775230">
        <w:rPr>
          <w:rFonts w:cs="Arial"/>
          <w:szCs w:val="22"/>
        </w:rPr>
        <w:t>inalizó</w:t>
      </w:r>
      <w:r w:rsidR="0019374C">
        <w:rPr>
          <w:rFonts w:cs="Arial"/>
          <w:szCs w:val="22"/>
        </w:rPr>
        <w:t xml:space="preserve"> mencio</w:t>
      </w:r>
      <w:r w:rsidR="0094598D">
        <w:rPr>
          <w:rFonts w:cs="Arial"/>
          <w:szCs w:val="22"/>
        </w:rPr>
        <w:t>nando</w:t>
      </w:r>
      <w:r w:rsidR="00775230">
        <w:rPr>
          <w:rFonts w:cs="Arial"/>
          <w:szCs w:val="22"/>
        </w:rPr>
        <w:t xml:space="preserve"> </w:t>
      </w:r>
      <w:proofErr w:type="gramStart"/>
      <w:r w:rsidR="00775230">
        <w:rPr>
          <w:rFonts w:cs="Arial"/>
          <w:szCs w:val="22"/>
        </w:rPr>
        <w:t>que</w:t>
      </w:r>
      <w:proofErr w:type="gramEnd"/>
      <w:r w:rsidR="00775230">
        <w:rPr>
          <w:rFonts w:cs="Arial"/>
          <w:szCs w:val="22"/>
        </w:rPr>
        <w:t xml:space="preserve"> </w:t>
      </w:r>
      <w:r w:rsidR="00D15E43">
        <w:rPr>
          <w:rFonts w:cs="Arial"/>
          <w:szCs w:val="22"/>
        </w:rPr>
        <w:t xml:space="preserve">por supuesto </w:t>
      </w:r>
      <w:r w:rsidR="00775230">
        <w:rPr>
          <w:rFonts w:cs="Arial"/>
          <w:szCs w:val="22"/>
        </w:rPr>
        <w:t xml:space="preserve">se vivirá </w:t>
      </w:r>
      <w:r w:rsidR="00D15E43">
        <w:rPr>
          <w:rFonts w:cs="Arial"/>
          <w:szCs w:val="22"/>
        </w:rPr>
        <w:t>lo propio</w:t>
      </w:r>
      <w:r w:rsidR="00260B2F">
        <w:rPr>
          <w:rFonts w:cs="Arial"/>
          <w:szCs w:val="22"/>
        </w:rPr>
        <w:t xml:space="preserve"> a nivel nacional </w:t>
      </w:r>
      <w:r w:rsidR="00D15E43">
        <w:rPr>
          <w:rFonts w:cs="Arial"/>
          <w:szCs w:val="22"/>
        </w:rPr>
        <w:t xml:space="preserve">con el Plan Nacional de Desarrollo </w:t>
      </w:r>
      <w:r w:rsidR="00C604FA">
        <w:rPr>
          <w:rFonts w:cs="Arial"/>
          <w:szCs w:val="22"/>
        </w:rPr>
        <w:t xml:space="preserve">y los Programas Sectoriales, lo </w:t>
      </w:r>
      <w:r w:rsidR="000F374E">
        <w:rPr>
          <w:rFonts w:cs="Arial"/>
          <w:szCs w:val="22"/>
        </w:rPr>
        <w:t xml:space="preserve">que se traduce en </w:t>
      </w:r>
      <w:r w:rsidR="00C604FA">
        <w:rPr>
          <w:rFonts w:cs="Arial"/>
          <w:szCs w:val="22"/>
        </w:rPr>
        <w:t>un panorama y una línea de trabajo</w:t>
      </w:r>
      <w:r w:rsidR="002729DA">
        <w:rPr>
          <w:rFonts w:cs="Arial"/>
          <w:szCs w:val="22"/>
        </w:rPr>
        <w:t>,</w:t>
      </w:r>
      <w:r w:rsidR="000F374E">
        <w:rPr>
          <w:rFonts w:cs="Arial"/>
          <w:szCs w:val="22"/>
        </w:rPr>
        <w:t xml:space="preserve"> por lo</w:t>
      </w:r>
      <w:r w:rsidR="00555468">
        <w:rPr>
          <w:rFonts w:cs="Arial"/>
          <w:szCs w:val="22"/>
        </w:rPr>
        <w:t xml:space="preserve"> que se tendrá que trabajar en Comisión Ejecutiva</w:t>
      </w:r>
      <w:r w:rsidR="00260B2F">
        <w:rPr>
          <w:rFonts w:cs="Arial"/>
          <w:szCs w:val="22"/>
        </w:rPr>
        <w:t>.</w:t>
      </w:r>
    </w:p>
    <w:p w14:paraId="2FF3C140" w14:textId="77777777" w:rsidR="00D57AEF" w:rsidRDefault="00D57AEF" w:rsidP="00D93FFB">
      <w:pPr>
        <w:pStyle w:val="Prrafodelista"/>
        <w:ind w:firstLine="696"/>
        <w:jc w:val="left"/>
        <w:rPr>
          <w:rFonts w:eastAsia="Arial" w:cs="Arial"/>
          <w:b/>
          <w:bCs/>
          <w:color w:val="006078"/>
          <w:szCs w:val="22"/>
          <w:lang w:val="es-MX"/>
        </w:rPr>
      </w:pPr>
    </w:p>
    <w:p w14:paraId="5DD3D7D2" w14:textId="77777777" w:rsidR="00680F1B" w:rsidRDefault="00680F1B" w:rsidP="00D93FFB">
      <w:pPr>
        <w:pStyle w:val="Prrafodelista"/>
        <w:ind w:firstLine="696"/>
        <w:jc w:val="left"/>
        <w:rPr>
          <w:rFonts w:eastAsia="Arial" w:cs="Arial"/>
          <w:b/>
          <w:bCs/>
          <w:color w:val="006078"/>
          <w:szCs w:val="22"/>
          <w:lang w:val="es-MX"/>
        </w:rPr>
      </w:pPr>
    </w:p>
    <w:p w14:paraId="26E4670F" w14:textId="2D061802" w:rsidR="00D93FFB" w:rsidRPr="00D93FFB" w:rsidRDefault="00D93FFB" w:rsidP="00D93FFB">
      <w:pPr>
        <w:pStyle w:val="Prrafodelista"/>
        <w:ind w:firstLine="696"/>
        <w:jc w:val="left"/>
        <w:rPr>
          <w:rFonts w:eastAsia="Arial" w:cs="Arial"/>
          <w:b/>
          <w:bCs/>
          <w:color w:val="006078"/>
          <w:szCs w:val="22"/>
          <w:lang w:val="es-MX"/>
        </w:rPr>
      </w:pPr>
      <w:r w:rsidRPr="00D93FFB">
        <w:rPr>
          <w:rFonts w:eastAsia="Arial" w:cs="Arial"/>
          <w:b/>
          <w:bCs/>
          <w:color w:val="006078"/>
          <w:szCs w:val="22"/>
          <w:lang w:val="es-MX"/>
        </w:rPr>
        <w:lastRenderedPageBreak/>
        <w:t>5.3 Aula Virtual Anticorrupción.</w:t>
      </w:r>
    </w:p>
    <w:p w14:paraId="64ECBFBA" w14:textId="77777777" w:rsidR="00D57AEF" w:rsidRDefault="00D57AEF" w:rsidP="004F3CF4">
      <w:pPr>
        <w:pStyle w:val="Prrafodelista"/>
        <w:ind w:firstLine="696"/>
        <w:rPr>
          <w:rFonts w:eastAsia="Arial" w:cs="Arial"/>
          <w:b/>
          <w:bCs/>
          <w:color w:val="006078"/>
          <w:szCs w:val="22"/>
          <w:lang w:val="es-MX"/>
        </w:rPr>
      </w:pPr>
    </w:p>
    <w:p w14:paraId="628E6102" w14:textId="5E843D8E" w:rsidR="00D57AEF" w:rsidRDefault="000326F7" w:rsidP="00B84EF9">
      <w:pPr>
        <w:rPr>
          <w:rFonts w:cs="Arial"/>
          <w:szCs w:val="22"/>
        </w:rPr>
      </w:pPr>
      <w:bookmarkStart w:id="2" w:name="_Hlk166239103"/>
      <w:r>
        <w:rPr>
          <w:rFonts w:cs="Arial"/>
          <w:szCs w:val="22"/>
        </w:rPr>
        <w:t>Bajo la misma tesitura, en uso de la voz l</w:t>
      </w:r>
      <w:r w:rsidR="00B84EF9">
        <w:rPr>
          <w:rFonts w:cs="Arial"/>
          <w:szCs w:val="22"/>
        </w:rPr>
        <w:t xml:space="preserve">a Mtra. </w:t>
      </w:r>
      <w:r w:rsidR="00B84EF9" w:rsidRPr="00B84EF9">
        <w:rPr>
          <w:rFonts w:cs="Arial"/>
          <w:szCs w:val="22"/>
        </w:rPr>
        <w:t>Blanca Fátima del Rosario Hernández Morales</w:t>
      </w:r>
      <w:r w:rsidR="00B84EF9">
        <w:rPr>
          <w:rFonts w:cs="Arial"/>
          <w:szCs w:val="22"/>
        </w:rPr>
        <w:t xml:space="preserve">, </w:t>
      </w:r>
      <w:r w:rsidR="00B84EF9" w:rsidRPr="00B84EF9">
        <w:rPr>
          <w:rFonts w:cs="Arial"/>
          <w:szCs w:val="22"/>
        </w:rPr>
        <w:t>Directora de Coordinación Interinstitucional</w:t>
      </w:r>
      <w:r w:rsidR="00B84EF9">
        <w:rPr>
          <w:rFonts w:cs="Arial"/>
          <w:szCs w:val="22"/>
        </w:rPr>
        <w:t xml:space="preserve"> de la SESAJ, </w:t>
      </w:r>
      <w:r w:rsidR="00A55614">
        <w:rPr>
          <w:rFonts w:cs="Arial"/>
          <w:szCs w:val="22"/>
        </w:rPr>
        <w:t xml:space="preserve">informó </w:t>
      </w:r>
      <w:r w:rsidR="004043CF">
        <w:rPr>
          <w:rFonts w:cs="Arial"/>
          <w:szCs w:val="22"/>
        </w:rPr>
        <w:t>que</w:t>
      </w:r>
      <w:r w:rsidR="00A05DD1">
        <w:rPr>
          <w:rFonts w:cs="Arial"/>
          <w:szCs w:val="22"/>
        </w:rPr>
        <w:t xml:space="preserve"> el</w:t>
      </w:r>
      <w:r w:rsidR="004043CF">
        <w:rPr>
          <w:rFonts w:cs="Arial"/>
          <w:szCs w:val="22"/>
        </w:rPr>
        <w:t xml:space="preserve"> </w:t>
      </w:r>
      <w:r w:rsidR="00A55614" w:rsidRPr="00A55614">
        <w:rPr>
          <w:rFonts w:cs="Arial"/>
          <w:szCs w:val="22"/>
        </w:rPr>
        <w:t>Aula Virtual Anticorrupción</w:t>
      </w:r>
      <w:r w:rsidR="00A05DD1">
        <w:rPr>
          <w:rFonts w:cs="Arial"/>
          <w:szCs w:val="22"/>
        </w:rPr>
        <w:t>,</w:t>
      </w:r>
      <w:r w:rsidR="004043CF">
        <w:rPr>
          <w:rFonts w:cs="Arial"/>
          <w:szCs w:val="22"/>
        </w:rPr>
        <w:t xml:space="preserve"> como proyecto</w:t>
      </w:r>
      <w:r w:rsidR="00A05DD1">
        <w:rPr>
          <w:rFonts w:cs="Arial"/>
          <w:szCs w:val="22"/>
        </w:rPr>
        <w:t>,</w:t>
      </w:r>
      <w:r w:rsidR="004043CF">
        <w:rPr>
          <w:rFonts w:cs="Arial"/>
          <w:szCs w:val="22"/>
        </w:rPr>
        <w:t xml:space="preserve"> se presentó</w:t>
      </w:r>
      <w:r w:rsidR="00A55614">
        <w:rPr>
          <w:rFonts w:cs="Arial"/>
          <w:szCs w:val="22"/>
        </w:rPr>
        <w:t xml:space="preserve"> en la última sesión de Comité Coordinador </w:t>
      </w:r>
      <w:r w:rsidR="00082932">
        <w:rPr>
          <w:rFonts w:cs="Arial"/>
          <w:szCs w:val="22"/>
        </w:rPr>
        <w:t>del año 2023</w:t>
      </w:r>
      <w:r w:rsidR="00A05DD1">
        <w:rPr>
          <w:rFonts w:cs="Arial"/>
          <w:szCs w:val="22"/>
        </w:rPr>
        <w:t>,</w:t>
      </w:r>
      <w:r w:rsidR="00082932">
        <w:rPr>
          <w:rFonts w:cs="Arial"/>
          <w:szCs w:val="22"/>
        </w:rPr>
        <w:t xml:space="preserve"> y fue aprobado </w:t>
      </w:r>
      <w:r w:rsidR="007740B2">
        <w:rPr>
          <w:rFonts w:cs="Arial"/>
          <w:szCs w:val="22"/>
        </w:rPr>
        <w:t>en</w:t>
      </w:r>
      <w:r w:rsidR="00FB3596">
        <w:rPr>
          <w:rFonts w:cs="Arial"/>
          <w:szCs w:val="22"/>
        </w:rPr>
        <w:t xml:space="preserve"> </w:t>
      </w:r>
      <w:r w:rsidR="007740B2">
        <w:rPr>
          <w:rFonts w:cs="Arial"/>
          <w:szCs w:val="22"/>
        </w:rPr>
        <w:t>términos de incremental y progresivo</w:t>
      </w:r>
      <w:r w:rsidR="00FB3596">
        <w:rPr>
          <w:rFonts w:cs="Arial"/>
          <w:szCs w:val="22"/>
        </w:rPr>
        <w:t>,</w:t>
      </w:r>
      <w:r w:rsidR="007740B2">
        <w:rPr>
          <w:rFonts w:cs="Arial"/>
          <w:szCs w:val="22"/>
        </w:rPr>
        <w:t xml:space="preserve"> </w:t>
      </w:r>
      <w:r w:rsidR="00A85EE1">
        <w:rPr>
          <w:rFonts w:cs="Arial"/>
          <w:szCs w:val="22"/>
        </w:rPr>
        <w:t xml:space="preserve">dado que va de acuerdo a las necesidades </w:t>
      </w:r>
      <w:r w:rsidR="00BF38DF">
        <w:rPr>
          <w:rFonts w:cs="Arial"/>
          <w:szCs w:val="22"/>
        </w:rPr>
        <w:t xml:space="preserve">de desarrollo de </w:t>
      </w:r>
      <w:r w:rsidR="00A85EE1">
        <w:rPr>
          <w:rFonts w:cs="Arial"/>
          <w:szCs w:val="22"/>
        </w:rPr>
        <w:t xml:space="preserve">los </w:t>
      </w:r>
      <w:r w:rsidR="00A05DD1">
        <w:rPr>
          <w:rFonts w:cs="Arial"/>
          <w:szCs w:val="22"/>
        </w:rPr>
        <w:t>P</w:t>
      </w:r>
      <w:r w:rsidR="00A85EE1">
        <w:rPr>
          <w:rFonts w:cs="Arial"/>
          <w:szCs w:val="22"/>
        </w:rPr>
        <w:t xml:space="preserve">rogramas </w:t>
      </w:r>
      <w:r w:rsidR="00A05DD1">
        <w:rPr>
          <w:rFonts w:cs="Arial"/>
          <w:szCs w:val="22"/>
        </w:rPr>
        <w:t>M</w:t>
      </w:r>
      <w:r w:rsidR="00A85EE1">
        <w:rPr>
          <w:rFonts w:cs="Arial"/>
          <w:szCs w:val="22"/>
        </w:rPr>
        <w:t xml:space="preserve">arco de </w:t>
      </w:r>
      <w:r w:rsidR="00A05DD1">
        <w:rPr>
          <w:rFonts w:cs="Arial"/>
          <w:szCs w:val="22"/>
        </w:rPr>
        <w:t>I</w:t>
      </w:r>
      <w:r w:rsidR="00A85EE1">
        <w:rPr>
          <w:rFonts w:cs="Arial"/>
          <w:szCs w:val="22"/>
        </w:rPr>
        <w:t>mplementación</w:t>
      </w:r>
      <w:r w:rsidR="00BF38DF">
        <w:rPr>
          <w:rFonts w:cs="Arial"/>
          <w:szCs w:val="22"/>
        </w:rPr>
        <w:t>, destacó que básicamente se trata de for</w:t>
      </w:r>
      <w:r w:rsidR="00D1423B">
        <w:rPr>
          <w:rFonts w:cs="Arial"/>
          <w:szCs w:val="22"/>
        </w:rPr>
        <w:t xml:space="preserve">talecer las capacidades de los servidores públicos </w:t>
      </w:r>
      <w:r w:rsidR="00DD7DD1">
        <w:rPr>
          <w:rFonts w:cs="Arial"/>
          <w:szCs w:val="22"/>
        </w:rPr>
        <w:t>en conjunto</w:t>
      </w:r>
      <w:r w:rsidR="00955536">
        <w:rPr>
          <w:rFonts w:cs="Arial"/>
          <w:szCs w:val="22"/>
        </w:rPr>
        <w:t xml:space="preserve"> con</w:t>
      </w:r>
      <w:r w:rsidR="00DD7DD1">
        <w:rPr>
          <w:rFonts w:cs="Arial"/>
          <w:szCs w:val="22"/>
        </w:rPr>
        <w:t xml:space="preserve"> </w:t>
      </w:r>
      <w:r w:rsidR="00D1423B">
        <w:rPr>
          <w:rFonts w:cs="Arial"/>
          <w:szCs w:val="22"/>
        </w:rPr>
        <w:t>la sociedad</w:t>
      </w:r>
      <w:r w:rsidR="00955536">
        <w:rPr>
          <w:rFonts w:cs="Arial"/>
          <w:szCs w:val="22"/>
        </w:rPr>
        <w:t>, para que</w:t>
      </w:r>
      <w:r w:rsidR="00D1423B">
        <w:rPr>
          <w:rFonts w:cs="Arial"/>
          <w:szCs w:val="22"/>
        </w:rPr>
        <w:t xml:space="preserve"> </w:t>
      </w:r>
      <w:r w:rsidR="001761D9">
        <w:rPr>
          <w:rFonts w:cs="Arial"/>
          <w:szCs w:val="22"/>
        </w:rPr>
        <w:t>conozcan los programas de implementación y</w:t>
      </w:r>
      <w:r w:rsidR="00955536">
        <w:rPr>
          <w:rFonts w:cs="Arial"/>
          <w:szCs w:val="22"/>
        </w:rPr>
        <w:t xml:space="preserve"> en consecuencia tener una</w:t>
      </w:r>
      <w:r w:rsidR="001761D9">
        <w:rPr>
          <w:rFonts w:cs="Arial"/>
          <w:szCs w:val="22"/>
        </w:rPr>
        <w:t xml:space="preserve"> incidencia en el tipo de capacitaciones que se ofrece</w:t>
      </w:r>
      <w:r w:rsidR="00F51E0C">
        <w:rPr>
          <w:rFonts w:cs="Arial"/>
          <w:szCs w:val="22"/>
        </w:rPr>
        <w:t>n, ta</w:t>
      </w:r>
      <w:r w:rsidR="00EA088E">
        <w:rPr>
          <w:rFonts w:cs="Arial"/>
          <w:szCs w:val="22"/>
        </w:rPr>
        <w:t>n</w:t>
      </w:r>
      <w:r w:rsidR="00F51E0C">
        <w:rPr>
          <w:rFonts w:cs="Arial"/>
          <w:szCs w:val="22"/>
        </w:rPr>
        <w:t>to a servidores públicos como a la sociedad en general.</w:t>
      </w:r>
      <w:r w:rsidR="001554E8">
        <w:rPr>
          <w:rFonts w:cs="Arial"/>
          <w:szCs w:val="22"/>
        </w:rPr>
        <w:t xml:space="preserve"> </w:t>
      </w:r>
      <w:r w:rsidR="001E4B60">
        <w:rPr>
          <w:rFonts w:cs="Arial"/>
          <w:szCs w:val="22"/>
        </w:rPr>
        <w:t xml:space="preserve">En este sentido </w:t>
      </w:r>
      <w:r w:rsidR="00F80B9F">
        <w:rPr>
          <w:rFonts w:cs="Arial"/>
          <w:szCs w:val="22"/>
        </w:rPr>
        <w:t>señaló</w:t>
      </w:r>
      <w:r w:rsidR="00073C9E">
        <w:rPr>
          <w:rFonts w:cs="Arial"/>
          <w:szCs w:val="22"/>
        </w:rPr>
        <w:t xml:space="preserve"> cómo se </w:t>
      </w:r>
      <w:r w:rsidR="00F80B9F">
        <w:rPr>
          <w:rFonts w:cs="Arial"/>
          <w:szCs w:val="22"/>
        </w:rPr>
        <w:t>alinea</w:t>
      </w:r>
      <w:r w:rsidR="00A10960">
        <w:rPr>
          <w:rFonts w:cs="Arial"/>
          <w:szCs w:val="22"/>
        </w:rPr>
        <w:t xml:space="preserve">n los programas de implementación con las líneas de acción </w:t>
      </w:r>
      <w:r w:rsidR="00F80B9F">
        <w:rPr>
          <w:rFonts w:cs="Arial"/>
          <w:szCs w:val="22"/>
        </w:rPr>
        <w:t xml:space="preserve">de acuerdo con la siguiente lámina: </w:t>
      </w:r>
      <w:r w:rsidR="004043CF">
        <w:rPr>
          <w:rFonts w:cs="Arial"/>
          <w:szCs w:val="22"/>
        </w:rPr>
        <w:t xml:space="preserve"> </w:t>
      </w:r>
      <w:bookmarkEnd w:id="2"/>
    </w:p>
    <w:p w14:paraId="150D6618" w14:textId="77777777" w:rsidR="00F80B9F" w:rsidRDefault="00F80B9F" w:rsidP="00B84EF9">
      <w:pPr>
        <w:rPr>
          <w:rFonts w:cs="Arial"/>
          <w:szCs w:val="22"/>
        </w:rPr>
      </w:pPr>
    </w:p>
    <w:p w14:paraId="75332CAC" w14:textId="75209B61" w:rsidR="00F80B9F" w:rsidRDefault="00F80B9F" w:rsidP="00685316">
      <w:pPr>
        <w:jc w:val="center"/>
        <w:rPr>
          <w:rFonts w:cs="Arial"/>
          <w:szCs w:val="22"/>
        </w:rPr>
      </w:pPr>
      <w:r w:rsidRPr="00F80B9F">
        <w:rPr>
          <w:rFonts w:cs="Arial"/>
          <w:noProof/>
          <w:szCs w:val="22"/>
        </w:rPr>
        <w:drawing>
          <wp:inline distT="0" distB="0" distL="0" distR="0" wp14:anchorId="7EF5BF09" wp14:editId="490C59B5">
            <wp:extent cx="4849977" cy="2894731"/>
            <wp:effectExtent l="0" t="0" r="8255" b="1270"/>
            <wp:docPr id="869086987" name="Imagen 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086987" name="Imagen 1" descr="Tabla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6725" cy="2898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84326" w14:textId="77777777" w:rsidR="00D57AEF" w:rsidRDefault="00D57AEF" w:rsidP="007F3F74">
      <w:pPr>
        <w:jc w:val="left"/>
        <w:rPr>
          <w:rFonts w:eastAsia="Arial" w:cs="Arial"/>
          <w:b/>
          <w:bCs/>
          <w:color w:val="006078"/>
          <w:szCs w:val="22"/>
          <w:lang w:val="es-MX"/>
        </w:rPr>
      </w:pPr>
    </w:p>
    <w:p w14:paraId="4DB7373A" w14:textId="77777777" w:rsidR="007F3F74" w:rsidRDefault="007F3F74" w:rsidP="007F3F74">
      <w:pPr>
        <w:jc w:val="left"/>
        <w:rPr>
          <w:rFonts w:cs="Arial"/>
          <w:szCs w:val="22"/>
        </w:rPr>
      </w:pPr>
    </w:p>
    <w:p w14:paraId="4DE7746A" w14:textId="13F1A369" w:rsidR="00D57AEF" w:rsidRDefault="007F3F74" w:rsidP="00913FCD">
      <w:pPr>
        <w:rPr>
          <w:rFonts w:cs="Arial"/>
          <w:szCs w:val="22"/>
        </w:rPr>
      </w:pPr>
      <w:r>
        <w:rPr>
          <w:rFonts w:cs="Arial"/>
          <w:szCs w:val="22"/>
        </w:rPr>
        <w:t xml:space="preserve">De igual forma </w:t>
      </w:r>
      <w:r w:rsidR="00CD27A8">
        <w:rPr>
          <w:rFonts w:cs="Arial"/>
          <w:szCs w:val="22"/>
        </w:rPr>
        <w:t>informó</w:t>
      </w:r>
      <w:r w:rsidR="00E3720F">
        <w:rPr>
          <w:rFonts w:cs="Arial"/>
          <w:szCs w:val="22"/>
        </w:rPr>
        <w:t xml:space="preserve"> cu</w:t>
      </w:r>
      <w:r w:rsidR="00EA088E">
        <w:rPr>
          <w:rFonts w:cs="Arial"/>
          <w:szCs w:val="22"/>
        </w:rPr>
        <w:t>á</w:t>
      </w:r>
      <w:r w:rsidR="00E3720F">
        <w:rPr>
          <w:rFonts w:cs="Arial"/>
          <w:szCs w:val="22"/>
        </w:rPr>
        <w:t>les son</w:t>
      </w:r>
      <w:r w:rsidR="007744E3">
        <w:rPr>
          <w:rFonts w:cs="Arial"/>
          <w:szCs w:val="22"/>
        </w:rPr>
        <w:t xml:space="preserve"> los cursos que ya se encuentran </w:t>
      </w:r>
      <w:r w:rsidR="00CF5DED">
        <w:rPr>
          <w:rFonts w:cs="Arial"/>
          <w:szCs w:val="22"/>
        </w:rPr>
        <w:t>monta</w:t>
      </w:r>
      <w:r w:rsidR="00E3720F">
        <w:rPr>
          <w:rFonts w:cs="Arial"/>
          <w:szCs w:val="22"/>
        </w:rPr>
        <w:t>d</w:t>
      </w:r>
      <w:r w:rsidR="00CF5DED">
        <w:rPr>
          <w:rFonts w:cs="Arial"/>
          <w:szCs w:val="22"/>
        </w:rPr>
        <w:t>os en la plataforma</w:t>
      </w:r>
      <w:r w:rsidR="0009603C">
        <w:rPr>
          <w:rFonts w:cs="Arial"/>
          <w:szCs w:val="22"/>
        </w:rPr>
        <w:t xml:space="preserve">, y </w:t>
      </w:r>
      <w:r w:rsidR="00C84235">
        <w:rPr>
          <w:rFonts w:cs="Arial"/>
          <w:szCs w:val="22"/>
        </w:rPr>
        <w:t xml:space="preserve">que </w:t>
      </w:r>
      <w:r w:rsidR="00CF5DED">
        <w:rPr>
          <w:rFonts w:cs="Arial"/>
          <w:szCs w:val="22"/>
        </w:rPr>
        <w:t>se han hecho pruebas piloto</w:t>
      </w:r>
      <w:r w:rsidR="009E7F3B">
        <w:rPr>
          <w:rFonts w:cs="Arial"/>
          <w:szCs w:val="22"/>
        </w:rPr>
        <w:t>;</w:t>
      </w:r>
      <w:r w:rsidR="00F73DC4">
        <w:rPr>
          <w:rFonts w:cs="Arial"/>
          <w:szCs w:val="22"/>
        </w:rPr>
        <w:t xml:space="preserve"> destacó que tiene</w:t>
      </w:r>
      <w:r w:rsidR="00C84235">
        <w:rPr>
          <w:rFonts w:cs="Arial"/>
          <w:szCs w:val="22"/>
        </w:rPr>
        <w:t>n</w:t>
      </w:r>
      <w:r w:rsidR="00F73DC4">
        <w:rPr>
          <w:rFonts w:cs="Arial"/>
          <w:szCs w:val="22"/>
        </w:rPr>
        <w:t xml:space="preserve"> un soporte para 800 usuarios</w:t>
      </w:r>
      <w:r w:rsidR="009E7F3B">
        <w:rPr>
          <w:rFonts w:cs="Arial"/>
          <w:szCs w:val="22"/>
        </w:rPr>
        <w:t xml:space="preserve"> y </w:t>
      </w:r>
      <w:r w:rsidR="00FE4501">
        <w:rPr>
          <w:rFonts w:cs="Arial"/>
          <w:szCs w:val="22"/>
        </w:rPr>
        <w:t xml:space="preserve">su limitante son usuarios simultáneos, </w:t>
      </w:r>
      <w:r w:rsidR="00A57B4A">
        <w:rPr>
          <w:rFonts w:cs="Arial"/>
          <w:szCs w:val="22"/>
        </w:rPr>
        <w:t xml:space="preserve">pero tiene </w:t>
      </w:r>
      <w:r w:rsidR="009E7F3B">
        <w:rPr>
          <w:rFonts w:cs="Arial"/>
          <w:szCs w:val="22"/>
        </w:rPr>
        <w:t xml:space="preserve">el </w:t>
      </w:r>
      <w:r w:rsidR="00A57B4A">
        <w:rPr>
          <w:rFonts w:cs="Arial"/>
          <w:szCs w:val="22"/>
        </w:rPr>
        <w:t>potencial para que pueda estar a disposición de los 445 entes públicos de Jalisco</w:t>
      </w:r>
      <w:r w:rsidR="00913FCD">
        <w:rPr>
          <w:rFonts w:cs="Arial"/>
          <w:szCs w:val="22"/>
        </w:rPr>
        <w:t xml:space="preserve">. Puntualizó que se planea tener una primera edición </w:t>
      </w:r>
      <w:r w:rsidR="00BB40F5">
        <w:rPr>
          <w:rFonts w:cs="Arial"/>
          <w:szCs w:val="22"/>
        </w:rPr>
        <w:t>para servidores públicos municipales</w:t>
      </w:r>
      <w:r w:rsidR="004E5D8B">
        <w:rPr>
          <w:rFonts w:cs="Arial"/>
          <w:szCs w:val="22"/>
        </w:rPr>
        <w:t>, posteriormente estatales y en una segunda ronda para sociedad civil, dado que es con fines estadísticos</w:t>
      </w:r>
      <w:r w:rsidR="00CD4FC5">
        <w:rPr>
          <w:rFonts w:cs="Arial"/>
          <w:szCs w:val="22"/>
        </w:rPr>
        <w:t xml:space="preserve">, y que es por </w:t>
      </w:r>
      <w:r w:rsidR="00447732">
        <w:rPr>
          <w:rFonts w:cs="Arial"/>
          <w:szCs w:val="22"/>
        </w:rPr>
        <w:t xml:space="preserve">el </w:t>
      </w:r>
      <w:r w:rsidR="00CD4FC5">
        <w:rPr>
          <w:rFonts w:cs="Arial"/>
          <w:szCs w:val="22"/>
        </w:rPr>
        <w:t xml:space="preserve">manejo de la información privada </w:t>
      </w:r>
      <w:r w:rsidR="00447732">
        <w:rPr>
          <w:rFonts w:cs="Arial"/>
          <w:szCs w:val="22"/>
        </w:rPr>
        <w:t>o reservada</w:t>
      </w:r>
      <w:r w:rsidR="00E86620">
        <w:rPr>
          <w:rFonts w:cs="Arial"/>
          <w:szCs w:val="22"/>
        </w:rPr>
        <w:t xml:space="preserve">. </w:t>
      </w:r>
    </w:p>
    <w:p w14:paraId="6A34C4C5" w14:textId="77777777" w:rsidR="00685316" w:rsidRDefault="00685316" w:rsidP="00913FCD">
      <w:pPr>
        <w:rPr>
          <w:rFonts w:cs="Arial"/>
          <w:szCs w:val="22"/>
        </w:rPr>
      </w:pPr>
    </w:p>
    <w:p w14:paraId="5CA21611" w14:textId="01F54DBD" w:rsidR="00685316" w:rsidRPr="007F3F74" w:rsidRDefault="00685316" w:rsidP="00685316">
      <w:pPr>
        <w:jc w:val="center"/>
        <w:rPr>
          <w:rFonts w:eastAsia="Arial" w:cs="Arial"/>
          <w:b/>
          <w:bCs/>
          <w:color w:val="006078"/>
          <w:szCs w:val="22"/>
          <w:lang w:val="es-MX"/>
        </w:rPr>
      </w:pPr>
      <w:r w:rsidRPr="00685316">
        <w:rPr>
          <w:rFonts w:eastAsia="Arial" w:cs="Arial"/>
          <w:b/>
          <w:bCs/>
          <w:noProof/>
          <w:color w:val="006078"/>
          <w:szCs w:val="22"/>
          <w:lang w:val="es-MX"/>
        </w:rPr>
        <w:lastRenderedPageBreak/>
        <w:drawing>
          <wp:inline distT="0" distB="0" distL="0" distR="0" wp14:anchorId="3AB40F2C" wp14:editId="10942D04">
            <wp:extent cx="4792828" cy="2714201"/>
            <wp:effectExtent l="0" t="0" r="8255" b="0"/>
            <wp:docPr id="1578533068" name="Imagen 1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533068" name="Imagen 1" descr="Interfaz de usuario gráfica, Texto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95309" cy="2715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2F6F6" w14:textId="77777777" w:rsidR="00685316" w:rsidRDefault="00685316" w:rsidP="00685316">
      <w:pPr>
        <w:jc w:val="left"/>
        <w:rPr>
          <w:rFonts w:eastAsia="Arial" w:cs="Arial"/>
          <w:b/>
          <w:bCs/>
          <w:color w:val="006078"/>
          <w:szCs w:val="22"/>
          <w:lang w:val="es-MX"/>
        </w:rPr>
      </w:pPr>
    </w:p>
    <w:p w14:paraId="2CA14CCD" w14:textId="36DE6D11" w:rsidR="00685316" w:rsidRDefault="00685316" w:rsidP="00882BF4">
      <w:pPr>
        <w:rPr>
          <w:rFonts w:cs="Arial"/>
          <w:szCs w:val="22"/>
        </w:rPr>
      </w:pPr>
      <w:r>
        <w:rPr>
          <w:rFonts w:cs="Arial"/>
          <w:szCs w:val="22"/>
        </w:rPr>
        <w:t>Fin</w:t>
      </w:r>
      <w:r w:rsidR="006A3050">
        <w:rPr>
          <w:rFonts w:cs="Arial"/>
          <w:szCs w:val="22"/>
        </w:rPr>
        <w:t>almente</w:t>
      </w:r>
      <w:r w:rsidR="00447732">
        <w:rPr>
          <w:rFonts w:cs="Arial"/>
          <w:szCs w:val="22"/>
        </w:rPr>
        <w:t xml:space="preserve">, </w:t>
      </w:r>
      <w:r w:rsidR="006A3050">
        <w:rPr>
          <w:rFonts w:cs="Arial"/>
          <w:szCs w:val="22"/>
        </w:rPr>
        <w:t xml:space="preserve">la </w:t>
      </w:r>
      <w:r w:rsidR="006A3050" w:rsidRPr="006A3050">
        <w:rPr>
          <w:rFonts w:cs="Arial"/>
          <w:szCs w:val="22"/>
        </w:rPr>
        <w:t>Mtra. Blanca Fátima del Rosario Hernández Morales</w:t>
      </w:r>
      <w:r w:rsidR="006A3050">
        <w:rPr>
          <w:rFonts w:cs="Arial"/>
          <w:szCs w:val="22"/>
        </w:rPr>
        <w:t xml:space="preserve"> precisó que</w:t>
      </w:r>
      <w:r w:rsidR="00447732">
        <w:rPr>
          <w:rFonts w:cs="Arial"/>
          <w:szCs w:val="22"/>
        </w:rPr>
        <w:t>,</w:t>
      </w:r>
      <w:r w:rsidR="006A3050">
        <w:rPr>
          <w:rFonts w:cs="Arial"/>
          <w:szCs w:val="22"/>
        </w:rPr>
        <w:t xml:space="preserve"> dado que es un proyecto </w:t>
      </w:r>
      <w:r w:rsidR="00FF5744">
        <w:rPr>
          <w:rFonts w:cs="Arial"/>
          <w:szCs w:val="22"/>
        </w:rPr>
        <w:t>incremental y progresivo</w:t>
      </w:r>
      <w:r w:rsidR="009D24C2">
        <w:rPr>
          <w:rFonts w:cs="Arial"/>
          <w:szCs w:val="22"/>
        </w:rPr>
        <w:t>,</w:t>
      </w:r>
      <w:r w:rsidR="00FF5744">
        <w:rPr>
          <w:rFonts w:cs="Arial"/>
          <w:szCs w:val="22"/>
        </w:rPr>
        <w:t xml:space="preserve"> se tiene pensado </w:t>
      </w:r>
      <w:r w:rsidR="00545868">
        <w:rPr>
          <w:rFonts w:cs="Arial"/>
          <w:szCs w:val="22"/>
        </w:rPr>
        <w:t>incorporar en</w:t>
      </w:r>
      <w:r w:rsidR="0072004D">
        <w:rPr>
          <w:rFonts w:cs="Arial"/>
          <w:szCs w:val="22"/>
        </w:rPr>
        <w:t xml:space="preserve"> la</w:t>
      </w:r>
      <w:r w:rsidR="00545868">
        <w:rPr>
          <w:rFonts w:cs="Arial"/>
          <w:szCs w:val="22"/>
        </w:rPr>
        <w:t xml:space="preserve"> plataforma un curso sobre entrega</w:t>
      </w:r>
      <w:r w:rsidR="0072004D">
        <w:rPr>
          <w:rFonts w:cs="Arial"/>
          <w:szCs w:val="22"/>
        </w:rPr>
        <w:t xml:space="preserve"> –</w:t>
      </w:r>
      <w:r w:rsidR="00545868">
        <w:rPr>
          <w:rFonts w:cs="Arial"/>
          <w:szCs w:val="22"/>
        </w:rPr>
        <w:t xml:space="preserve"> recepción</w:t>
      </w:r>
      <w:r w:rsidR="0072004D">
        <w:rPr>
          <w:rFonts w:cs="Arial"/>
          <w:szCs w:val="22"/>
        </w:rPr>
        <w:t>,</w:t>
      </w:r>
      <w:r w:rsidR="00545868">
        <w:rPr>
          <w:rFonts w:cs="Arial"/>
          <w:szCs w:val="22"/>
        </w:rPr>
        <w:t xml:space="preserve"> que </w:t>
      </w:r>
      <w:r w:rsidR="0072004D">
        <w:rPr>
          <w:rFonts w:cs="Arial"/>
          <w:szCs w:val="22"/>
        </w:rPr>
        <w:t>esté</w:t>
      </w:r>
      <w:r w:rsidR="006B1622">
        <w:rPr>
          <w:rFonts w:cs="Arial"/>
          <w:szCs w:val="22"/>
        </w:rPr>
        <w:t xml:space="preserve"> disponible a los servidores públicos como una herramienta más para su preparación</w:t>
      </w:r>
      <w:r w:rsidR="00E84E60">
        <w:rPr>
          <w:rFonts w:cs="Arial"/>
          <w:szCs w:val="22"/>
        </w:rPr>
        <w:t>,</w:t>
      </w:r>
      <w:r w:rsidR="006B1622">
        <w:rPr>
          <w:rFonts w:cs="Arial"/>
          <w:szCs w:val="22"/>
        </w:rPr>
        <w:t xml:space="preserve"> </w:t>
      </w:r>
      <w:r w:rsidR="00746487">
        <w:rPr>
          <w:rFonts w:cs="Arial"/>
          <w:szCs w:val="22"/>
        </w:rPr>
        <w:t>tanto para lo</w:t>
      </w:r>
      <w:r w:rsidR="009D24C2">
        <w:rPr>
          <w:rFonts w:cs="Arial"/>
          <w:szCs w:val="22"/>
        </w:rPr>
        <w:t xml:space="preserve">s </w:t>
      </w:r>
      <w:r w:rsidR="00746487">
        <w:rPr>
          <w:rFonts w:cs="Arial"/>
          <w:szCs w:val="22"/>
        </w:rPr>
        <w:t>que salen como para los entrantes</w:t>
      </w:r>
      <w:r w:rsidR="00E84E60">
        <w:rPr>
          <w:rFonts w:cs="Arial"/>
          <w:szCs w:val="22"/>
        </w:rPr>
        <w:t>, con el ánimo de que cuenten con</w:t>
      </w:r>
      <w:r w:rsidR="00746487">
        <w:rPr>
          <w:rFonts w:cs="Arial"/>
          <w:szCs w:val="22"/>
        </w:rPr>
        <w:t xml:space="preserve"> un contexto más amplio</w:t>
      </w:r>
      <w:r w:rsidR="003F6D07">
        <w:rPr>
          <w:rFonts w:cs="Arial"/>
          <w:szCs w:val="22"/>
        </w:rPr>
        <w:t xml:space="preserve"> en el uso de las herramientas más inmediatas</w:t>
      </w:r>
      <w:r w:rsidR="006A768B">
        <w:rPr>
          <w:rFonts w:cs="Arial"/>
          <w:szCs w:val="22"/>
        </w:rPr>
        <w:t xml:space="preserve">. Destacó que la plataforma tiene la característica de ser </w:t>
      </w:r>
      <w:proofErr w:type="spellStart"/>
      <w:r w:rsidR="006A768B">
        <w:rPr>
          <w:rFonts w:cs="Arial"/>
          <w:szCs w:val="22"/>
        </w:rPr>
        <w:t>autogestiva</w:t>
      </w:r>
      <w:proofErr w:type="spellEnd"/>
      <w:r w:rsidR="00700CD4">
        <w:rPr>
          <w:rFonts w:cs="Arial"/>
          <w:szCs w:val="22"/>
        </w:rPr>
        <w:t>, dado que tiene un manejo muy fácil</w:t>
      </w:r>
      <w:r w:rsidR="003439FB">
        <w:rPr>
          <w:rFonts w:cs="Arial"/>
          <w:szCs w:val="22"/>
        </w:rPr>
        <w:t xml:space="preserve">, </w:t>
      </w:r>
      <w:r w:rsidR="00700CD4">
        <w:rPr>
          <w:rFonts w:cs="Arial"/>
          <w:szCs w:val="22"/>
        </w:rPr>
        <w:t>muy intuitivo,</w:t>
      </w:r>
      <w:r w:rsidR="00721770">
        <w:rPr>
          <w:rFonts w:cs="Arial"/>
          <w:szCs w:val="22"/>
        </w:rPr>
        <w:t xml:space="preserve"> lo que r</w:t>
      </w:r>
      <w:r w:rsidR="00700CD4">
        <w:rPr>
          <w:rFonts w:cs="Arial"/>
          <w:szCs w:val="22"/>
        </w:rPr>
        <w:t xml:space="preserve">educe la necesidad </w:t>
      </w:r>
      <w:r w:rsidR="000F5830">
        <w:rPr>
          <w:rFonts w:cs="Arial"/>
          <w:szCs w:val="22"/>
        </w:rPr>
        <w:t>de contar con elementos tecnológicos muy sofisticados para que puedan estar al alcance de los servidores públicos</w:t>
      </w:r>
      <w:r w:rsidR="00921AEF">
        <w:rPr>
          <w:rFonts w:cs="Arial"/>
          <w:szCs w:val="22"/>
        </w:rPr>
        <w:t>, desde el momento en que el usuario se registra, hasta el momento en que recibe su constancia con calificación</w:t>
      </w:r>
      <w:r w:rsidR="006E47DC">
        <w:rPr>
          <w:rFonts w:cs="Arial"/>
          <w:szCs w:val="22"/>
        </w:rPr>
        <w:t xml:space="preserve">, </w:t>
      </w:r>
      <w:r w:rsidR="008C47CA">
        <w:rPr>
          <w:rFonts w:cs="Arial"/>
          <w:szCs w:val="22"/>
        </w:rPr>
        <w:t xml:space="preserve">firma y fecha. </w:t>
      </w:r>
    </w:p>
    <w:p w14:paraId="1026A34C" w14:textId="77777777" w:rsidR="00EB4246" w:rsidRDefault="00EB4246" w:rsidP="00882BF4">
      <w:pPr>
        <w:rPr>
          <w:rFonts w:cs="Arial"/>
          <w:szCs w:val="22"/>
        </w:rPr>
      </w:pPr>
    </w:p>
    <w:p w14:paraId="20643D02" w14:textId="77777777" w:rsidR="00685316" w:rsidRPr="00685316" w:rsidRDefault="00685316" w:rsidP="00685316">
      <w:pPr>
        <w:jc w:val="left"/>
        <w:rPr>
          <w:rFonts w:eastAsia="Arial" w:cs="Arial"/>
          <w:b/>
          <w:bCs/>
          <w:color w:val="006078"/>
          <w:szCs w:val="22"/>
          <w:lang w:val="es-MX"/>
        </w:rPr>
      </w:pPr>
    </w:p>
    <w:p w14:paraId="235278AD" w14:textId="4369F840" w:rsidR="00D93FFB" w:rsidRPr="00D93FFB" w:rsidRDefault="00D93FFB" w:rsidP="00D93FFB">
      <w:pPr>
        <w:pStyle w:val="Prrafodelista"/>
        <w:ind w:firstLine="696"/>
        <w:jc w:val="left"/>
        <w:rPr>
          <w:rFonts w:eastAsia="Arial" w:cs="Arial"/>
          <w:b/>
          <w:bCs/>
          <w:color w:val="006078"/>
          <w:szCs w:val="22"/>
          <w:lang w:val="es-MX"/>
        </w:rPr>
      </w:pPr>
      <w:r w:rsidRPr="00D93FFB">
        <w:rPr>
          <w:rFonts w:eastAsia="Arial" w:cs="Arial"/>
          <w:b/>
          <w:bCs/>
          <w:color w:val="006078"/>
          <w:szCs w:val="22"/>
          <w:lang w:val="es-MX"/>
        </w:rPr>
        <w:t>5.4 Compras públicas.</w:t>
      </w:r>
    </w:p>
    <w:p w14:paraId="0FF71606" w14:textId="77777777" w:rsidR="00D57AEF" w:rsidRDefault="00D57AEF" w:rsidP="00D93FFB">
      <w:pPr>
        <w:pStyle w:val="Prrafodelista"/>
        <w:ind w:firstLine="696"/>
        <w:jc w:val="left"/>
        <w:rPr>
          <w:rFonts w:eastAsia="Arial" w:cs="Arial"/>
          <w:b/>
          <w:bCs/>
          <w:color w:val="006078"/>
          <w:szCs w:val="22"/>
          <w:lang w:val="es-MX"/>
        </w:rPr>
      </w:pPr>
    </w:p>
    <w:p w14:paraId="14249677" w14:textId="77777777" w:rsidR="00BA5010" w:rsidRDefault="00BA5010" w:rsidP="005E4212">
      <w:pPr>
        <w:rPr>
          <w:rFonts w:cs="Arial"/>
          <w:szCs w:val="22"/>
        </w:rPr>
      </w:pPr>
      <w:bookmarkStart w:id="3" w:name="_Hlk166575884"/>
      <w:bookmarkStart w:id="4" w:name="_Hlk166576449"/>
    </w:p>
    <w:p w14:paraId="72730C58" w14:textId="27D855E4" w:rsidR="00D57AEF" w:rsidRDefault="00882BF4" w:rsidP="005E4212">
      <w:pPr>
        <w:rPr>
          <w:rFonts w:cs="Arial"/>
          <w:szCs w:val="22"/>
        </w:rPr>
      </w:pPr>
      <w:r>
        <w:rPr>
          <w:rFonts w:cs="Arial"/>
          <w:szCs w:val="22"/>
        </w:rPr>
        <w:t xml:space="preserve">El </w:t>
      </w:r>
      <w:proofErr w:type="gramStart"/>
      <w:r>
        <w:rPr>
          <w:rFonts w:cs="Arial"/>
          <w:szCs w:val="22"/>
        </w:rPr>
        <w:t>Secretario Técnico</w:t>
      </w:r>
      <w:proofErr w:type="gramEnd"/>
      <w:r>
        <w:rPr>
          <w:rFonts w:cs="Arial"/>
          <w:szCs w:val="22"/>
        </w:rPr>
        <w:t xml:space="preserve"> </w:t>
      </w:r>
      <w:r w:rsidR="005075CE">
        <w:rPr>
          <w:rFonts w:cs="Arial"/>
          <w:szCs w:val="22"/>
        </w:rPr>
        <w:t>mencionó que</w:t>
      </w:r>
      <w:r w:rsidR="00721770">
        <w:rPr>
          <w:rFonts w:cs="Arial"/>
          <w:szCs w:val="22"/>
        </w:rPr>
        <w:t>,</w:t>
      </w:r>
      <w:r w:rsidR="005075CE">
        <w:rPr>
          <w:rFonts w:cs="Arial"/>
          <w:szCs w:val="22"/>
        </w:rPr>
        <w:t xml:space="preserve"> </w:t>
      </w:r>
      <w:r w:rsidR="003E69C2">
        <w:rPr>
          <w:rFonts w:cs="Arial"/>
          <w:szCs w:val="22"/>
        </w:rPr>
        <w:t>el tema de</w:t>
      </w:r>
      <w:r w:rsidR="005075CE">
        <w:rPr>
          <w:rFonts w:cs="Arial"/>
          <w:szCs w:val="22"/>
        </w:rPr>
        <w:t xml:space="preserve"> compras públicas está en </w:t>
      </w:r>
      <w:r w:rsidR="00F433EE">
        <w:rPr>
          <w:rFonts w:cs="Arial"/>
          <w:szCs w:val="22"/>
        </w:rPr>
        <w:t xml:space="preserve">la agenda Nacional del </w:t>
      </w:r>
      <w:r w:rsidR="000A1C83">
        <w:rPr>
          <w:rFonts w:cs="Arial"/>
          <w:szCs w:val="22"/>
        </w:rPr>
        <w:t xml:space="preserve">Sistema Anticorrupción, </w:t>
      </w:r>
      <w:r w:rsidR="003E69C2">
        <w:rPr>
          <w:rFonts w:cs="Arial"/>
          <w:szCs w:val="22"/>
        </w:rPr>
        <w:t xml:space="preserve">puntualmente </w:t>
      </w:r>
      <w:r w:rsidR="000A1C83">
        <w:rPr>
          <w:rFonts w:cs="Arial"/>
          <w:szCs w:val="22"/>
        </w:rPr>
        <w:t xml:space="preserve">en la Plataforma </w:t>
      </w:r>
      <w:r w:rsidR="00D03FAE">
        <w:rPr>
          <w:rFonts w:cs="Arial"/>
          <w:szCs w:val="22"/>
        </w:rPr>
        <w:t>Digital</w:t>
      </w:r>
      <w:r w:rsidR="003E69C2">
        <w:rPr>
          <w:rFonts w:cs="Arial"/>
          <w:szCs w:val="22"/>
        </w:rPr>
        <w:t xml:space="preserve"> Nacional </w:t>
      </w:r>
      <w:r w:rsidR="00D03FAE">
        <w:rPr>
          <w:rFonts w:cs="Arial"/>
          <w:szCs w:val="22"/>
        </w:rPr>
        <w:t xml:space="preserve">en el </w:t>
      </w:r>
      <w:r w:rsidR="00387B65">
        <w:rPr>
          <w:rFonts w:cs="Arial"/>
          <w:szCs w:val="22"/>
        </w:rPr>
        <w:t xml:space="preserve">sistema </w:t>
      </w:r>
      <w:r w:rsidR="00D03FAE">
        <w:rPr>
          <w:rFonts w:cs="Arial"/>
          <w:szCs w:val="22"/>
        </w:rPr>
        <w:t>S6,</w:t>
      </w:r>
      <w:r w:rsidR="00387B65">
        <w:rPr>
          <w:rFonts w:cs="Arial"/>
          <w:szCs w:val="22"/>
        </w:rPr>
        <w:t xml:space="preserve"> así como</w:t>
      </w:r>
      <w:r w:rsidR="00D03FAE">
        <w:rPr>
          <w:rFonts w:cs="Arial"/>
          <w:szCs w:val="22"/>
        </w:rPr>
        <w:t xml:space="preserve"> en el último resolutivo de la Asamblea </w:t>
      </w:r>
      <w:r w:rsidR="00E11324">
        <w:rPr>
          <w:rFonts w:cs="Arial"/>
          <w:szCs w:val="22"/>
        </w:rPr>
        <w:t>Nacional co</w:t>
      </w:r>
      <w:r w:rsidR="00387B65">
        <w:rPr>
          <w:rFonts w:cs="Arial"/>
          <w:szCs w:val="22"/>
        </w:rPr>
        <w:t>mo</w:t>
      </w:r>
      <w:r w:rsidR="00E11324">
        <w:rPr>
          <w:rFonts w:cs="Arial"/>
          <w:szCs w:val="22"/>
        </w:rPr>
        <w:t xml:space="preserve"> un plan de acción, que </w:t>
      </w:r>
      <w:r w:rsidR="009B7274">
        <w:rPr>
          <w:rFonts w:cs="Arial"/>
          <w:szCs w:val="22"/>
        </w:rPr>
        <w:t>se ha</w:t>
      </w:r>
      <w:r w:rsidR="00E11324">
        <w:rPr>
          <w:rFonts w:cs="Arial"/>
          <w:szCs w:val="22"/>
        </w:rPr>
        <w:t xml:space="preserve"> venido nutriendo y atendiendo desde el año pasado, </w:t>
      </w:r>
      <w:r w:rsidR="009B7274">
        <w:rPr>
          <w:rFonts w:cs="Arial"/>
          <w:szCs w:val="22"/>
        </w:rPr>
        <w:t xml:space="preserve">así como en </w:t>
      </w:r>
      <w:r w:rsidR="00E11324">
        <w:rPr>
          <w:rFonts w:cs="Arial"/>
          <w:szCs w:val="22"/>
        </w:rPr>
        <w:t>el Programa de Trabajo</w:t>
      </w:r>
      <w:bookmarkEnd w:id="3"/>
      <w:bookmarkEnd w:id="4"/>
      <w:r w:rsidR="009B7274">
        <w:rPr>
          <w:rFonts w:cs="Arial"/>
          <w:szCs w:val="22"/>
        </w:rPr>
        <w:t xml:space="preserve"> y en</w:t>
      </w:r>
      <w:r w:rsidR="005E4212">
        <w:rPr>
          <w:rFonts w:cs="Arial"/>
          <w:szCs w:val="22"/>
        </w:rPr>
        <w:t xml:space="preserve"> </w:t>
      </w:r>
      <w:r w:rsidR="009B7274">
        <w:rPr>
          <w:rFonts w:cs="Arial"/>
          <w:szCs w:val="22"/>
        </w:rPr>
        <w:t>l</w:t>
      </w:r>
      <w:r w:rsidR="005E4212">
        <w:rPr>
          <w:rFonts w:cs="Arial"/>
          <w:szCs w:val="22"/>
        </w:rPr>
        <w:t>os medios de comunicación</w:t>
      </w:r>
      <w:r w:rsidR="00F96E2B">
        <w:rPr>
          <w:rFonts w:cs="Arial"/>
          <w:szCs w:val="22"/>
        </w:rPr>
        <w:t>.</w:t>
      </w:r>
      <w:r w:rsidR="00A13F9C">
        <w:rPr>
          <w:rFonts w:cs="Arial"/>
          <w:szCs w:val="22"/>
        </w:rPr>
        <w:t xml:space="preserve"> Destacó que h</w:t>
      </w:r>
      <w:r w:rsidR="00F96E2B">
        <w:rPr>
          <w:rFonts w:cs="Arial"/>
          <w:szCs w:val="22"/>
        </w:rPr>
        <w:t xml:space="preserve">ay una acción sistémica articulada, como </w:t>
      </w:r>
      <w:proofErr w:type="gramStart"/>
      <w:r w:rsidR="00F96E2B">
        <w:rPr>
          <w:rFonts w:cs="Arial"/>
          <w:szCs w:val="22"/>
        </w:rPr>
        <w:t>proyecto</w:t>
      </w:r>
      <w:proofErr w:type="gramEnd"/>
      <w:r w:rsidR="00F96E2B">
        <w:rPr>
          <w:rFonts w:cs="Arial"/>
          <w:szCs w:val="22"/>
        </w:rPr>
        <w:t xml:space="preserve"> pero vinculado </w:t>
      </w:r>
      <w:r w:rsidR="00C11603">
        <w:rPr>
          <w:rFonts w:cs="Arial"/>
          <w:szCs w:val="22"/>
        </w:rPr>
        <w:t>a la firma por los compromisos de la integridad</w:t>
      </w:r>
      <w:r w:rsidR="003A207A">
        <w:rPr>
          <w:rFonts w:cs="Arial"/>
          <w:szCs w:val="22"/>
        </w:rPr>
        <w:t>,</w:t>
      </w:r>
      <w:r w:rsidR="00C11603">
        <w:rPr>
          <w:rFonts w:cs="Arial"/>
          <w:szCs w:val="22"/>
        </w:rPr>
        <w:t xml:space="preserve"> </w:t>
      </w:r>
      <w:r w:rsidR="00A13F9C">
        <w:rPr>
          <w:rFonts w:cs="Arial"/>
          <w:szCs w:val="22"/>
        </w:rPr>
        <w:t xml:space="preserve">como </w:t>
      </w:r>
      <w:r w:rsidR="00C11603">
        <w:rPr>
          <w:rFonts w:cs="Arial"/>
          <w:szCs w:val="22"/>
        </w:rPr>
        <w:t xml:space="preserve">un apartado de compras públicas. </w:t>
      </w:r>
    </w:p>
    <w:p w14:paraId="1D63A1E7" w14:textId="77777777" w:rsidR="00C11603" w:rsidRDefault="00C11603" w:rsidP="005E4212">
      <w:pPr>
        <w:rPr>
          <w:rFonts w:cs="Arial"/>
          <w:szCs w:val="22"/>
        </w:rPr>
      </w:pPr>
    </w:p>
    <w:p w14:paraId="2EA3BE68" w14:textId="72728BE3" w:rsidR="00547570" w:rsidRDefault="00C11603" w:rsidP="005E4212">
      <w:pPr>
        <w:rPr>
          <w:rFonts w:cs="Arial"/>
          <w:szCs w:val="22"/>
        </w:rPr>
      </w:pPr>
      <w:r>
        <w:rPr>
          <w:rFonts w:cs="Arial"/>
          <w:szCs w:val="22"/>
        </w:rPr>
        <w:t>Bajo el mismo tenor,</w:t>
      </w:r>
      <w:r w:rsidR="00CF5DED">
        <w:rPr>
          <w:rFonts w:cs="Arial"/>
          <w:szCs w:val="22"/>
        </w:rPr>
        <w:t xml:space="preserve"> el</w:t>
      </w:r>
      <w:r w:rsidR="00CF5DED" w:rsidRPr="00CF5DED">
        <w:rPr>
          <w:rFonts w:cs="Arial"/>
          <w:szCs w:val="22"/>
        </w:rPr>
        <w:t xml:space="preserve"> Mtro. </w:t>
      </w:r>
      <w:bookmarkStart w:id="5" w:name="_Hlk166584488"/>
      <w:r w:rsidR="00DA28C3">
        <w:rPr>
          <w:rFonts w:cs="Arial"/>
          <w:szCs w:val="22"/>
        </w:rPr>
        <w:t>Erick</w:t>
      </w:r>
      <w:r w:rsidR="00CF5DED" w:rsidRPr="00CF5DED">
        <w:rPr>
          <w:rFonts w:cs="Arial"/>
          <w:szCs w:val="22"/>
        </w:rPr>
        <w:t xml:space="preserve"> de Jesús López Montes, </w:t>
      </w:r>
      <w:proofErr w:type="gramStart"/>
      <w:r w:rsidR="00CF5DED" w:rsidRPr="00CF5DED">
        <w:rPr>
          <w:rFonts w:cs="Arial"/>
          <w:szCs w:val="22"/>
        </w:rPr>
        <w:t>Director</w:t>
      </w:r>
      <w:proofErr w:type="gramEnd"/>
      <w:r w:rsidR="00CF5DED" w:rsidRPr="00CF5DED">
        <w:rPr>
          <w:rFonts w:cs="Arial"/>
          <w:szCs w:val="22"/>
        </w:rPr>
        <w:t xml:space="preserve"> de Prospectiva y Políticas Públicas de la SESAJ</w:t>
      </w:r>
      <w:bookmarkEnd w:id="5"/>
      <w:r w:rsidR="0044621C">
        <w:rPr>
          <w:rFonts w:cs="Arial"/>
          <w:szCs w:val="22"/>
        </w:rPr>
        <w:t xml:space="preserve"> i</w:t>
      </w:r>
      <w:r w:rsidR="00BD40B1">
        <w:rPr>
          <w:rFonts w:cs="Arial"/>
          <w:szCs w:val="22"/>
        </w:rPr>
        <w:t>nformó que</w:t>
      </w:r>
      <w:r w:rsidR="007F31D4">
        <w:rPr>
          <w:rFonts w:cs="Arial"/>
          <w:szCs w:val="22"/>
        </w:rPr>
        <w:t xml:space="preserve"> recientemente</w:t>
      </w:r>
      <w:r w:rsidR="0044621C">
        <w:rPr>
          <w:rFonts w:cs="Arial"/>
          <w:szCs w:val="22"/>
        </w:rPr>
        <w:t>,</w:t>
      </w:r>
      <w:r w:rsidR="007F31D4">
        <w:rPr>
          <w:rFonts w:cs="Arial"/>
          <w:szCs w:val="22"/>
        </w:rPr>
        <w:t xml:space="preserve"> en la Asamblea </w:t>
      </w:r>
      <w:r w:rsidR="00D43E4C">
        <w:rPr>
          <w:rFonts w:cs="Arial"/>
          <w:szCs w:val="22"/>
        </w:rPr>
        <w:t>Nacional del Sistema Nacional Anticorrupción</w:t>
      </w:r>
      <w:r w:rsidR="00A676EF">
        <w:rPr>
          <w:rFonts w:cs="Arial"/>
          <w:szCs w:val="22"/>
        </w:rPr>
        <w:t xml:space="preserve">, </w:t>
      </w:r>
      <w:r w:rsidR="0044621C">
        <w:rPr>
          <w:rFonts w:cs="Arial"/>
          <w:szCs w:val="22"/>
        </w:rPr>
        <w:t xml:space="preserve">se </w:t>
      </w:r>
      <w:r w:rsidR="00D43E4C">
        <w:rPr>
          <w:rFonts w:cs="Arial"/>
          <w:szCs w:val="22"/>
        </w:rPr>
        <w:t>aprobó</w:t>
      </w:r>
      <w:r w:rsidR="00A676EF" w:rsidRPr="00A27164">
        <w:rPr>
          <w:rFonts w:cs="Arial"/>
          <w:szCs w:val="22"/>
        </w:rPr>
        <w:t xml:space="preserve"> el Plan de Acción para Fortalecer los Procesos de Compras Públicas</w:t>
      </w:r>
      <w:r w:rsidR="000F2BE1">
        <w:rPr>
          <w:rFonts w:cs="Arial"/>
          <w:szCs w:val="22"/>
        </w:rPr>
        <w:t>,</w:t>
      </w:r>
      <w:r w:rsidR="00D43E4C">
        <w:rPr>
          <w:rFonts w:cs="Arial"/>
          <w:szCs w:val="22"/>
        </w:rPr>
        <w:t xml:space="preserve"> en el </w:t>
      </w:r>
      <w:r w:rsidR="0044621C">
        <w:rPr>
          <w:rFonts w:cs="Arial"/>
          <w:szCs w:val="22"/>
        </w:rPr>
        <w:t>cual</w:t>
      </w:r>
      <w:r w:rsidR="00D43E4C">
        <w:rPr>
          <w:rFonts w:cs="Arial"/>
          <w:szCs w:val="22"/>
        </w:rPr>
        <w:t xml:space="preserve"> todas las Secretarías Ejecutivas estarán participando</w:t>
      </w:r>
      <w:r w:rsidR="00BA28C9">
        <w:rPr>
          <w:rFonts w:cs="Arial"/>
          <w:szCs w:val="22"/>
        </w:rPr>
        <w:t xml:space="preserve">. </w:t>
      </w:r>
      <w:r w:rsidR="000F2BE1">
        <w:rPr>
          <w:rFonts w:cs="Arial"/>
          <w:szCs w:val="22"/>
        </w:rPr>
        <w:t>Señaló</w:t>
      </w:r>
      <w:r w:rsidR="00BA28C9">
        <w:rPr>
          <w:rFonts w:cs="Arial"/>
          <w:szCs w:val="22"/>
        </w:rPr>
        <w:t xml:space="preserve"> que</w:t>
      </w:r>
      <w:r w:rsidR="00A72452">
        <w:rPr>
          <w:rFonts w:cs="Arial"/>
          <w:szCs w:val="22"/>
        </w:rPr>
        <w:t>,</w:t>
      </w:r>
      <w:r w:rsidR="00BA28C9">
        <w:rPr>
          <w:rFonts w:cs="Arial"/>
          <w:szCs w:val="22"/>
        </w:rPr>
        <w:t xml:space="preserve"> derivado de la reunión de trabajo que se sostuvo con la Secretaría Ejecutiva del Sistema Nacional Anticorrupción</w:t>
      </w:r>
      <w:r w:rsidR="00A72452">
        <w:rPr>
          <w:rFonts w:cs="Arial"/>
          <w:szCs w:val="22"/>
        </w:rPr>
        <w:t>,</w:t>
      </w:r>
      <w:r w:rsidR="001744EF">
        <w:rPr>
          <w:rFonts w:cs="Arial"/>
          <w:szCs w:val="22"/>
        </w:rPr>
        <w:t xml:space="preserve"> se </w:t>
      </w:r>
      <w:r w:rsidR="004070E4">
        <w:rPr>
          <w:rFonts w:cs="Arial"/>
          <w:szCs w:val="22"/>
        </w:rPr>
        <w:t>acordó impulsar en conjunto</w:t>
      </w:r>
      <w:r w:rsidR="001744EF">
        <w:rPr>
          <w:rFonts w:cs="Arial"/>
          <w:szCs w:val="22"/>
        </w:rPr>
        <w:t xml:space="preserve"> </w:t>
      </w:r>
      <w:r w:rsidR="004070E4">
        <w:rPr>
          <w:rFonts w:cs="Arial"/>
          <w:szCs w:val="22"/>
        </w:rPr>
        <w:t>tres</w:t>
      </w:r>
      <w:r w:rsidR="001744EF">
        <w:rPr>
          <w:rFonts w:cs="Arial"/>
          <w:szCs w:val="22"/>
        </w:rPr>
        <w:t xml:space="preserve"> acciones puntuales que se estarán coordinando desde </w:t>
      </w:r>
      <w:r w:rsidR="006827DE">
        <w:rPr>
          <w:rFonts w:cs="Arial"/>
          <w:szCs w:val="22"/>
        </w:rPr>
        <w:t>la Dirección de Prospectiva y Políticas Públicas</w:t>
      </w:r>
      <w:r w:rsidR="00A72452">
        <w:rPr>
          <w:rFonts w:cs="Arial"/>
          <w:szCs w:val="22"/>
        </w:rPr>
        <w:t>,</w:t>
      </w:r>
      <w:r w:rsidR="006827DE">
        <w:rPr>
          <w:rFonts w:cs="Arial"/>
          <w:szCs w:val="22"/>
        </w:rPr>
        <w:t xml:space="preserve"> con la participación de la Comisión Ejecutiva, que consta de un diagnóstico</w:t>
      </w:r>
      <w:r w:rsidR="00AC4ED1">
        <w:rPr>
          <w:rFonts w:cs="Arial"/>
          <w:szCs w:val="22"/>
        </w:rPr>
        <w:t>, una revisión de alertas para compras públicas</w:t>
      </w:r>
      <w:r w:rsidR="006A7E60">
        <w:rPr>
          <w:rFonts w:cs="Arial"/>
          <w:szCs w:val="22"/>
        </w:rPr>
        <w:t xml:space="preserve"> y</w:t>
      </w:r>
      <w:r w:rsidR="00AC4ED1">
        <w:rPr>
          <w:rFonts w:cs="Arial"/>
          <w:szCs w:val="22"/>
        </w:rPr>
        <w:t xml:space="preserve"> un diccionario de datos abiertos para </w:t>
      </w:r>
      <w:r w:rsidR="009A6D3E">
        <w:rPr>
          <w:rFonts w:cs="Arial"/>
          <w:szCs w:val="22"/>
        </w:rPr>
        <w:t>el sistema S6 de la Plataforma Digital Nacional</w:t>
      </w:r>
      <w:r w:rsidR="00043442">
        <w:rPr>
          <w:rFonts w:cs="Arial"/>
          <w:szCs w:val="22"/>
        </w:rPr>
        <w:t>. Destacó que</w:t>
      </w:r>
      <w:r w:rsidR="00A72452">
        <w:rPr>
          <w:rFonts w:cs="Arial"/>
          <w:szCs w:val="22"/>
        </w:rPr>
        <w:t>,</w:t>
      </w:r>
      <w:r w:rsidR="00043442">
        <w:rPr>
          <w:rFonts w:cs="Arial"/>
          <w:szCs w:val="22"/>
        </w:rPr>
        <w:t xml:space="preserve"> además</w:t>
      </w:r>
      <w:r w:rsidR="00A72452">
        <w:rPr>
          <w:rFonts w:cs="Arial"/>
          <w:szCs w:val="22"/>
        </w:rPr>
        <w:t>,</w:t>
      </w:r>
      <w:r w:rsidR="00043442">
        <w:rPr>
          <w:rFonts w:cs="Arial"/>
          <w:szCs w:val="22"/>
        </w:rPr>
        <w:t xml:space="preserve"> </w:t>
      </w:r>
      <w:r w:rsidR="00B70CBA">
        <w:rPr>
          <w:rFonts w:cs="Arial"/>
          <w:szCs w:val="22"/>
        </w:rPr>
        <w:t>se</w:t>
      </w:r>
      <w:r w:rsidR="00043442">
        <w:rPr>
          <w:rFonts w:cs="Arial"/>
          <w:szCs w:val="22"/>
        </w:rPr>
        <w:t xml:space="preserve"> está trabajando en una </w:t>
      </w:r>
      <w:r w:rsidR="00043442">
        <w:rPr>
          <w:rFonts w:cs="Arial"/>
          <w:szCs w:val="22"/>
        </w:rPr>
        <w:lastRenderedPageBreak/>
        <w:t xml:space="preserve">propuesta para </w:t>
      </w:r>
      <w:r w:rsidR="00CD3C1D" w:rsidRPr="00CD3C1D">
        <w:rPr>
          <w:rFonts w:cs="Arial"/>
          <w:szCs w:val="22"/>
        </w:rPr>
        <w:t>reforma a la Ley de Compras Gubernamentales, Enajenaciones y Contratación de Servicios del Estado de Jalisco y sus Municipios</w:t>
      </w:r>
      <w:r w:rsidR="00684AE0">
        <w:rPr>
          <w:rFonts w:cs="Arial"/>
          <w:szCs w:val="22"/>
        </w:rPr>
        <w:t>,</w:t>
      </w:r>
      <w:r w:rsidR="00CD3C1D" w:rsidRPr="00CD3C1D">
        <w:rPr>
          <w:rFonts w:cs="Arial"/>
          <w:szCs w:val="22"/>
        </w:rPr>
        <w:t xml:space="preserve"> </w:t>
      </w:r>
      <w:r w:rsidR="00B70CBA">
        <w:rPr>
          <w:rFonts w:cs="Arial"/>
          <w:szCs w:val="22"/>
        </w:rPr>
        <w:t>como</w:t>
      </w:r>
      <w:r w:rsidR="00CD3C1D">
        <w:rPr>
          <w:rFonts w:cs="Arial"/>
          <w:szCs w:val="22"/>
        </w:rPr>
        <w:t xml:space="preserve"> parte del Programa de Trabajo Anual del Comité Coordinador</w:t>
      </w:r>
      <w:r w:rsidR="00547570">
        <w:rPr>
          <w:rFonts w:cs="Arial"/>
          <w:szCs w:val="22"/>
        </w:rPr>
        <w:t>. Así mismo</w:t>
      </w:r>
      <w:r w:rsidR="00684AE0">
        <w:rPr>
          <w:rFonts w:cs="Arial"/>
          <w:szCs w:val="22"/>
        </w:rPr>
        <w:t>,</w:t>
      </w:r>
      <w:r w:rsidR="00547570">
        <w:rPr>
          <w:rFonts w:cs="Arial"/>
          <w:szCs w:val="22"/>
        </w:rPr>
        <w:t xml:space="preserve"> destacó que se estará </w:t>
      </w:r>
      <w:r w:rsidR="00D32DF9">
        <w:rPr>
          <w:rFonts w:cs="Arial"/>
          <w:szCs w:val="22"/>
        </w:rPr>
        <w:t>impulsando</w:t>
      </w:r>
      <w:r w:rsidR="00547570">
        <w:rPr>
          <w:rFonts w:cs="Arial"/>
          <w:szCs w:val="22"/>
        </w:rPr>
        <w:t xml:space="preserve"> el tema </w:t>
      </w:r>
      <w:r w:rsidR="00D32DF9">
        <w:rPr>
          <w:rFonts w:cs="Arial"/>
          <w:szCs w:val="22"/>
        </w:rPr>
        <w:t xml:space="preserve">de </w:t>
      </w:r>
      <w:r w:rsidR="00D32DF9" w:rsidRPr="00D32DF9">
        <w:rPr>
          <w:rFonts w:cs="Arial"/>
          <w:szCs w:val="22"/>
        </w:rPr>
        <w:t>Estándar de Datos de Contrataciones Abiertas</w:t>
      </w:r>
      <w:r w:rsidR="009D342E">
        <w:rPr>
          <w:rFonts w:cs="Arial"/>
          <w:szCs w:val="22"/>
        </w:rPr>
        <w:t xml:space="preserve"> y se </w:t>
      </w:r>
      <w:r w:rsidR="00C0372E">
        <w:rPr>
          <w:rFonts w:cs="Arial"/>
          <w:szCs w:val="22"/>
        </w:rPr>
        <w:t>genera</w:t>
      </w:r>
      <w:r w:rsidR="009D342E">
        <w:rPr>
          <w:rFonts w:cs="Arial"/>
          <w:szCs w:val="22"/>
        </w:rPr>
        <w:t>rán</w:t>
      </w:r>
      <w:r w:rsidR="00C0372E">
        <w:rPr>
          <w:rFonts w:cs="Arial"/>
          <w:szCs w:val="22"/>
        </w:rPr>
        <w:t xml:space="preserve"> materiales de difusión</w:t>
      </w:r>
      <w:r w:rsidR="00684AE0">
        <w:rPr>
          <w:rFonts w:cs="Arial"/>
          <w:szCs w:val="22"/>
        </w:rPr>
        <w:t>,</w:t>
      </w:r>
      <w:r w:rsidR="00C0372E">
        <w:rPr>
          <w:rFonts w:cs="Arial"/>
          <w:szCs w:val="22"/>
        </w:rPr>
        <w:t xml:space="preserve"> así como </w:t>
      </w:r>
      <w:r w:rsidR="009D342E">
        <w:rPr>
          <w:rFonts w:cs="Arial"/>
          <w:szCs w:val="22"/>
        </w:rPr>
        <w:t xml:space="preserve">un </w:t>
      </w:r>
      <w:r w:rsidR="00920827">
        <w:rPr>
          <w:rFonts w:cs="Arial"/>
          <w:szCs w:val="22"/>
        </w:rPr>
        <w:t>manual para su uso</w:t>
      </w:r>
      <w:r w:rsidR="00CD41EC">
        <w:rPr>
          <w:rFonts w:cs="Arial"/>
          <w:szCs w:val="22"/>
        </w:rPr>
        <w:t xml:space="preserve"> para </w:t>
      </w:r>
      <w:r w:rsidR="00920827">
        <w:rPr>
          <w:rFonts w:cs="Arial"/>
          <w:szCs w:val="22"/>
        </w:rPr>
        <w:t xml:space="preserve">los entes públicos </w:t>
      </w:r>
      <w:r w:rsidR="00CD41EC">
        <w:rPr>
          <w:rFonts w:cs="Arial"/>
          <w:szCs w:val="22"/>
        </w:rPr>
        <w:t>en el tema de</w:t>
      </w:r>
      <w:r w:rsidR="00E9763D">
        <w:rPr>
          <w:rFonts w:cs="Arial"/>
          <w:szCs w:val="22"/>
        </w:rPr>
        <w:t xml:space="preserve"> </w:t>
      </w:r>
      <w:r w:rsidR="005811E3">
        <w:rPr>
          <w:rFonts w:cs="Arial"/>
          <w:szCs w:val="22"/>
        </w:rPr>
        <w:t>compras abiertas</w:t>
      </w:r>
      <w:r w:rsidR="00920827">
        <w:rPr>
          <w:rFonts w:cs="Arial"/>
          <w:szCs w:val="22"/>
        </w:rPr>
        <w:t xml:space="preserve">. </w:t>
      </w:r>
      <w:r w:rsidR="00CD3B5F">
        <w:rPr>
          <w:rFonts w:cs="Arial"/>
          <w:szCs w:val="22"/>
        </w:rPr>
        <w:t>De igual forma</w:t>
      </w:r>
      <w:r w:rsidR="00863BEF">
        <w:rPr>
          <w:rFonts w:cs="Arial"/>
          <w:szCs w:val="22"/>
        </w:rPr>
        <w:t>,</w:t>
      </w:r>
      <w:r w:rsidR="00CA70DB">
        <w:rPr>
          <w:rFonts w:cs="Arial"/>
          <w:szCs w:val="22"/>
        </w:rPr>
        <w:t xml:space="preserve"> informó</w:t>
      </w:r>
      <w:r w:rsidR="00CD3B5F">
        <w:rPr>
          <w:rFonts w:cs="Arial"/>
          <w:szCs w:val="22"/>
        </w:rPr>
        <w:t xml:space="preserve"> que se trabajará con </w:t>
      </w:r>
      <w:r w:rsidR="00346D6B">
        <w:rPr>
          <w:rFonts w:cs="Arial"/>
          <w:szCs w:val="22"/>
        </w:rPr>
        <w:t xml:space="preserve">un </w:t>
      </w:r>
      <w:r w:rsidR="00346D6B" w:rsidRPr="00346D6B">
        <w:rPr>
          <w:rFonts w:cs="Arial"/>
          <w:szCs w:val="22"/>
        </w:rPr>
        <w:t xml:space="preserve">mecanismo de Coordinación </w:t>
      </w:r>
      <w:r w:rsidR="00910820">
        <w:rPr>
          <w:rFonts w:cs="Arial"/>
          <w:szCs w:val="22"/>
        </w:rPr>
        <w:t>entre el</w:t>
      </w:r>
      <w:r w:rsidR="00346D6B" w:rsidRPr="00346D6B">
        <w:rPr>
          <w:rFonts w:cs="Arial"/>
          <w:szCs w:val="22"/>
        </w:rPr>
        <w:t xml:space="preserve"> Comité Coordinador </w:t>
      </w:r>
      <w:r w:rsidR="00910820">
        <w:rPr>
          <w:rFonts w:cs="Arial"/>
          <w:szCs w:val="22"/>
        </w:rPr>
        <w:t>y</w:t>
      </w:r>
      <w:r w:rsidR="00346D6B" w:rsidRPr="00346D6B">
        <w:rPr>
          <w:rFonts w:cs="Arial"/>
          <w:szCs w:val="22"/>
        </w:rPr>
        <w:t xml:space="preserve"> organizaciones empresariales</w:t>
      </w:r>
      <w:r w:rsidR="00910820">
        <w:rPr>
          <w:rFonts w:cs="Arial"/>
          <w:szCs w:val="22"/>
        </w:rPr>
        <w:t xml:space="preserve"> dado que se podrá incidir en el tema de compras abiertas</w:t>
      </w:r>
      <w:r w:rsidR="00CA70DB">
        <w:rPr>
          <w:rFonts w:cs="Arial"/>
          <w:szCs w:val="22"/>
        </w:rPr>
        <w:t>, se harán m</w:t>
      </w:r>
      <w:r w:rsidR="00B679FD" w:rsidRPr="00B679FD">
        <w:rPr>
          <w:rFonts w:cs="Arial"/>
          <w:szCs w:val="22"/>
        </w:rPr>
        <w:t>ateriales de difusión de lineamientos generales y capacidades para la participación de testigos sociales e integrantes de comités de adquisiciones</w:t>
      </w:r>
      <w:r w:rsidR="00863BEF">
        <w:rPr>
          <w:rFonts w:cs="Arial"/>
          <w:szCs w:val="22"/>
        </w:rPr>
        <w:t>,</w:t>
      </w:r>
      <w:r w:rsidR="00B679FD" w:rsidRPr="00B679FD">
        <w:rPr>
          <w:rFonts w:cs="Arial"/>
          <w:szCs w:val="22"/>
        </w:rPr>
        <w:t xml:space="preserve"> o para el acompañamiento y monitoreo de los procesos gubernamentales, enajenaciones y contratación de servicios.</w:t>
      </w:r>
      <w:r w:rsidR="009E1A3D">
        <w:rPr>
          <w:rFonts w:cs="Arial"/>
          <w:szCs w:val="22"/>
        </w:rPr>
        <w:t xml:space="preserve"> Culminó </w:t>
      </w:r>
      <w:r w:rsidR="00862409">
        <w:rPr>
          <w:rFonts w:cs="Arial"/>
          <w:szCs w:val="22"/>
        </w:rPr>
        <w:t>diciendo que</w:t>
      </w:r>
      <w:r w:rsidR="00863BEF">
        <w:rPr>
          <w:rFonts w:cs="Arial"/>
          <w:szCs w:val="22"/>
        </w:rPr>
        <w:t>,</w:t>
      </w:r>
      <w:r w:rsidR="00862409">
        <w:rPr>
          <w:rFonts w:cs="Arial"/>
          <w:szCs w:val="22"/>
        </w:rPr>
        <w:t xml:space="preserve"> de manera integral</w:t>
      </w:r>
      <w:r w:rsidR="00863BEF">
        <w:rPr>
          <w:rFonts w:cs="Arial"/>
          <w:szCs w:val="22"/>
        </w:rPr>
        <w:t>,</w:t>
      </w:r>
      <w:r w:rsidR="00862409">
        <w:rPr>
          <w:rFonts w:cs="Arial"/>
          <w:szCs w:val="22"/>
        </w:rPr>
        <w:t xml:space="preserve"> se aborda el tema de compras públicas </w:t>
      </w:r>
      <w:r w:rsidR="00861C72">
        <w:rPr>
          <w:rFonts w:cs="Arial"/>
          <w:szCs w:val="22"/>
        </w:rPr>
        <w:t xml:space="preserve">como una prioridad nacional </w:t>
      </w:r>
      <w:r w:rsidR="00E13C09">
        <w:rPr>
          <w:rFonts w:cs="Arial"/>
          <w:szCs w:val="22"/>
        </w:rPr>
        <w:t xml:space="preserve">y </w:t>
      </w:r>
      <w:r w:rsidR="00800573">
        <w:rPr>
          <w:rFonts w:cs="Arial"/>
          <w:szCs w:val="22"/>
        </w:rPr>
        <w:t xml:space="preserve">que </w:t>
      </w:r>
      <w:r w:rsidR="00861C72">
        <w:rPr>
          <w:rFonts w:cs="Arial"/>
          <w:szCs w:val="22"/>
        </w:rPr>
        <w:t>Jalisco está trabaja</w:t>
      </w:r>
      <w:r w:rsidR="00D617C3">
        <w:rPr>
          <w:rFonts w:cs="Arial"/>
          <w:szCs w:val="22"/>
        </w:rPr>
        <w:t>n</w:t>
      </w:r>
      <w:r w:rsidR="00861C72">
        <w:rPr>
          <w:rFonts w:cs="Arial"/>
          <w:szCs w:val="22"/>
        </w:rPr>
        <w:t xml:space="preserve">do </w:t>
      </w:r>
      <w:r w:rsidR="0013075B">
        <w:rPr>
          <w:rFonts w:cs="Arial"/>
          <w:szCs w:val="22"/>
        </w:rPr>
        <w:t>en 6 actividades coordinad</w:t>
      </w:r>
      <w:r w:rsidR="00800573">
        <w:rPr>
          <w:rFonts w:cs="Arial"/>
          <w:szCs w:val="22"/>
        </w:rPr>
        <w:t>a</w:t>
      </w:r>
      <w:r w:rsidR="0013075B">
        <w:rPr>
          <w:rFonts w:cs="Arial"/>
          <w:szCs w:val="22"/>
        </w:rPr>
        <w:t>s desde la Dirección de Pros</w:t>
      </w:r>
      <w:r w:rsidR="000065B9">
        <w:rPr>
          <w:rFonts w:cs="Arial"/>
          <w:szCs w:val="22"/>
        </w:rPr>
        <w:t>pectiva y Políticas Públicas</w:t>
      </w:r>
      <w:r w:rsidR="009F4CC6">
        <w:rPr>
          <w:rFonts w:cs="Arial"/>
          <w:szCs w:val="22"/>
        </w:rPr>
        <w:t xml:space="preserve">, dando un </w:t>
      </w:r>
      <w:r w:rsidR="000065B9">
        <w:rPr>
          <w:rFonts w:cs="Arial"/>
          <w:szCs w:val="22"/>
        </w:rPr>
        <w:t>acompaña</w:t>
      </w:r>
      <w:r w:rsidR="00D617C3">
        <w:rPr>
          <w:rFonts w:cs="Arial"/>
          <w:szCs w:val="22"/>
        </w:rPr>
        <w:t>miento</w:t>
      </w:r>
      <w:r w:rsidR="009F4CC6">
        <w:rPr>
          <w:rFonts w:cs="Arial"/>
          <w:szCs w:val="22"/>
        </w:rPr>
        <w:t xml:space="preserve"> por parte de</w:t>
      </w:r>
      <w:r w:rsidR="000065B9">
        <w:rPr>
          <w:rFonts w:cs="Arial"/>
          <w:szCs w:val="22"/>
        </w:rPr>
        <w:t xml:space="preserve"> la Lic. Fernanda Huerta</w:t>
      </w:r>
      <w:r w:rsidR="009F4CC6">
        <w:rPr>
          <w:rFonts w:cs="Arial"/>
          <w:szCs w:val="22"/>
        </w:rPr>
        <w:t>,</w:t>
      </w:r>
      <w:r w:rsidR="00FC471E">
        <w:rPr>
          <w:rFonts w:cs="Arial"/>
          <w:szCs w:val="22"/>
        </w:rPr>
        <w:t xml:space="preserve"> con la participación de la Comisión Ejecutiva</w:t>
      </w:r>
      <w:r w:rsidR="004A2168">
        <w:rPr>
          <w:rFonts w:cs="Arial"/>
          <w:szCs w:val="22"/>
        </w:rPr>
        <w:t>.</w:t>
      </w:r>
    </w:p>
    <w:p w14:paraId="56B101A1" w14:textId="77777777" w:rsidR="00EB4246" w:rsidRDefault="00EB4246" w:rsidP="005E4212">
      <w:pPr>
        <w:rPr>
          <w:rFonts w:cs="Arial"/>
          <w:szCs w:val="22"/>
        </w:rPr>
      </w:pPr>
    </w:p>
    <w:p w14:paraId="661C4DA1" w14:textId="77777777" w:rsidR="00D57AEF" w:rsidRDefault="00D57AEF" w:rsidP="00D93FFB">
      <w:pPr>
        <w:pStyle w:val="Prrafodelista"/>
        <w:ind w:firstLine="696"/>
        <w:jc w:val="left"/>
        <w:rPr>
          <w:rFonts w:eastAsia="Arial" w:cs="Arial"/>
          <w:b/>
          <w:bCs/>
          <w:color w:val="006078"/>
          <w:szCs w:val="22"/>
          <w:lang w:val="es-MX"/>
        </w:rPr>
      </w:pPr>
    </w:p>
    <w:p w14:paraId="1AD99FB3" w14:textId="41E76BB8" w:rsidR="00C930D3" w:rsidRPr="00C930D3" w:rsidRDefault="00D93FFB" w:rsidP="00D93FFB">
      <w:pPr>
        <w:pStyle w:val="Prrafodelista"/>
        <w:ind w:firstLine="696"/>
        <w:jc w:val="left"/>
        <w:rPr>
          <w:rFonts w:eastAsia="Arial" w:cs="Arial"/>
          <w:b/>
          <w:bCs/>
          <w:color w:val="006078"/>
          <w:szCs w:val="22"/>
          <w:lang w:val="es-MX"/>
        </w:rPr>
      </w:pPr>
      <w:r w:rsidRPr="00D93FFB">
        <w:rPr>
          <w:rFonts w:eastAsia="Arial" w:cs="Arial"/>
          <w:b/>
          <w:bCs/>
          <w:color w:val="006078"/>
          <w:szCs w:val="22"/>
          <w:lang w:val="es-MX"/>
        </w:rPr>
        <w:t>5.5 Seguimiento y evaluación.</w:t>
      </w:r>
    </w:p>
    <w:p w14:paraId="6868753F" w14:textId="29D06767" w:rsidR="000E1F7F" w:rsidRPr="00C930D3" w:rsidRDefault="000E1F7F" w:rsidP="0035516D">
      <w:pPr>
        <w:pStyle w:val="Prrafodelista"/>
        <w:jc w:val="left"/>
        <w:rPr>
          <w:rFonts w:eastAsia="Arial" w:cs="Arial"/>
          <w:b/>
          <w:bCs/>
          <w:color w:val="006078"/>
          <w:szCs w:val="22"/>
          <w:lang w:val="es-MX"/>
        </w:rPr>
      </w:pPr>
    </w:p>
    <w:p w14:paraId="3965F0C2" w14:textId="77777777" w:rsidR="00BA5010" w:rsidRDefault="00BA5010" w:rsidP="00ED03F0">
      <w:pPr>
        <w:rPr>
          <w:rFonts w:cs="Arial"/>
          <w:szCs w:val="22"/>
        </w:rPr>
      </w:pPr>
      <w:bookmarkStart w:id="6" w:name="_Hlk165538529"/>
    </w:p>
    <w:p w14:paraId="01052BD4" w14:textId="7BC9B423" w:rsidR="00ED03F0" w:rsidRDefault="0032312E" w:rsidP="00ED03F0">
      <w:pPr>
        <w:rPr>
          <w:rFonts w:cs="Arial"/>
          <w:szCs w:val="22"/>
        </w:rPr>
      </w:pPr>
      <w:proofErr w:type="gramStart"/>
      <w:r>
        <w:rPr>
          <w:rFonts w:cs="Arial"/>
          <w:szCs w:val="22"/>
        </w:rPr>
        <w:t>En  la</w:t>
      </w:r>
      <w:proofErr w:type="gramEnd"/>
      <w:r>
        <w:rPr>
          <w:rFonts w:cs="Arial"/>
          <w:szCs w:val="22"/>
        </w:rPr>
        <w:t xml:space="preserve"> misma sintonía del funcionamiento del Sistema Nacional Anticorrupción</w:t>
      </w:r>
      <w:r w:rsidR="00650BE6">
        <w:rPr>
          <w:rFonts w:cs="Arial"/>
          <w:szCs w:val="22"/>
        </w:rPr>
        <w:t xml:space="preserve">, </w:t>
      </w:r>
      <w:r w:rsidR="000E1F7F" w:rsidRPr="6CF7F8B3">
        <w:rPr>
          <w:rFonts w:cs="Arial"/>
          <w:szCs w:val="22"/>
        </w:rPr>
        <w:t>el Secretario Técnico</w:t>
      </w:r>
      <w:r w:rsidR="004F4AC0">
        <w:rPr>
          <w:rFonts w:cs="Arial"/>
          <w:szCs w:val="22"/>
        </w:rPr>
        <w:t xml:space="preserve"> </w:t>
      </w:r>
      <w:bookmarkEnd w:id="6"/>
      <w:r w:rsidR="00650BE6">
        <w:rPr>
          <w:rFonts w:cs="Arial"/>
          <w:szCs w:val="22"/>
        </w:rPr>
        <w:t xml:space="preserve">señaló que </w:t>
      </w:r>
      <w:r w:rsidR="00E45FBA">
        <w:rPr>
          <w:rFonts w:cs="Arial"/>
          <w:szCs w:val="22"/>
        </w:rPr>
        <w:t>en el transcurso del año</w:t>
      </w:r>
      <w:r w:rsidR="00650BE6">
        <w:rPr>
          <w:rFonts w:cs="Arial"/>
          <w:szCs w:val="22"/>
        </w:rPr>
        <w:t xml:space="preserve"> se </w:t>
      </w:r>
      <w:r w:rsidR="008D48AC">
        <w:rPr>
          <w:rFonts w:cs="Arial"/>
          <w:szCs w:val="22"/>
        </w:rPr>
        <w:t>comenzará</w:t>
      </w:r>
      <w:r w:rsidR="00650BE6">
        <w:rPr>
          <w:rFonts w:cs="Arial"/>
          <w:szCs w:val="22"/>
        </w:rPr>
        <w:t xml:space="preserve"> a trabajar</w:t>
      </w:r>
      <w:r w:rsidR="008D48AC">
        <w:rPr>
          <w:rFonts w:cs="Arial"/>
          <w:szCs w:val="22"/>
        </w:rPr>
        <w:t xml:space="preserve"> en</w:t>
      </w:r>
      <w:r w:rsidR="00650BE6">
        <w:rPr>
          <w:rFonts w:cs="Arial"/>
          <w:szCs w:val="22"/>
        </w:rPr>
        <w:t xml:space="preserve"> los indicadores</w:t>
      </w:r>
      <w:r w:rsidR="00131879">
        <w:rPr>
          <w:rFonts w:cs="Arial"/>
          <w:szCs w:val="22"/>
        </w:rPr>
        <w:t xml:space="preserve"> para la eventual evaluación de las políticas </w:t>
      </w:r>
      <w:r w:rsidR="005D47C6">
        <w:rPr>
          <w:rFonts w:cs="Arial"/>
          <w:szCs w:val="22"/>
        </w:rPr>
        <w:t>anticorrupción</w:t>
      </w:r>
      <w:r w:rsidR="003E42BE">
        <w:rPr>
          <w:rFonts w:cs="Arial"/>
          <w:szCs w:val="22"/>
        </w:rPr>
        <w:t>,</w:t>
      </w:r>
      <w:r w:rsidR="00650BE6">
        <w:rPr>
          <w:rFonts w:cs="Arial"/>
          <w:szCs w:val="22"/>
        </w:rPr>
        <w:t xml:space="preserve"> </w:t>
      </w:r>
      <w:r w:rsidR="002746A4">
        <w:rPr>
          <w:rFonts w:cs="Arial"/>
          <w:szCs w:val="22"/>
        </w:rPr>
        <w:t>y cedió de nueva cuenta el uso de la vo</w:t>
      </w:r>
      <w:r w:rsidR="003E42BE">
        <w:rPr>
          <w:rFonts w:cs="Arial"/>
          <w:szCs w:val="22"/>
        </w:rPr>
        <w:t>z</w:t>
      </w:r>
      <w:r w:rsidR="002746A4">
        <w:rPr>
          <w:rFonts w:cs="Arial"/>
          <w:szCs w:val="22"/>
        </w:rPr>
        <w:t xml:space="preserve"> al </w:t>
      </w:r>
      <w:r w:rsidR="00ED03F0">
        <w:rPr>
          <w:rFonts w:cs="Arial"/>
          <w:szCs w:val="22"/>
        </w:rPr>
        <w:t xml:space="preserve">Mtro. </w:t>
      </w:r>
      <w:r w:rsidR="00DA28C3">
        <w:rPr>
          <w:rFonts w:cs="Arial"/>
          <w:szCs w:val="22"/>
        </w:rPr>
        <w:t>Erick</w:t>
      </w:r>
      <w:r w:rsidR="00ED03F0" w:rsidRPr="00ED03F0">
        <w:rPr>
          <w:rFonts w:cs="Arial"/>
          <w:szCs w:val="22"/>
        </w:rPr>
        <w:t xml:space="preserve"> de Jesús López Montes, </w:t>
      </w:r>
      <w:r w:rsidR="00ED03F0">
        <w:rPr>
          <w:rFonts w:cs="Arial"/>
          <w:szCs w:val="22"/>
        </w:rPr>
        <w:t>por se</w:t>
      </w:r>
      <w:r w:rsidR="00CE0199">
        <w:rPr>
          <w:rFonts w:cs="Arial"/>
          <w:szCs w:val="22"/>
        </w:rPr>
        <w:t>r</w:t>
      </w:r>
      <w:r w:rsidR="00ED03F0">
        <w:rPr>
          <w:rFonts w:cs="Arial"/>
          <w:szCs w:val="22"/>
        </w:rPr>
        <w:t xml:space="preserve"> un tema de la </w:t>
      </w:r>
      <w:r w:rsidR="00ED03F0" w:rsidRPr="00ED03F0">
        <w:rPr>
          <w:rFonts w:cs="Arial"/>
          <w:szCs w:val="22"/>
        </w:rPr>
        <w:t>Direc</w:t>
      </w:r>
      <w:r w:rsidR="00ED03F0">
        <w:rPr>
          <w:rFonts w:cs="Arial"/>
          <w:szCs w:val="22"/>
        </w:rPr>
        <w:t>ción</w:t>
      </w:r>
      <w:r w:rsidR="00ED03F0" w:rsidRPr="00ED03F0">
        <w:rPr>
          <w:rFonts w:cs="Arial"/>
          <w:szCs w:val="22"/>
        </w:rPr>
        <w:t xml:space="preserve"> de Prospectiva y Políticas Públicas</w:t>
      </w:r>
      <w:r w:rsidR="00B2253C">
        <w:rPr>
          <w:rFonts w:cs="Arial"/>
          <w:szCs w:val="22"/>
        </w:rPr>
        <w:t>. El Mtro. Erick López</w:t>
      </w:r>
      <w:r w:rsidR="00B91EEF">
        <w:rPr>
          <w:rFonts w:cs="Arial"/>
          <w:szCs w:val="22"/>
        </w:rPr>
        <w:t xml:space="preserve"> mencionó</w:t>
      </w:r>
      <w:r w:rsidR="001C536C">
        <w:rPr>
          <w:rFonts w:cs="Arial"/>
          <w:szCs w:val="22"/>
        </w:rPr>
        <w:t xml:space="preserve"> que,</w:t>
      </w:r>
      <w:r w:rsidR="00B91EEF">
        <w:rPr>
          <w:rFonts w:cs="Arial"/>
          <w:szCs w:val="22"/>
        </w:rPr>
        <w:t xml:space="preserve"> </w:t>
      </w:r>
      <w:r w:rsidR="00082C6D">
        <w:rPr>
          <w:rFonts w:cs="Arial"/>
          <w:szCs w:val="22"/>
        </w:rPr>
        <w:t>una vez que</w:t>
      </w:r>
      <w:r w:rsidR="00B2253C">
        <w:rPr>
          <w:rFonts w:cs="Arial"/>
          <w:szCs w:val="22"/>
        </w:rPr>
        <w:t xml:space="preserve"> el</w:t>
      </w:r>
      <w:r w:rsidR="00B91EEF">
        <w:rPr>
          <w:rFonts w:cs="Arial"/>
          <w:szCs w:val="22"/>
        </w:rPr>
        <w:t xml:space="preserve"> Sistema Nacional Anticorrupción </w:t>
      </w:r>
      <w:r w:rsidR="00623BD0">
        <w:rPr>
          <w:rFonts w:cs="Arial"/>
          <w:szCs w:val="22"/>
        </w:rPr>
        <w:t xml:space="preserve">apruebe y publique sus </w:t>
      </w:r>
      <w:r w:rsidR="00662AE4">
        <w:rPr>
          <w:rFonts w:cs="Arial"/>
          <w:szCs w:val="22"/>
        </w:rPr>
        <w:t>10</w:t>
      </w:r>
      <w:r w:rsidR="00623BD0">
        <w:rPr>
          <w:rFonts w:cs="Arial"/>
          <w:szCs w:val="22"/>
        </w:rPr>
        <w:t xml:space="preserve"> indicadores </w:t>
      </w:r>
      <w:r w:rsidR="00662AE4">
        <w:rPr>
          <w:rFonts w:cs="Arial"/>
          <w:szCs w:val="22"/>
        </w:rPr>
        <w:t>para la Política Nacional Anticorrupción</w:t>
      </w:r>
      <w:r w:rsidR="005D47C6">
        <w:rPr>
          <w:rFonts w:cs="Arial"/>
          <w:szCs w:val="22"/>
        </w:rPr>
        <w:t>,</w:t>
      </w:r>
      <w:r w:rsidR="00C37C51">
        <w:rPr>
          <w:rFonts w:cs="Arial"/>
          <w:szCs w:val="22"/>
        </w:rPr>
        <w:t xml:space="preserve"> y</w:t>
      </w:r>
      <w:r w:rsidR="00662AE4">
        <w:rPr>
          <w:rFonts w:cs="Arial"/>
          <w:szCs w:val="22"/>
        </w:rPr>
        <w:t xml:space="preserve"> a su vez </w:t>
      </w:r>
      <w:r w:rsidR="009A693F">
        <w:rPr>
          <w:rFonts w:cs="Arial"/>
          <w:szCs w:val="22"/>
        </w:rPr>
        <w:t xml:space="preserve">sus </w:t>
      </w:r>
      <w:r w:rsidR="00962C9D">
        <w:rPr>
          <w:rFonts w:cs="Arial"/>
          <w:szCs w:val="22"/>
        </w:rPr>
        <w:t xml:space="preserve">10 objetivos específicos, </w:t>
      </w:r>
      <w:r w:rsidR="00B73746">
        <w:rPr>
          <w:rFonts w:cs="Arial"/>
          <w:szCs w:val="22"/>
        </w:rPr>
        <w:t xml:space="preserve">desde Jalisco se comenzará a valorar, analizar y ver la pertinencia </w:t>
      </w:r>
      <w:r w:rsidR="009A693F">
        <w:rPr>
          <w:rFonts w:cs="Arial"/>
          <w:szCs w:val="22"/>
        </w:rPr>
        <w:t>de adoptar y adaptar algun</w:t>
      </w:r>
      <w:r w:rsidR="0099017D">
        <w:rPr>
          <w:rFonts w:cs="Arial"/>
          <w:szCs w:val="22"/>
        </w:rPr>
        <w:t>os indicadores que el Sistema Nacional publique</w:t>
      </w:r>
      <w:r w:rsidR="00CF65A6">
        <w:rPr>
          <w:rFonts w:cs="Arial"/>
          <w:szCs w:val="22"/>
        </w:rPr>
        <w:t>. D</w:t>
      </w:r>
      <w:r w:rsidR="0099017D">
        <w:rPr>
          <w:rFonts w:cs="Arial"/>
          <w:szCs w:val="22"/>
        </w:rPr>
        <w:t>estacó que la idea es que</w:t>
      </w:r>
      <w:r w:rsidR="00CF65A6">
        <w:rPr>
          <w:rFonts w:cs="Arial"/>
          <w:szCs w:val="22"/>
        </w:rPr>
        <w:t>,</w:t>
      </w:r>
      <w:r w:rsidR="0099017D">
        <w:rPr>
          <w:rFonts w:cs="Arial"/>
          <w:szCs w:val="22"/>
        </w:rPr>
        <w:t xml:space="preserve"> </w:t>
      </w:r>
      <w:r w:rsidR="00683FFA">
        <w:rPr>
          <w:rFonts w:cs="Arial"/>
          <w:szCs w:val="22"/>
        </w:rPr>
        <w:t>derivado de ese análisis</w:t>
      </w:r>
      <w:r w:rsidR="00CF65A6">
        <w:rPr>
          <w:rFonts w:cs="Arial"/>
          <w:szCs w:val="22"/>
        </w:rPr>
        <w:t>,</w:t>
      </w:r>
      <w:r w:rsidR="00683FFA">
        <w:rPr>
          <w:rFonts w:cs="Arial"/>
          <w:szCs w:val="22"/>
        </w:rPr>
        <w:t xml:space="preserve"> se valoren y se </w:t>
      </w:r>
      <w:r w:rsidR="00A41E3B">
        <w:rPr>
          <w:rFonts w:cs="Arial"/>
          <w:szCs w:val="22"/>
        </w:rPr>
        <w:t xml:space="preserve">puedan adaptar al caso Jalisco para acompañar y fortalecer </w:t>
      </w:r>
      <w:r w:rsidR="002E64CE">
        <w:rPr>
          <w:rFonts w:cs="Arial"/>
          <w:szCs w:val="22"/>
        </w:rPr>
        <w:t xml:space="preserve">la </w:t>
      </w:r>
      <w:r w:rsidR="00A41E3B">
        <w:rPr>
          <w:rFonts w:cs="Arial"/>
          <w:szCs w:val="22"/>
        </w:rPr>
        <w:t>iniciativa nacional</w:t>
      </w:r>
      <w:r w:rsidR="00CF65A6">
        <w:rPr>
          <w:rFonts w:cs="Arial"/>
          <w:szCs w:val="22"/>
        </w:rPr>
        <w:t>,</w:t>
      </w:r>
      <w:r w:rsidR="00A41E3B">
        <w:rPr>
          <w:rFonts w:cs="Arial"/>
          <w:szCs w:val="22"/>
        </w:rPr>
        <w:t xml:space="preserve"> </w:t>
      </w:r>
      <w:r w:rsidR="00866D95">
        <w:rPr>
          <w:rFonts w:cs="Arial"/>
          <w:szCs w:val="22"/>
        </w:rPr>
        <w:t>haciendo énfasis que</w:t>
      </w:r>
      <w:r w:rsidR="001A5F64">
        <w:rPr>
          <w:rFonts w:cs="Arial"/>
          <w:szCs w:val="22"/>
        </w:rPr>
        <w:t xml:space="preserve"> para</w:t>
      </w:r>
      <w:r w:rsidR="00866D95">
        <w:rPr>
          <w:rFonts w:cs="Arial"/>
          <w:szCs w:val="22"/>
        </w:rPr>
        <w:t xml:space="preserve"> aquellos que no se adapten por la condición de la Política Estatal Anticorrupción de Jalisco, se generarán </w:t>
      </w:r>
      <w:r w:rsidR="002E64CE">
        <w:rPr>
          <w:rFonts w:cs="Arial"/>
          <w:szCs w:val="22"/>
        </w:rPr>
        <w:t>nuevos indicadores</w:t>
      </w:r>
      <w:r w:rsidR="001A5F64">
        <w:rPr>
          <w:rFonts w:cs="Arial"/>
          <w:szCs w:val="22"/>
        </w:rPr>
        <w:t>. P</w:t>
      </w:r>
      <w:r w:rsidR="00E03283">
        <w:rPr>
          <w:rFonts w:cs="Arial"/>
          <w:szCs w:val="22"/>
        </w:rPr>
        <w:t xml:space="preserve">untualizó que </w:t>
      </w:r>
      <w:r w:rsidR="00866D95">
        <w:rPr>
          <w:rFonts w:cs="Arial"/>
          <w:szCs w:val="22"/>
        </w:rPr>
        <w:t xml:space="preserve">la idea es </w:t>
      </w:r>
      <w:r w:rsidR="00AE5A69">
        <w:rPr>
          <w:rFonts w:cs="Arial"/>
          <w:szCs w:val="22"/>
        </w:rPr>
        <w:t xml:space="preserve">dar un acompañamiento </w:t>
      </w:r>
      <w:r w:rsidR="00E03283">
        <w:rPr>
          <w:rFonts w:cs="Arial"/>
          <w:szCs w:val="22"/>
        </w:rPr>
        <w:t>dado que en el año</w:t>
      </w:r>
      <w:r w:rsidR="00AE5A69">
        <w:rPr>
          <w:rFonts w:cs="Arial"/>
          <w:szCs w:val="22"/>
        </w:rPr>
        <w:t xml:space="preserve"> se contará con </w:t>
      </w:r>
      <w:r w:rsidR="00854F38">
        <w:rPr>
          <w:rFonts w:cs="Arial"/>
          <w:szCs w:val="22"/>
        </w:rPr>
        <w:t>10 indicadores de la Política Estatal Anticorrupción de Jalisco</w:t>
      </w:r>
      <w:r w:rsidR="00193E47">
        <w:rPr>
          <w:rFonts w:cs="Arial"/>
          <w:szCs w:val="22"/>
        </w:rPr>
        <w:t xml:space="preserve">, uno para cada objetivo específico y de manera integral también se estará trabajando en el desarrollo del sistema informático </w:t>
      </w:r>
      <w:r w:rsidR="00C51003">
        <w:rPr>
          <w:rFonts w:cs="Arial"/>
          <w:szCs w:val="22"/>
        </w:rPr>
        <w:t>de seguimiento y evaluación de la Política Estatal Anticorrupción de Jalisco</w:t>
      </w:r>
      <w:r w:rsidR="00CB4DCB">
        <w:rPr>
          <w:rFonts w:cs="Arial"/>
          <w:szCs w:val="22"/>
        </w:rPr>
        <w:t>, que albergará estos 10 objetivos específicos</w:t>
      </w:r>
      <w:r w:rsidR="00573A9C">
        <w:rPr>
          <w:rFonts w:cs="Arial"/>
          <w:szCs w:val="22"/>
        </w:rPr>
        <w:t>,</w:t>
      </w:r>
      <w:r w:rsidR="00CB4DCB">
        <w:rPr>
          <w:rFonts w:cs="Arial"/>
          <w:szCs w:val="22"/>
        </w:rPr>
        <w:t xml:space="preserve"> </w:t>
      </w:r>
      <w:r w:rsidR="009E5AAF">
        <w:rPr>
          <w:rFonts w:cs="Arial"/>
          <w:szCs w:val="22"/>
        </w:rPr>
        <w:t xml:space="preserve">más los que se sumen dado que también se establecerá un </w:t>
      </w:r>
      <w:r w:rsidR="00067137">
        <w:rPr>
          <w:rFonts w:cs="Arial"/>
          <w:szCs w:val="22"/>
        </w:rPr>
        <w:t xml:space="preserve">seguimiento a los </w:t>
      </w:r>
      <w:r w:rsidR="00573A9C">
        <w:rPr>
          <w:rFonts w:cs="Arial"/>
          <w:szCs w:val="22"/>
        </w:rPr>
        <w:t>P</w:t>
      </w:r>
      <w:r w:rsidR="00067137">
        <w:rPr>
          <w:rFonts w:cs="Arial"/>
          <w:szCs w:val="22"/>
        </w:rPr>
        <w:t xml:space="preserve">rogramas </w:t>
      </w:r>
      <w:r w:rsidR="00573A9C">
        <w:rPr>
          <w:rFonts w:cs="Arial"/>
          <w:szCs w:val="22"/>
        </w:rPr>
        <w:t>M</w:t>
      </w:r>
      <w:r w:rsidR="00067137">
        <w:rPr>
          <w:rFonts w:cs="Arial"/>
          <w:szCs w:val="22"/>
        </w:rPr>
        <w:t xml:space="preserve">arco de </w:t>
      </w:r>
      <w:r w:rsidR="00573A9C">
        <w:rPr>
          <w:rFonts w:cs="Arial"/>
          <w:szCs w:val="22"/>
        </w:rPr>
        <w:t>I</w:t>
      </w:r>
      <w:r w:rsidR="00067137">
        <w:rPr>
          <w:rFonts w:cs="Arial"/>
          <w:szCs w:val="22"/>
        </w:rPr>
        <w:t>mplementación</w:t>
      </w:r>
      <w:r w:rsidR="0067592B">
        <w:rPr>
          <w:rFonts w:cs="Arial"/>
          <w:szCs w:val="22"/>
        </w:rPr>
        <w:t xml:space="preserve">. </w:t>
      </w:r>
      <w:r w:rsidR="000E30A7">
        <w:rPr>
          <w:rFonts w:cs="Arial"/>
          <w:szCs w:val="22"/>
        </w:rPr>
        <w:t>Las actividades se describen en la siguiente lámina:</w:t>
      </w:r>
    </w:p>
    <w:p w14:paraId="2E4880D7" w14:textId="77777777" w:rsidR="0067592B" w:rsidRDefault="0067592B" w:rsidP="00ED03F0">
      <w:pPr>
        <w:rPr>
          <w:rFonts w:cs="Arial"/>
          <w:szCs w:val="22"/>
        </w:rPr>
      </w:pPr>
    </w:p>
    <w:p w14:paraId="08B96022" w14:textId="4C86C513" w:rsidR="0067592B" w:rsidRDefault="0067592B" w:rsidP="00ED03F0">
      <w:pPr>
        <w:rPr>
          <w:rFonts w:cs="Arial"/>
          <w:szCs w:val="22"/>
        </w:rPr>
      </w:pPr>
      <w:r w:rsidRPr="0067592B">
        <w:rPr>
          <w:rFonts w:cs="Arial"/>
          <w:noProof/>
          <w:szCs w:val="22"/>
        </w:rPr>
        <w:lastRenderedPageBreak/>
        <w:drawing>
          <wp:inline distT="0" distB="0" distL="0" distR="0" wp14:anchorId="69434FBA" wp14:editId="3F6F04EF">
            <wp:extent cx="5612130" cy="3180715"/>
            <wp:effectExtent l="0" t="0" r="7620" b="635"/>
            <wp:docPr id="677008716" name="Imagen 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008716" name="Imagen 1" descr="Interfaz de usuario gráfica, Texto, Aplicación, Correo electrónico&#10;&#10;Descripción generada automá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911C4" w14:textId="04AB3CB0" w:rsidR="00ED03F0" w:rsidRDefault="00ED03F0">
      <w:pPr>
        <w:spacing w:after="160" w:line="259" w:lineRule="auto"/>
        <w:jc w:val="left"/>
        <w:rPr>
          <w:rFonts w:cs="Arial"/>
          <w:szCs w:val="22"/>
        </w:rPr>
      </w:pPr>
    </w:p>
    <w:p w14:paraId="51034311" w14:textId="63C15CBA" w:rsidR="00BB7402" w:rsidRDefault="00BB7402" w:rsidP="00C6418E">
      <w:pPr>
        <w:spacing w:after="160" w:line="259" w:lineRule="auto"/>
        <w:rPr>
          <w:rFonts w:cs="Arial"/>
          <w:szCs w:val="22"/>
        </w:rPr>
      </w:pPr>
      <w:r>
        <w:rPr>
          <w:rFonts w:cs="Arial"/>
          <w:szCs w:val="22"/>
        </w:rPr>
        <w:t xml:space="preserve">En este punto, se incorporó de manera presencial el </w:t>
      </w:r>
      <w:r w:rsidR="00C815A5">
        <w:rPr>
          <w:rFonts w:cs="Arial"/>
          <w:szCs w:val="22"/>
        </w:rPr>
        <w:t xml:space="preserve">Mtro. Pedro Vicente Viveros Reyes, integrante de la Comisión Ejecutiva </w:t>
      </w:r>
      <w:r w:rsidR="00C6418E">
        <w:rPr>
          <w:rFonts w:cs="Arial"/>
          <w:szCs w:val="22"/>
        </w:rPr>
        <w:t xml:space="preserve">quien felicitó al </w:t>
      </w:r>
      <w:proofErr w:type="gramStart"/>
      <w:r w:rsidR="00C6418E">
        <w:rPr>
          <w:rFonts w:cs="Arial"/>
          <w:szCs w:val="22"/>
        </w:rPr>
        <w:t>Secretario Técnico</w:t>
      </w:r>
      <w:proofErr w:type="gramEnd"/>
      <w:r w:rsidR="00C6418E">
        <w:rPr>
          <w:rFonts w:cs="Arial"/>
          <w:szCs w:val="22"/>
        </w:rPr>
        <w:t xml:space="preserve"> y a todo el equipo</w:t>
      </w:r>
      <w:r w:rsidR="00B73754">
        <w:rPr>
          <w:rFonts w:cs="Arial"/>
          <w:szCs w:val="22"/>
        </w:rPr>
        <w:t xml:space="preserve"> de trabajo</w:t>
      </w:r>
      <w:r w:rsidR="00C6418E">
        <w:rPr>
          <w:rFonts w:cs="Arial"/>
          <w:szCs w:val="22"/>
        </w:rPr>
        <w:t xml:space="preserve"> de la Secretaría Ejecutiva del Sistema Estatal Anticorrupción de Jalisco</w:t>
      </w:r>
      <w:r w:rsidR="00812E5B">
        <w:rPr>
          <w:rFonts w:cs="Arial"/>
          <w:szCs w:val="22"/>
        </w:rPr>
        <w:t xml:space="preserve"> y en especial </w:t>
      </w:r>
      <w:r w:rsidR="00762C5D">
        <w:rPr>
          <w:rFonts w:cs="Arial"/>
          <w:szCs w:val="22"/>
        </w:rPr>
        <w:t xml:space="preserve">a </w:t>
      </w:r>
      <w:r w:rsidR="00812E5B" w:rsidRPr="00812E5B">
        <w:rPr>
          <w:rFonts w:cs="Arial"/>
          <w:szCs w:val="22"/>
        </w:rPr>
        <w:t>la Mtra. Blanca Fátima del Rosario Hernández Morales</w:t>
      </w:r>
      <w:r w:rsidR="00762C5D">
        <w:rPr>
          <w:rFonts w:cs="Arial"/>
          <w:szCs w:val="22"/>
        </w:rPr>
        <w:t xml:space="preserve"> por su disposición</w:t>
      </w:r>
      <w:r w:rsidR="008B3600">
        <w:rPr>
          <w:rFonts w:cs="Arial"/>
          <w:szCs w:val="22"/>
        </w:rPr>
        <w:t>,</w:t>
      </w:r>
      <w:r w:rsidR="00762C5D">
        <w:rPr>
          <w:rFonts w:cs="Arial"/>
          <w:szCs w:val="22"/>
        </w:rPr>
        <w:t xml:space="preserve"> </w:t>
      </w:r>
      <w:r w:rsidR="003D0A63">
        <w:rPr>
          <w:rFonts w:cs="Arial"/>
          <w:szCs w:val="22"/>
        </w:rPr>
        <w:t xml:space="preserve">y señaló que está </w:t>
      </w:r>
      <w:r w:rsidR="00065BB2">
        <w:rPr>
          <w:rFonts w:cs="Arial"/>
          <w:szCs w:val="22"/>
        </w:rPr>
        <w:t>altamente satisfecho y</w:t>
      </w:r>
      <w:r w:rsidR="001673F1">
        <w:rPr>
          <w:rFonts w:cs="Arial"/>
          <w:szCs w:val="22"/>
        </w:rPr>
        <w:t xml:space="preserve"> que es</w:t>
      </w:r>
      <w:r w:rsidR="00065BB2">
        <w:rPr>
          <w:rFonts w:cs="Arial"/>
          <w:szCs w:val="22"/>
        </w:rPr>
        <w:t xml:space="preserve"> de presumir el Aula Virtual Anticorrupción</w:t>
      </w:r>
      <w:r w:rsidR="00095042">
        <w:rPr>
          <w:rFonts w:cs="Arial"/>
          <w:szCs w:val="22"/>
        </w:rPr>
        <w:t>, con todo lo que ya se refirió</w:t>
      </w:r>
      <w:r w:rsidR="001673F1">
        <w:rPr>
          <w:rFonts w:cs="Arial"/>
          <w:szCs w:val="22"/>
        </w:rPr>
        <w:t>. D</w:t>
      </w:r>
      <w:r w:rsidR="00C057BE">
        <w:rPr>
          <w:rFonts w:cs="Arial"/>
          <w:szCs w:val="22"/>
        </w:rPr>
        <w:t xml:space="preserve">estacó que se está trabajando </w:t>
      </w:r>
      <w:r w:rsidR="00DD2D92">
        <w:rPr>
          <w:rFonts w:cs="Arial"/>
          <w:szCs w:val="22"/>
        </w:rPr>
        <w:t>el proyecto de entrega recepción</w:t>
      </w:r>
      <w:r w:rsidR="00825182">
        <w:rPr>
          <w:rFonts w:cs="Arial"/>
          <w:szCs w:val="22"/>
        </w:rPr>
        <w:t>,</w:t>
      </w:r>
      <w:r w:rsidR="00DD2D92">
        <w:rPr>
          <w:rFonts w:cs="Arial"/>
          <w:szCs w:val="22"/>
        </w:rPr>
        <w:t xml:space="preserve"> </w:t>
      </w:r>
      <w:r w:rsidR="001A6814">
        <w:rPr>
          <w:rFonts w:cs="Arial"/>
          <w:szCs w:val="22"/>
        </w:rPr>
        <w:t xml:space="preserve">particularmente </w:t>
      </w:r>
      <w:r w:rsidR="00DC1694">
        <w:rPr>
          <w:rFonts w:cs="Arial"/>
          <w:szCs w:val="22"/>
        </w:rPr>
        <w:t xml:space="preserve">a los gobiernos </w:t>
      </w:r>
      <w:proofErr w:type="gramStart"/>
      <w:r w:rsidR="00DC1694">
        <w:rPr>
          <w:rFonts w:cs="Arial"/>
          <w:szCs w:val="22"/>
        </w:rPr>
        <w:t>municipales</w:t>
      </w:r>
      <w:proofErr w:type="gramEnd"/>
      <w:r w:rsidR="00DC1694">
        <w:rPr>
          <w:rFonts w:cs="Arial"/>
          <w:szCs w:val="22"/>
        </w:rPr>
        <w:t xml:space="preserve"> aunque no es limitativo</w:t>
      </w:r>
      <w:r w:rsidR="0036787D">
        <w:rPr>
          <w:rFonts w:cs="Arial"/>
          <w:szCs w:val="22"/>
        </w:rPr>
        <w:t xml:space="preserve">, pero </w:t>
      </w:r>
      <w:r w:rsidR="00602B69">
        <w:rPr>
          <w:rFonts w:cs="Arial"/>
          <w:szCs w:val="22"/>
        </w:rPr>
        <w:t xml:space="preserve">señaló que </w:t>
      </w:r>
      <w:r w:rsidR="0036787D">
        <w:rPr>
          <w:rFonts w:cs="Arial"/>
          <w:szCs w:val="22"/>
        </w:rPr>
        <w:t>son lo</w:t>
      </w:r>
      <w:r w:rsidR="00602B69">
        <w:rPr>
          <w:rFonts w:cs="Arial"/>
          <w:szCs w:val="22"/>
        </w:rPr>
        <w:t>s</w:t>
      </w:r>
      <w:r w:rsidR="0036787D">
        <w:rPr>
          <w:rFonts w:cs="Arial"/>
          <w:szCs w:val="22"/>
        </w:rPr>
        <w:t xml:space="preserve"> que tienen los menores elementos técnicos </w:t>
      </w:r>
      <w:r w:rsidR="00F5290E">
        <w:rPr>
          <w:rFonts w:cs="Arial"/>
          <w:szCs w:val="22"/>
        </w:rPr>
        <w:t xml:space="preserve">para este tipo de procesos y que la virtualidad, la sincronía y la </w:t>
      </w:r>
      <w:r w:rsidR="00517EFE">
        <w:rPr>
          <w:rFonts w:cs="Arial"/>
          <w:szCs w:val="22"/>
        </w:rPr>
        <w:t>autogestión permite</w:t>
      </w:r>
      <w:r w:rsidR="00F17BA7">
        <w:rPr>
          <w:rFonts w:cs="Arial"/>
          <w:szCs w:val="22"/>
        </w:rPr>
        <w:t>n que</w:t>
      </w:r>
      <w:r w:rsidR="00517EFE">
        <w:rPr>
          <w:rFonts w:cs="Arial"/>
          <w:szCs w:val="22"/>
        </w:rPr>
        <w:t xml:space="preserve"> sean muy accesibles</w:t>
      </w:r>
      <w:r w:rsidR="005E4894">
        <w:rPr>
          <w:rFonts w:cs="Arial"/>
          <w:szCs w:val="22"/>
        </w:rPr>
        <w:t xml:space="preserve">. De igual manera informó que se estará haciendo una invitación a </w:t>
      </w:r>
      <w:r w:rsidR="00CF31C5">
        <w:rPr>
          <w:rFonts w:cs="Arial"/>
          <w:szCs w:val="22"/>
        </w:rPr>
        <w:t>las personas que</w:t>
      </w:r>
      <w:r w:rsidR="005E4894">
        <w:rPr>
          <w:rFonts w:cs="Arial"/>
          <w:szCs w:val="22"/>
        </w:rPr>
        <w:t xml:space="preserve"> resulten </w:t>
      </w:r>
      <w:r w:rsidR="00F17BA7">
        <w:rPr>
          <w:rFonts w:cs="Arial"/>
          <w:szCs w:val="22"/>
        </w:rPr>
        <w:t>favorecid</w:t>
      </w:r>
      <w:r w:rsidR="00CF31C5">
        <w:rPr>
          <w:rFonts w:cs="Arial"/>
          <w:szCs w:val="22"/>
        </w:rPr>
        <w:t>a</w:t>
      </w:r>
      <w:r w:rsidR="00F17BA7">
        <w:rPr>
          <w:rFonts w:cs="Arial"/>
          <w:szCs w:val="22"/>
        </w:rPr>
        <w:t>s</w:t>
      </w:r>
      <w:r w:rsidR="005E4894">
        <w:rPr>
          <w:rFonts w:cs="Arial"/>
          <w:szCs w:val="22"/>
        </w:rPr>
        <w:t xml:space="preserve"> en las urnas de los municipios </w:t>
      </w:r>
      <w:r w:rsidR="007C3388">
        <w:rPr>
          <w:rFonts w:cs="Arial"/>
          <w:szCs w:val="22"/>
        </w:rPr>
        <w:t>y a</w:t>
      </w:r>
      <w:r w:rsidR="00097725">
        <w:rPr>
          <w:rFonts w:cs="Arial"/>
          <w:szCs w:val="22"/>
        </w:rPr>
        <w:t xml:space="preserve"> su </w:t>
      </w:r>
      <w:r w:rsidR="001C5555">
        <w:rPr>
          <w:rFonts w:cs="Arial"/>
          <w:szCs w:val="22"/>
        </w:rPr>
        <w:t>personal</w:t>
      </w:r>
      <w:r w:rsidR="00CF31C5">
        <w:rPr>
          <w:rFonts w:cs="Arial"/>
          <w:szCs w:val="22"/>
        </w:rPr>
        <w:t>,</w:t>
      </w:r>
      <w:r w:rsidR="001C5555">
        <w:rPr>
          <w:rFonts w:cs="Arial"/>
          <w:szCs w:val="22"/>
        </w:rPr>
        <w:t xml:space="preserve"> </w:t>
      </w:r>
      <w:r w:rsidR="00A95428">
        <w:rPr>
          <w:rFonts w:cs="Arial"/>
          <w:szCs w:val="22"/>
        </w:rPr>
        <w:t>para presentarles e</w:t>
      </w:r>
      <w:r w:rsidR="001C5555">
        <w:rPr>
          <w:rFonts w:cs="Arial"/>
          <w:szCs w:val="22"/>
        </w:rPr>
        <w:t>sta herramienta que la Secreta</w:t>
      </w:r>
      <w:r w:rsidR="00726307">
        <w:rPr>
          <w:rFonts w:cs="Arial"/>
          <w:szCs w:val="22"/>
        </w:rPr>
        <w:t>ría Ejecutiva</w:t>
      </w:r>
      <w:r w:rsidR="007C3388">
        <w:rPr>
          <w:rFonts w:cs="Arial"/>
          <w:szCs w:val="22"/>
        </w:rPr>
        <w:t>,</w:t>
      </w:r>
      <w:r w:rsidR="00726307">
        <w:rPr>
          <w:rFonts w:cs="Arial"/>
          <w:szCs w:val="22"/>
        </w:rPr>
        <w:t xml:space="preserve"> y de manera colateral</w:t>
      </w:r>
      <w:r w:rsidR="00A95428">
        <w:rPr>
          <w:rFonts w:cs="Arial"/>
          <w:szCs w:val="22"/>
        </w:rPr>
        <w:t xml:space="preserve"> el </w:t>
      </w:r>
      <w:r w:rsidR="00726307">
        <w:rPr>
          <w:rFonts w:cs="Arial"/>
          <w:szCs w:val="22"/>
        </w:rPr>
        <w:t>C</w:t>
      </w:r>
      <w:r w:rsidR="00A95428">
        <w:rPr>
          <w:rFonts w:cs="Arial"/>
          <w:szCs w:val="22"/>
        </w:rPr>
        <w:t xml:space="preserve">omité de </w:t>
      </w:r>
      <w:r w:rsidR="00726307">
        <w:rPr>
          <w:rFonts w:cs="Arial"/>
          <w:szCs w:val="22"/>
        </w:rPr>
        <w:t>P</w:t>
      </w:r>
      <w:r w:rsidR="00A95428">
        <w:rPr>
          <w:rFonts w:cs="Arial"/>
          <w:szCs w:val="22"/>
        </w:rPr>
        <w:t xml:space="preserve">articipación </w:t>
      </w:r>
      <w:r w:rsidR="00726307">
        <w:rPr>
          <w:rFonts w:cs="Arial"/>
          <w:szCs w:val="22"/>
        </w:rPr>
        <w:t>S</w:t>
      </w:r>
      <w:r w:rsidR="00A95428">
        <w:rPr>
          <w:rFonts w:cs="Arial"/>
          <w:szCs w:val="22"/>
        </w:rPr>
        <w:t>ocial</w:t>
      </w:r>
      <w:r w:rsidR="007C3388">
        <w:rPr>
          <w:rFonts w:cs="Arial"/>
          <w:szCs w:val="22"/>
        </w:rPr>
        <w:t>,</w:t>
      </w:r>
      <w:r w:rsidR="00726307">
        <w:rPr>
          <w:rFonts w:cs="Arial"/>
          <w:szCs w:val="22"/>
        </w:rPr>
        <w:t xml:space="preserve"> pondrá</w:t>
      </w:r>
      <w:r w:rsidR="001E3A51">
        <w:rPr>
          <w:rFonts w:cs="Arial"/>
          <w:szCs w:val="22"/>
        </w:rPr>
        <w:t>n</w:t>
      </w:r>
      <w:r w:rsidR="00726307">
        <w:rPr>
          <w:rFonts w:cs="Arial"/>
          <w:szCs w:val="22"/>
        </w:rPr>
        <w:t xml:space="preserve"> a disposición de todos ellos </w:t>
      </w:r>
      <w:r w:rsidR="00C96677">
        <w:rPr>
          <w:rFonts w:cs="Arial"/>
          <w:szCs w:val="22"/>
        </w:rPr>
        <w:t xml:space="preserve">y </w:t>
      </w:r>
      <w:r w:rsidR="005A4FE7">
        <w:rPr>
          <w:rFonts w:cs="Arial"/>
          <w:szCs w:val="22"/>
        </w:rPr>
        <w:t xml:space="preserve">del </w:t>
      </w:r>
      <w:r w:rsidR="00C96677">
        <w:rPr>
          <w:rFonts w:cs="Arial"/>
          <w:szCs w:val="22"/>
        </w:rPr>
        <w:t xml:space="preserve">equipo de los gobiernos que salen, como una herramienta para </w:t>
      </w:r>
      <w:r w:rsidR="009612ED">
        <w:rPr>
          <w:rFonts w:cs="Arial"/>
          <w:szCs w:val="22"/>
        </w:rPr>
        <w:t>hacer</w:t>
      </w:r>
      <w:r w:rsidR="00C96677">
        <w:rPr>
          <w:rFonts w:cs="Arial"/>
          <w:szCs w:val="22"/>
        </w:rPr>
        <w:t xml:space="preserve"> más accesible</w:t>
      </w:r>
      <w:r w:rsidR="0087781B">
        <w:rPr>
          <w:rFonts w:cs="Arial"/>
          <w:szCs w:val="22"/>
        </w:rPr>
        <w:t xml:space="preserve"> un proceso que siempre es complejo y que </w:t>
      </w:r>
      <w:r w:rsidR="005A4FE7">
        <w:rPr>
          <w:rFonts w:cs="Arial"/>
          <w:szCs w:val="22"/>
        </w:rPr>
        <w:t xml:space="preserve">puede </w:t>
      </w:r>
      <w:r w:rsidR="0087781B">
        <w:rPr>
          <w:rFonts w:cs="Arial"/>
          <w:szCs w:val="22"/>
        </w:rPr>
        <w:t>causa</w:t>
      </w:r>
      <w:r w:rsidR="005A4FE7">
        <w:rPr>
          <w:rFonts w:cs="Arial"/>
          <w:szCs w:val="22"/>
        </w:rPr>
        <w:t>r</w:t>
      </w:r>
      <w:r w:rsidR="0087781B">
        <w:rPr>
          <w:rFonts w:cs="Arial"/>
          <w:szCs w:val="22"/>
        </w:rPr>
        <w:t xml:space="preserve"> alguna posible diferencia </w:t>
      </w:r>
      <w:r w:rsidR="00C9524C">
        <w:rPr>
          <w:rFonts w:cs="Arial"/>
          <w:szCs w:val="22"/>
        </w:rPr>
        <w:t>entre quienes salen y quienes entran</w:t>
      </w:r>
      <w:r w:rsidR="006722A1">
        <w:rPr>
          <w:rFonts w:cs="Arial"/>
          <w:szCs w:val="22"/>
        </w:rPr>
        <w:t xml:space="preserve">, sobre todo por las </w:t>
      </w:r>
      <w:r w:rsidR="00C9524C">
        <w:rPr>
          <w:rFonts w:cs="Arial"/>
          <w:szCs w:val="22"/>
        </w:rPr>
        <w:t xml:space="preserve">consecuencias administrativas y jurídicas. </w:t>
      </w:r>
      <w:r w:rsidR="000D6DA7">
        <w:rPr>
          <w:rFonts w:cs="Arial"/>
          <w:szCs w:val="22"/>
        </w:rPr>
        <w:t>Reiteró el agradecimiento al equipo y felic</w:t>
      </w:r>
      <w:r w:rsidR="00CE6D8E">
        <w:rPr>
          <w:rFonts w:cs="Arial"/>
          <w:szCs w:val="22"/>
        </w:rPr>
        <w:t xml:space="preserve">itó la herramienta como una de las mejores a nivel nacional. </w:t>
      </w:r>
    </w:p>
    <w:p w14:paraId="3582AFFC" w14:textId="3A5764B8" w:rsidR="00CE6D8E" w:rsidRDefault="00CE6D8E" w:rsidP="00C6418E">
      <w:pPr>
        <w:spacing w:after="160" w:line="259" w:lineRule="auto"/>
        <w:rPr>
          <w:rFonts w:cs="Arial"/>
          <w:szCs w:val="22"/>
        </w:rPr>
      </w:pPr>
      <w:r>
        <w:rPr>
          <w:rFonts w:cs="Arial"/>
          <w:szCs w:val="22"/>
        </w:rPr>
        <w:t>Por su parte</w:t>
      </w:r>
      <w:r w:rsidR="0092627F">
        <w:rPr>
          <w:rFonts w:cs="Arial"/>
          <w:szCs w:val="22"/>
        </w:rPr>
        <w:t>,</w:t>
      </w:r>
      <w:r>
        <w:rPr>
          <w:rFonts w:cs="Arial"/>
          <w:szCs w:val="22"/>
        </w:rPr>
        <w:t xml:space="preserve"> el </w:t>
      </w:r>
      <w:proofErr w:type="gramStart"/>
      <w:r>
        <w:rPr>
          <w:rFonts w:cs="Arial"/>
          <w:szCs w:val="22"/>
        </w:rPr>
        <w:t>Secretario Técnico</w:t>
      </w:r>
      <w:proofErr w:type="gramEnd"/>
      <w:r>
        <w:rPr>
          <w:rFonts w:cs="Arial"/>
          <w:szCs w:val="22"/>
        </w:rPr>
        <w:t xml:space="preserve"> </w:t>
      </w:r>
      <w:r w:rsidR="00474481">
        <w:rPr>
          <w:rFonts w:cs="Arial"/>
          <w:szCs w:val="22"/>
        </w:rPr>
        <w:t xml:space="preserve">mencionó que en la </w:t>
      </w:r>
      <w:r w:rsidR="0092627F">
        <w:rPr>
          <w:rFonts w:cs="Arial"/>
          <w:szCs w:val="22"/>
        </w:rPr>
        <w:t>tercera</w:t>
      </w:r>
      <w:r w:rsidR="00474481">
        <w:rPr>
          <w:rFonts w:cs="Arial"/>
          <w:szCs w:val="22"/>
        </w:rPr>
        <w:t xml:space="preserve"> semana de mayo </w:t>
      </w:r>
      <w:r w:rsidR="006C4D8F">
        <w:rPr>
          <w:rFonts w:cs="Arial"/>
          <w:szCs w:val="22"/>
        </w:rPr>
        <w:t xml:space="preserve">se hará un evento, </w:t>
      </w:r>
      <w:r w:rsidR="00A72DA7">
        <w:rPr>
          <w:rFonts w:cs="Arial"/>
          <w:szCs w:val="22"/>
        </w:rPr>
        <w:t>para dar a conocer de manera formal y pública la herramienta</w:t>
      </w:r>
      <w:r w:rsidR="00903016">
        <w:rPr>
          <w:rFonts w:cs="Arial"/>
          <w:szCs w:val="22"/>
        </w:rPr>
        <w:t xml:space="preserve"> del Aula Virtual Anticorrupción (</w:t>
      </w:r>
      <w:r w:rsidR="00A72DA7">
        <w:rPr>
          <w:rFonts w:cs="Arial"/>
          <w:szCs w:val="22"/>
        </w:rPr>
        <w:t>AVA</w:t>
      </w:r>
      <w:r w:rsidR="00903016">
        <w:rPr>
          <w:rFonts w:cs="Arial"/>
          <w:szCs w:val="22"/>
        </w:rPr>
        <w:t>)</w:t>
      </w:r>
      <w:r w:rsidR="00A72DA7">
        <w:rPr>
          <w:rFonts w:cs="Arial"/>
          <w:szCs w:val="22"/>
        </w:rPr>
        <w:t xml:space="preserve">. </w:t>
      </w:r>
    </w:p>
    <w:p w14:paraId="4B43847B" w14:textId="45BFC481" w:rsidR="000E1F7F" w:rsidRDefault="00F202E9" w:rsidP="00A821DA">
      <w:pPr>
        <w:spacing w:after="160" w:line="259" w:lineRule="auto"/>
        <w:rPr>
          <w:rFonts w:cs="Arial"/>
          <w:szCs w:val="22"/>
        </w:rPr>
      </w:pPr>
      <w:r>
        <w:rPr>
          <w:rFonts w:cs="Arial"/>
          <w:szCs w:val="22"/>
        </w:rPr>
        <w:t xml:space="preserve">En este sentido la </w:t>
      </w:r>
      <w:r w:rsidRPr="00F202E9">
        <w:rPr>
          <w:rFonts w:cs="Arial"/>
          <w:szCs w:val="22"/>
        </w:rPr>
        <w:t>Mtra. Mónica Lizeth Ruíz Preciado</w:t>
      </w:r>
      <w:r>
        <w:rPr>
          <w:rFonts w:cs="Arial"/>
          <w:szCs w:val="22"/>
        </w:rPr>
        <w:t>, i</w:t>
      </w:r>
      <w:r w:rsidRPr="00F202E9">
        <w:rPr>
          <w:rFonts w:cs="Arial"/>
          <w:szCs w:val="22"/>
        </w:rPr>
        <w:t>ntegrante de</w:t>
      </w:r>
      <w:r w:rsidR="002B4218">
        <w:rPr>
          <w:rFonts w:cs="Arial"/>
          <w:szCs w:val="22"/>
        </w:rPr>
        <w:t xml:space="preserve"> la Comisión Ejecutiva felicitó</w:t>
      </w:r>
      <w:r w:rsidR="000D603A">
        <w:rPr>
          <w:rFonts w:cs="Arial"/>
          <w:szCs w:val="22"/>
        </w:rPr>
        <w:t xml:space="preserve"> al equipo de la Secretaría Ejecutiva por e</w:t>
      </w:r>
      <w:r w:rsidR="002B4218">
        <w:rPr>
          <w:rFonts w:cs="Arial"/>
          <w:szCs w:val="22"/>
        </w:rPr>
        <w:t>l Aula Virtual Anticorrupción</w:t>
      </w:r>
      <w:r w:rsidR="005F5D2E">
        <w:rPr>
          <w:rFonts w:cs="Arial"/>
          <w:szCs w:val="22"/>
        </w:rPr>
        <w:t>, y sugirió que también se tome en cuenta a los</w:t>
      </w:r>
      <w:r w:rsidR="00A821DA">
        <w:rPr>
          <w:rFonts w:cs="Arial"/>
          <w:szCs w:val="22"/>
        </w:rPr>
        <w:t xml:space="preserve"> servidores públicos de los</w:t>
      </w:r>
      <w:r w:rsidR="005F5D2E">
        <w:rPr>
          <w:rFonts w:cs="Arial"/>
          <w:szCs w:val="22"/>
        </w:rPr>
        <w:t xml:space="preserve"> Organismos Constitucionales Autónomos </w:t>
      </w:r>
      <w:r w:rsidR="00A821DA">
        <w:rPr>
          <w:rFonts w:cs="Arial"/>
          <w:szCs w:val="22"/>
        </w:rPr>
        <w:t>para que en la invitación también se sumen ellos</w:t>
      </w:r>
      <w:r w:rsidR="00832D41">
        <w:rPr>
          <w:rFonts w:cs="Arial"/>
          <w:szCs w:val="22"/>
        </w:rPr>
        <w:t xml:space="preserve">. </w:t>
      </w:r>
    </w:p>
    <w:p w14:paraId="571EE175" w14:textId="7AC1A829" w:rsidR="00832D41" w:rsidRDefault="00BD5712" w:rsidP="00A821DA">
      <w:pPr>
        <w:spacing w:after="160" w:line="259" w:lineRule="auto"/>
        <w:rPr>
          <w:rFonts w:cs="Arial"/>
          <w:szCs w:val="22"/>
        </w:rPr>
      </w:pPr>
      <w:r>
        <w:rPr>
          <w:rFonts w:cs="Arial"/>
          <w:szCs w:val="22"/>
        </w:rPr>
        <w:lastRenderedPageBreak/>
        <w:t xml:space="preserve">En el uso de la voz el </w:t>
      </w:r>
      <w:bookmarkStart w:id="7" w:name="_Hlk166587606"/>
      <w:r w:rsidRPr="00BD5712">
        <w:rPr>
          <w:rFonts w:cs="Arial"/>
          <w:szCs w:val="22"/>
        </w:rPr>
        <w:t>Mtro. Miguel Ángel Hernández Velázque</w:t>
      </w:r>
      <w:r>
        <w:rPr>
          <w:rFonts w:cs="Arial"/>
          <w:szCs w:val="22"/>
        </w:rPr>
        <w:t>z</w:t>
      </w:r>
      <w:bookmarkEnd w:id="7"/>
      <w:r>
        <w:rPr>
          <w:rFonts w:cs="Arial"/>
          <w:szCs w:val="22"/>
        </w:rPr>
        <w:t>, Integrante de la Comisión Ejecutiva</w:t>
      </w:r>
      <w:r w:rsidR="005F2591">
        <w:rPr>
          <w:rFonts w:cs="Arial"/>
          <w:szCs w:val="22"/>
        </w:rPr>
        <w:t>, se sum</w:t>
      </w:r>
      <w:r w:rsidR="00954786">
        <w:rPr>
          <w:rFonts w:cs="Arial"/>
          <w:szCs w:val="22"/>
        </w:rPr>
        <w:t>ó</w:t>
      </w:r>
      <w:r w:rsidR="005F2591">
        <w:rPr>
          <w:rFonts w:cs="Arial"/>
          <w:szCs w:val="22"/>
        </w:rPr>
        <w:t xml:space="preserve"> a las felicitaciones hechas por parte de los integrantes </w:t>
      </w:r>
      <w:r w:rsidR="0089167D">
        <w:rPr>
          <w:rFonts w:cs="Arial"/>
          <w:szCs w:val="22"/>
        </w:rPr>
        <w:t>que</w:t>
      </w:r>
      <w:r w:rsidR="005A1F43">
        <w:rPr>
          <w:rFonts w:cs="Arial"/>
          <w:szCs w:val="22"/>
        </w:rPr>
        <w:t xml:space="preserve"> le </w:t>
      </w:r>
      <w:r w:rsidR="005F2591">
        <w:rPr>
          <w:rFonts w:cs="Arial"/>
          <w:szCs w:val="22"/>
        </w:rPr>
        <w:t>antecedieron en</w:t>
      </w:r>
      <w:r w:rsidR="0089167D">
        <w:rPr>
          <w:rFonts w:cs="Arial"/>
          <w:szCs w:val="22"/>
        </w:rPr>
        <w:t xml:space="preserve"> el uso de la voz,</w:t>
      </w:r>
      <w:r w:rsidR="005F2591">
        <w:rPr>
          <w:rFonts w:cs="Arial"/>
          <w:szCs w:val="22"/>
        </w:rPr>
        <w:t xml:space="preserve"> y </w:t>
      </w:r>
      <w:r w:rsidR="00954786">
        <w:rPr>
          <w:rFonts w:cs="Arial"/>
          <w:szCs w:val="22"/>
        </w:rPr>
        <w:t xml:space="preserve">sobre todo agradeció que siempre se sume al Comité de Participación Social </w:t>
      </w:r>
      <w:r w:rsidR="00AF470A">
        <w:rPr>
          <w:rFonts w:cs="Arial"/>
          <w:szCs w:val="22"/>
        </w:rPr>
        <w:t>en los trabajos,</w:t>
      </w:r>
      <w:r w:rsidR="000F1BE8">
        <w:rPr>
          <w:rFonts w:cs="Arial"/>
          <w:szCs w:val="22"/>
        </w:rPr>
        <w:t xml:space="preserve"> señaló que le gustaría sumarse </w:t>
      </w:r>
      <w:r w:rsidR="00CE41AB">
        <w:rPr>
          <w:rFonts w:cs="Arial"/>
          <w:szCs w:val="22"/>
        </w:rPr>
        <w:t>a</w:t>
      </w:r>
      <w:r w:rsidR="00AF470A">
        <w:rPr>
          <w:rFonts w:cs="Arial"/>
          <w:szCs w:val="22"/>
        </w:rPr>
        <w:t>l proyecto de</w:t>
      </w:r>
      <w:r w:rsidR="009801D0">
        <w:rPr>
          <w:rFonts w:cs="Arial"/>
          <w:szCs w:val="22"/>
        </w:rPr>
        <w:t xml:space="preserve"> incidencia estrategia de la agenda anticorrupción</w:t>
      </w:r>
      <w:r w:rsidR="0087717F">
        <w:rPr>
          <w:rFonts w:cs="Arial"/>
          <w:szCs w:val="22"/>
        </w:rPr>
        <w:t>, particularmente</w:t>
      </w:r>
      <w:r w:rsidR="00736D4A">
        <w:rPr>
          <w:rFonts w:cs="Arial"/>
          <w:szCs w:val="22"/>
        </w:rPr>
        <w:t xml:space="preserve"> en el tema de la instalación de los Sistemas Municipales Anticorrupción</w:t>
      </w:r>
      <w:r w:rsidR="00A1047A">
        <w:rPr>
          <w:rFonts w:cs="Arial"/>
          <w:szCs w:val="22"/>
        </w:rPr>
        <w:t>,</w:t>
      </w:r>
      <w:r w:rsidR="00665339">
        <w:rPr>
          <w:rFonts w:cs="Arial"/>
          <w:szCs w:val="22"/>
        </w:rPr>
        <w:t xml:space="preserve"> en donde coadyuva</w:t>
      </w:r>
      <w:r w:rsidR="00981014">
        <w:rPr>
          <w:rFonts w:cs="Arial"/>
          <w:szCs w:val="22"/>
        </w:rPr>
        <w:t xml:space="preserve"> en conjunto</w:t>
      </w:r>
      <w:r w:rsidR="00665339">
        <w:rPr>
          <w:rFonts w:cs="Arial"/>
          <w:szCs w:val="22"/>
        </w:rPr>
        <w:t xml:space="preserve"> con la Mtra. </w:t>
      </w:r>
      <w:proofErr w:type="spellStart"/>
      <w:r w:rsidR="00665339">
        <w:rPr>
          <w:rFonts w:cs="Arial"/>
          <w:szCs w:val="22"/>
        </w:rPr>
        <w:t>Neyra</w:t>
      </w:r>
      <w:proofErr w:type="spellEnd"/>
      <w:r w:rsidR="00665339">
        <w:rPr>
          <w:rFonts w:cs="Arial"/>
          <w:szCs w:val="22"/>
        </w:rPr>
        <w:t xml:space="preserve"> Godoy Rodríguez</w:t>
      </w:r>
      <w:r w:rsidR="0055644B">
        <w:rPr>
          <w:rFonts w:cs="Arial"/>
          <w:szCs w:val="22"/>
        </w:rPr>
        <w:t>. Destacó que</w:t>
      </w:r>
      <w:r w:rsidR="00E10EE1">
        <w:rPr>
          <w:rFonts w:cs="Arial"/>
          <w:szCs w:val="22"/>
        </w:rPr>
        <w:t xml:space="preserve"> respecto </w:t>
      </w:r>
      <w:r w:rsidR="0055644B">
        <w:rPr>
          <w:rFonts w:cs="Arial"/>
          <w:szCs w:val="22"/>
        </w:rPr>
        <w:t>al tema de co</w:t>
      </w:r>
      <w:r w:rsidR="00A1047A">
        <w:rPr>
          <w:rFonts w:cs="Arial"/>
          <w:szCs w:val="22"/>
        </w:rPr>
        <w:t>m</w:t>
      </w:r>
      <w:r w:rsidR="0055644B">
        <w:rPr>
          <w:rFonts w:cs="Arial"/>
          <w:szCs w:val="22"/>
        </w:rPr>
        <w:t>pras públicas le gustaría sumarse</w:t>
      </w:r>
      <w:r w:rsidR="00160263">
        <w:rPr>
          <w:rFonts w:cs="Arial"/>
          <w:szCs w:val="22"/>
        </w:rPr>
        <w:t>, dado que al interior del Comité de Participación Social</w:t>
      </w:r>
      <w:r w:rsidR="00CF2681">
        <w:rPr>
          <w:rFonts w:cs="Arial"/>
          <w:szCs w:val="22"/>
        </w:rPr>
        <w:t xml:space="preserve"> quien tiene el acercamiento con las Cámaras Empresariales es </w:t>
      </w:r>
      <w:r w:rsidR="00105B12">
        <w:rPr>
          <w:rFonts w:cs="Arial"/>
          <w:szCs w:val="22"/>
        </w:rPr>
        <w:t>el</w:t>
      </w:r>
      <w:r w:rsidR="00FA2AC1">
        <w:rPr>
          <w:rFonts w:cs="Arial"/>
          <w:szCs w:val="22"/>
        </w:rPr>
        <w:t xml:space="preserve"> propio</w:t>
      </w:r>
      <w:r w:rsidR="00736D4A">
        <w:rPr>
          <w:rFonts w:cs="Arial"/>
          <w:szCs w:val="22"/>
        </w:rPr>
        <w:t xml:space="preserve"> </w:t>
      </w:r>
      <w:r w:rsidR="00105B12" w:rsidRPr="00105B12">
        <w:rPr>
          <w:rFonts w:cs="Arial"/>
          <w:szCs w:val="22"/>
        </w:rPr>
        <w:t>Mtro. Miguel Ángel Hernández Velázquez</w:t>
      </w:r>
      <w:r w:rsidR="00105B12">
        <w:rPr>
          <w:rFonts w:cs="Arial"/>
          <w:szCs w:val="22"/>
        </w:rPr>
        <w:t xml:space="preserve">, </w:t>
      </w:r>
      <w:r w:rsidR="00FA2AC1">
        <w:rPr>
          <w:rFonts w:cs="Arial"/>
          <w:szCs w:val="22"/>
        </w:rPr>
        <w:t>dado que</w:t>
      </w:r>
      <w:r w:rsidR="00407196">
        <w:rPr>
          <w:rFonts w:cs="Arial"/>
          <w:szCs w:val="22"/>
        </w:rPr>
        <w:t xml:space="preserve"> el sector empresarial forma parte de todos los Comités de Adquisiciones</w:t>
      </w:r>
      <w:r w:rsidR="00E10EE1">
        <w:rPr>
          <w:rFonts w:cs="Arial"/>
          <w:szCs w:val="22"/>
        </w:rPr>
        <w:t>,</w:t>
      </w:r>
      <w:r w:rsidR="004E220A">
        <w:rPr>
          <w:rFonts w:cs="Arial"/>
          <w:szCs w:val="22"/>
        </w:rPr>
        <w:t xml:space="preserve"> por tanto</w:t>
      </w:r>
      <w:r w:rsidR="00E10EE1">
        <w:rPr>
          <w:rFonts w:cs="Arial"/>
          <w:szCs w:val="22"/>
        </w:rPr>
        <w:t>,</w:t>
      </w:r>
      <w:r w:rsidR="004E220A">
        <w:rPr>
          <w:rFonts w:cs="Arial"/>
          <w:szCs w:val="22"/>
        </w:rPr>
        <w:t xml:space="preserve"> </w:t>
      </w:r>
      <w:r w:rsidR="00FC6081">
        <w:rPr>
          <w:rFonts w:cs="Arial"/>
          <w:szCs w:val="22"/>
        </w:rPr>
        <w:t xml:space="preserve">precisó que </w:t>
      </w:r>
      <w:r w:rsidR="00890A60">
        <w:rPr>
          <w:rFonts w:cs="Arial"/>
          <w:szCs w:val="22"/>
        </w:rPr>
        <w:t>se podrá hacer una buena alianza en el tema de co</w:t>
      </w:r>
      <w:r w:rsidR="00FC6081">
        <w:rPr>
          <w:rFonts w:cs="Arial"/>
          <w:szCs w:val="22"/>
        </w:rPr>
        <w:t>m</w:t>
      </w:r>
      <w:r w:rsidR="00890A60">
        <w:rPr>
          <w:rFonts w:cs="Arial"/>
          <w:szCs w:val="22"/>
        </w:rPr>
        <w:t>pras públicas. Por otro lado</w:t>
      </w:r>
      <w:r w:rsidR="00312E5F">
        <w:rPr>
          <w:rFonts w:cs="Arial"/>
          <w:szCs w:val="22"/>
        </w:rPr>
        <w:t>,</w:t>
      </w:r>
      <w:r w:rsidR="00890A60">
        <w:rPr>
          <w:rFonts w:cs="Arial"/>
          <w:szCs w:val="22"/>
        </w:rPr>
        <w:t xml:space="preserve"> hizo una recomendación para </w:t>
      </w:r>
      <w:r w:rsidR="00013AB1">
        <w:rPr>
          <w:rFonts w:cs="Arial"/>
          <w:szCs w:val="22"/>
        </w:rPr>
        <w:t>el proyecto de la Plataforma Digital Nacional</w:t>
      </w:r>
      <w:r w:rsidR="00BD3096">
        <w:rPr>
          <w:rFonts w:cs="Arial"/>
          <w:szCs w:val="22"/>
        </w:rPr>
        <w:t xml:space="preserve"> en el tema de </w:t>
      </w:r>
      <w:r w:rsidR="00905412">
        <w:rPr>
          <w:rFonts w:cs="Arial"/>
          <w:szCs w:val="22"/>
        </w:rPr>
        <w:t xml:space="preserve">declaraciones patrimoniales, </w:t>
      </w:r>
      <w:r w:rsidR="007B463B">
        <w:rPr>
          <w:rFonts w:cs="Arial"/>
          <w:szCs w:val="22"/>
        </w:rPr>
        <w:t xml:space="preserve">para ver de qué forma se le brinda acompañamiento a otros municipios </w:t>
      </w:r>
      <w:r w:rsidR="00F31B86">
        <w:rPr>
          <w:rFonts w:cs="Arial"/>
          <w:szCs w:val="22"/>
        </w:rPr>
        <w:t xml:space="preserve">para que en su momento </w:t>
      </w:r>
      <w:r w:rsidR="003868CF">
        <w:rPr>
          <w:rFonts w:cs="Arial"/>
          <w:szCs w:val="22"/>
        </w:rPr>
        <w:t>puedan</w:t>
      </w:r>
      <w:r w:rsidR="00F31B86">
        <w:rPr>
          <w:rFonts w:cs="Arial"/>
          <w:szCs w:val="22"/>
        </w:rPr>
        <w:t xml:space="preserve"> sumarse a este sistema</w:t>
      </w:r>
      <w:r w:rsidR="003868CF">
        <w:rPr>
          <w:rFonts w:cs="Arial"/>
          <w:szCs w:val="22"/>
        </w:rPr>
        <w:t xml:space="preserve">, en virtud </w:t>
      </w:r>
      <w:r w:rsidR="0041333A">
        <w:rPr>
          <w:rFonts w:cs="Arial"/>
          <w:szCs w:val="22"/>
        </w:rPr>
        <w:t>de que al</w:t>
      </w:r>
      <w:r w:rsidR="00582ED1">
        <w:rPr>
          <w:rFonts w:cs="Arial"/>
          <w:szCs w:val="22"/>
        </w:rPr>
        <w:t xml:space="preserve"> llegar los nuevos presidentes municipales pueda ser una oportunidad de llegar </w:t>
      </w:r>
      <w:r w:rsidR="00544E01">
        <w:rPr>
          <w:rFonts w:cs="Arial"/>
          <w:szCs w:val="22"/>
        </w:rPr>
        <w:t xml:space="preserve">y retomar el proyecto, para </w:t>
      </w:r>
      <w:r w:rsidR="002A5573">
        <w:rPr>
          <w:rFonts w:cs="Arial"/>
          <w:szCs w:val="22"/>
        </w:rPr>
        <w:t>incidir en las declaraciones patrimoniales de manera electrónica</w:t>
      </w:r>
      <w:r w:rsidR="0021063D">
        <w:rPr>
          <w:rFonts w:cs="Arial"/>
          <w:szCs w:val="22"/>
        </w:rPr>
        <w:t>,</w:t>
      </w:r>
      <w:r w:rsidR="002A5573">
        <w:rPr>
          <w:rFonts w:cs="Arial"/>
          <w:szCs w:val="22"/>
        </w:rPr>
        <w:t xml:space="preserve"> toda vez que algunos municipios todavía las entregan y elaboran a mano. </w:t>
      </w:r>
    </w:p>
    <w:p w14:paraId="257CDBBC" w14:textId="398D8027" w:rsidR="00554D0A" w:rsidRDefault="00554D0A" w:rsidP="00A821DA">
      <w:pPr>
        <w:spacing w:after="160" w:line="259" w:lineRule="auto"/>
        <w:rPr>
          <w:rFonts w:cs="Arial"/>
          <w:szCs w:val="22"/>
        </w:rPr>
      </w:pPr>
      <w:r>
        <w:rPr>
          <w:rFonts w:cs="Arial"/>
          <w:szCs w:val="22"/>
        </w:rPr>
        <w:t xml:space="preserve">Por su parte la Mtra. </w:t>
      </w:r>
      <w:proofErr w:type="spellStart"/>
      <w:r>
        <w:rPr>
          <w:rFonts w:cs="Arial"/>
          <w:szCs w:val="22"/>
        </w:rPr>
        <w:t>Neyra</w:t>
      </w:r>
      <w:proofErr w:type="spellEnd"/>
      <w:r>
        <w:rPr>
          <w:rFonts w:cs="Arial"/>
          <w:szCs w:val="22"/>
        </w:rPr>
        <w:t xml:space="preserve"> Godoy Rodríguez, </w:t>
      </w:r>
      <w:r w:rsidR="00A8337C">
        <w:rPr>
          <w:rFonts w:cs="Arial"/>
          <w:szCs w:val="22"/>
        </w:rPr>
        <w:t>integrante de la Comisión Ejecutiva</w:t>
      </w:r>
      <w:r w:rsidR="003E1C5C">
        <w:rPr>
          <w:rFonts w:cs="Arial"/>
          <w:szCs w:val="22"/>
        </w:rPr>
        <w:t>,</w:t>
      </w:r>
      <w:r w:rsidR="00A8337C">
        <w:rPr>
          <w:rFonts w:cs="Arial"/>
          <w:szCs w:val="22"/>
        </w:rPr>
        <w:t xml:space="preserve"> </w:t>
      </w:r>
      <w:r w:rsidR="00FE4E8F">
        <w:rPr>
          <w:rFonts w:cs="Arial"/>
          <w:szCs w:val="22"/>
        </w:rPr>
        <w:t xml:space="preserve">agradeció y se sumó </w:t>
      </w:r>
      <w:r w:rsidR="000A3247">
        <w:rPr>
          <w:rFonts w:cs="Arial"/>
          <w:szCs w:val="22"/>
        </w:rPr>
        <w:t>a los reconocimientos e</w:t>
      </w:r>
      <w:r w:rsidR="003E1C5C">
        <w:rPr>
          <w:rFonts w:cs="Arial"/>
          <w:szCs w:val="22"/>
        </w:rPr>
        <w:t>xpresados</w:t>
      </w:r>
      <w:r w:rsidR="00FE4E8F">
        <w:rPr>
          <w:rFonts w:cs="Arial"/>
          <w:szCs w:val="22"/>
        </w:rPr>
        <w:t xml:space="preserve"> y </w:t>
      </w:r>
      <w:r w:rsidR="00F500DC">
        <w:rPr>
          <w:rFonts w:cs="Arial"/>
          <w:szCs w:val="22"/>
        </w:rPr>
        <w:t xml:space="preserve">celebró la pertinencia con la cual se elabora </w:t>
      </w:r>
      <w:r w:rsidR="00952DF0">
        <w:rPr>
          <w:rFonts w:cs="Arial"/>
          <w:szCs w:val="22"/>
        </w:rPr>
        <w:t xml:space="preserve">una oferta atractiva que pueda </w:t>
      </w:r>
      <w:r w:rsidR="00467B64">
        <w:rPr>
          <w:rFonts w:cs="Arial"/>
          <w:szCs w:val="22"/>
        </w:rPr>
        <w:t xml:space="preserve">generar </w:t>
      </w:r>
      <w:r w:rsidR="00952DF0">
        <w:rPr>
          <w:rFonts w:cs="Arial"/>
          <w:szCs w:val="22"/>
        </w:rPr>
        <w:t xml:space="preserve">insumos valiosos a los municipios </w:t>
      </w:r>
      <w:r w:rsidR="00EA04C9">
        <w:rPr>
          <w:rFonts w:cs="Arial"/>
          <w:szCs w:val="22"/>
        </w:rPr>
        <w:t xml:space="preserve">para </w:t>
      </w:r>
      <w:proofErr w:type="gramStart"/>
      <w:r w:rsidR="00EA04C9">
        <w:rPr>
          <w:rFonts w:cs="Arial"/>
          <w:szCs w:val="22"/>
        </w:rPr>
        <w:t>que</w:t>
      </w:r>
      <w:proofErr w:type="gramEnd"/>
      <w:r w:rsidR="00EA04C9">
        <w:rPr>
          <w:rFonts w:cs="Arial"/>
          <w:szCs w:val="22"/>
        </w:rPr>
        <w:t xml:space="preserve"> desde el primer día</w:t>
      </w:r>
      <w:r w:rsidR="003E1C5C">
        <w:rPr>
          <w:rFonts w:cs="Arial"/>
          <w:szCs w:val="22"/>
        </w:rPr>
        <w:t>,</w:t>
      </w:r>
      <w:r w:rsidR="00EA04C9">
        <w:rPr>
          <w:rFonts w:cs="Arial"/>
          <w:szCs w:val="22"/>
        </w:rPr>
        <w:t xml:space="preserve"> o incluso antes de tomar posesión</w:t>
      </w:r>
      <w:r w:rsidR="004D1FE4">
        <w:rPr>
          <w:rFonts w:cs="Arial"/>
          <w:szCs w:val="22"/>
        </w:rPr>
        <w:t xml:space="preserve">, </w:t>
      </w:r>
      <w:r w:rsidR="00A44B54">
        <w:rPr>
          <w:rFonts w:cs="Arial"/>
          <w:szCs w:val="22"/>
        </w:rPr>
        <w:t>sean</w:t>
      </w:r>
      <w:r w:rsidR="00EA04C9">
        <w:rPr>
          <w:rFonts w:cs="Arial"/>
          <w:szCs w:val="22"/>
        </w:rPr>
        <w:t xml:space="preserve"> las primeras tareas que tendrán qu</w:t>
      </w:r>
      <w:r w:rsidR="005618D6">
        <w:rPr>
          <w:rFonts w:cs="Arial"/>
          <w:szCs w:val="22"/>
        </w:rPr>
        <w:t xml:space="preserve">e iniciar para la plena adopción de las acciones anticorrupción </w:t>
      </w:r>
      <w:r w:rsidR="004D1FE4">
        <w:rPr>
          <w:rFonts w:cs="Arial"/>
          <w:szCs w:val="22"/>
        </w:rPr>
        <w:t xml:space="preserve">en el ámbito municipal. </w:t>
      </w:r>
    </w:p>
    <w:p w14:paraId="4C82DE96" w14:textId="292C5028" w:rsidR="00832D41" w:rsidRDefault="00AA3E6D" w:rsidP="00A821DA">
      <w:pPr>
        <w:spacing w:after="160" w:line="259" w:lineRule="auto"/>
        <w:rPr>
          <w:rFonts w:cs="Arial"/>
          <w:szCs w:val="22"/>
        </w:rPr>
      </w:pPr>
      <w:proofErr w:type="gramStart"/>
      <w:r>
        <w:rPr>
          <w:rFonts w:cs="Arial"/>
          <w:szCs w:val="22"/>
        </w:rPr>
        <w:t>Finalmente</w:t>
      </w:r>
      <w:proofErr w:type="gramEnd"/>
      <w:r>
        <w:rPr>
          <w:rFonts w:cs="Arial"/>
          <w:szCs w:val="22"/>
        </w:rPr>
        <w:t xml:space="preserve"> y para cerrar el punto el Secretario Técnico </w:t>
      </w:r>
      <w:r w:rsidR="00FC77C2">
        <w:rPr>
          <w:rFonts w:cs="Arial"/>
          <w:szCs w:val="22"/>
        </w:rPr>
        <w:t>mencionó que se estarán trabaja</w:t>
      </w:r>
      <w:r w:rsidR="00994BFF">
        <w:rPr>
          <w:rFonts w:cs="Arial"/>
          <w:szCs w:val="22"/>
        </w:rPr>
        <w:t>n</w:t>
      </w:r>
      <w:r w:rsidR="00FC77C2">
        <w:rPr>
          <w:rFonts w:cs="Arial"/>
          <w:szCs w:val="22"/>
        </w:rPr>
        <w:t xml:space="preserve">do los documentos y </w:t>
      </w:r>
      <w:r w:rsidR="00920784">
        <w:rPr>
          <w:rFonts w:cs="Arial"/>
          <w:szCs w:val="22"/>
        </w:rPr>
        <w:t xml:space="preserve">se estará informando continuamente por parte de los responsables </w:t>
      </w:r>
      <w:r w:rsidR="006B5E62">
        <w:rPr>
          <w:rFonts w:cs="Arial"/>
          <w:szCs w:val="22"/>
        </w:rPr>
        <w:t>los avances</w:t>
      </w:r>
      <w:r w:rsidR="00F86913">
        <w:rPr>
          <w:rFonts w:cs="Arial"/>
          <w:szCs w:val="22"/>
        </w:rPr>
        <w:t xml:space="preserve"> respectivos.</w:t>
      </w:r>
    </w:p>
    <w:p w14:paraId="453ED236" w14:textId="77777777" w:rsidR="008553AB" w:rsidRDefault="008553AB" w:rsidP="00A821DA">
      <w:pPr>
        <w:spacing w:after="160" w:line="259" w:lineRule="auto"/>
        <w:rPr>
          <w:rFonts w:cs="Arial"/>
          <w:szCs w:val="22"/>
        </w:rPr>
      </w:pPr>
    </w:p>
    <w:p w14:paraId="43496E7E" w14:textId="08BECEBD" w:rsidR="00AF2FD7" w:rsidRPr="00277F94" w:rsidRDefault="00D57AEF" w:rsidP="00C10F6F">
      <w:pPr>
        <w:pStyle w:val="Prrafodelista"/>
        <w:numPr>
          <w:ilvl w:val="0"/>
          <w:numId w:val="1"/>
        </w:numPr>
        <w:jc w:val="left"/>
        <w:rPr>
          <w:rFonts w:eastAsia="Arial" w:cs="Arial"/>
          <w:b/>
          <w:bCs/>
          <w:color w:val="006078"/>
          <w:szCs w:val="22"/>
          <w:lang w:val="es-MX"/>
        </w:rPr>
      </w:pPr>
      <w:r w:rsidRPr="00277F94">
        <w:rPr>
          <w:rFonts w:eastAsia="Arial" w:cs="Arial"/>
          <w:b/>
          <w:bCs/>
          <w:color w:val="006078"/>
          <w:szCs w:val="22"/>
          <w:lang w:val="es-MX"/>
        </w:rPr>
        <w:t>Presentación y, en su caso, aprobación de modificación al Calendario de Sesiones 2024 de la Comisión Ejecutiva.</w:t>
      </w:r>
    </w:p>
    <w:p w14:paraId="182ED840" w14:textId="77777777" w:rsidR="007C0DA6" w:rsidRDefault="007C0DA6" w:rsidP="00DB5CCC">
      <w:pPr>
        <w:rPr>
          <w:rFonts w:eastAsia="Arial" w:cs="Arial"/>
          <w:b/>
          <w:bCs/>
          <w:color w:val="006078"/>
          <w:szCs w:val="22"/>
          <w:lang w:val="es-MX"/>
        </w:rPr>
      </w:pPr>
    </w:p>
    <w:p w14:paraId="4B6FB19A" w14:textId="7F48EC5C" w:rsidR="000448BC" w:rsidRDefault="007215ED" w:rsidP="00E9596A">
      <w:pPr>
        <w:rPr>
          <w:rFonts w:eastAsia="Calibri" w:cs="Arial"/>
          <w:lang w:val="es-MX" w:eastAsia="en-US"/>
        </w:rPr>
      </w:pPr>
      <w:r>
        <w:rPr>
          <w:rFonts w:eastAsia="Calibri" w:cs="Arial"/>
          <w:lang w:val="es-MX" w:eastAsia="en-US"/>
        </w:rPr>
        <w:t>Respecto</w:t>
      </w:r>
      <w:r w:rsidR="007C0DA6" w:rsidRPr="18EFB1DD">
        <w:rPr>
          <w:rFonts w:eastAsia="Calibri" w:cs="Arial"/>
          <w:lang w:val="es-MX" w:eastAsia="en-US"/>
        </w:rPr>
        <w:t xml:space="preserve"> al sexto punto del </w:t>
      </w:r>
      <w:r>
        <w:rPr>
          <w:rFonts w:eastAsia="Calibri" w:cs="Arial"/>
          <w:lang w:val="es-MX" w:eastAsia="en-US"/>
        </w:rPr>
        <w:t>O</w:t>
      </w:r>
      <w:r w:rsidR="007C0DA6" w:rsidRPr="18EFB1DD">
        <w:rPr>
          <w:rFonts w:eastAsia="Calibri" w:cs="Arial"/>
          <w:lang w:val="es-MX" w:eastAsia="en-US"/>
        </w:rPr>
        <w:t xml:space="preserve">rden del día, </w:t>
      </w:r>
      <w:r w:rsidR="00E9596A">
        <w:rPr>
          <w:rFonts w:eastAsia="Calibri" w:cs="Arial"/>
          <w:lang w:val="es-MX" w:eastAsia="en-US"/>
        </w:rPr>
        <w:t>el Secretario Técnico propuso</w:t>
      </w:r>
      <w:r w:rsidR="00096904">
        <w:rPr>
          <w:rFonts w:eastAsia="Calibri" w:cs="Arial"/>
          <w:lang w:val="es-MX" w:eastAsia="en-US"/>
        </w:rPr>
        <w:t xml:space="preserve"> </w:t>
      </w:r>
      <w:r w:rsidR="00061021">
        <w:rPr>
          <w:rFonts w:eastAsia="Calibri" w:cs="Arial"/>
          <w:lang w:val="es-MX" w:eastAsia="en-US"/>
        </w:rPr>
        <w:t>cambiar</w:t>
      </w:r>
      <w:r w:rsidR="00096904">
        <w:rPr>
          <w:rFonts w:eastAsia="Calibri" w:cs="Arial"/>
          <w:lang w:val="es-MX" w:eastAsia="en-US"/>
        </w:rPr>
        <w:t xml:space="preserve"> la fecha que se tenía prevista para llevar a cabo </w:t>
      </w:r>
      <w:r w:rsidR="00961F1E">
        <w:rPr>
          <w:rFonts w:eastAsia="Calibri" w:cs="Arial"/>
          <w:lang w:val="es-MX" w:eastAsia="en-US"/>
        </w:rPr>
        <w:t>la tercera sesión ordinaria de la Comisión Ejecutiva</w:t>
      </w:r>
      <w:r w:rsidR="00147325">
        <w:rPr>
          <w:rFonts w:eastAsia="Calibri" w:cs="Arial"/>
          <w:lang w:val="es-MX" w:eastAsia="en-US"/>
        </w:rPr>
        <w:t>, programada para</w:t>
      </w:r>
      <w:r w:rsidR="00CA2F71">
        <w:rPr>
          <w:rFonts w:eastAsia="Calibri" w:cs="Arial"/>
          <w:lang w:val="es-MX" w:eastAsia="en-US"/>
        </w:rPr>
        <w:t xml:space="preserve"> </w:t>
      </w:r>
      <w:r w:rsidR="00096904">
        <w:rPr>
          <w:rFonts w:eastAsia="Calibri" w:cs="Arial"/>
          <w:lang w:val="es-MX" w:eastAsia="en-US"/>
        </w:rPr>
        <w:t xml:space="preserve">el día </w:t>
      </w:r>
      <w:r w:rsidR="005A770B">
        <w:rPr>
          <w:rFonts w:eastAsia="Calibri" w:cs="Arial"/>
          <w:lang w:val="es-MX" w:eastAsia="en-US"/>
        </w:rPr>
        <w:t>jueves 27 de junio</w:t>
      </w:r>
      <w:r w:rsidR="00147325">
        <w:rPr>
          <w:rFonts w:eastAsia="Calibri" w:cs="Arial"/>
          <w:lang w:val="es-MX" w:eastAsia="en-US"/>
        </w:rPr>
        <w:t>,</w:t>
      </w:r>
      <w:r w:rsidR="005A770B">
        <w:rPr>
          <w:rFonts w:eastAsia="Calibri" w:cs="Arial"/>
          <w:lang w:val="es-MX" w:eastAsia="en-US"/>
        </w:rPr>
        <w:t xml:space="preserve"> y cambiarla </w:t>
      </w:r>
      <w:r w:rsidR="00147325">
        <w:rPr>
          <w:rFonts w:eastAsia="Calibri" w:cs="Arial"/>
          <w:lang w:val="es-MX" w:eastAsia="en-US"/>
        </w:rPr>
        <w:t>al</w:t>
      </w:r>
      <w:r w:rsidR="005A770B">
        <w:rPr>
          <w:rFonts w:eastAsia="Calibri" w:cs="Arial"/>
          <w:lang w:val="es-MX" w:eastAsia="en-US"/>
        </w:rPr>
        <w:t xml:space="preserve"> día jueves 06 de junio</w:t>
      </w:r>
      <w:r w:rsidR="00CA2F71">
        <w:rPr>
          <w:rFonts w:eastAsia="Calibri" w:cs="Arial"/>
          <w:lang w:val="es-MX" w:eastAsia="en-US"/>
        </w:rPr>
        <w:t>,</w:t>
      </w:r>
      <w:r w:rsidR="005A770B">
        <w:rPr>
          <w:rFonts w:eastAsia="Calibri" w:cs="Arial"/>
          <w:lang w:val="es-MX" w:eastAsia="en-US"/>
        </w:rPr>
        <w:t xml:space="preserve"> en razón </w:t>
      </w:r>
      <w:r w:rsidR="003E1C86">
        <w:rPr>
          <w:rFonts w:eastAsia="Calibri" w:cs="Arial"/>
          <w:lang w:val="es-MX" w:eastAsia="en-US"/>
        </w:rPr>
        <w:t>de que el Comité Coordinador del Sistema Estatal Anticorrupción de Jalisco tiene programad</w:t>
      </w:r>
      <w:r w:rsidR="00CA2F71">
        <w:rPr>
          <w:rFonts w:eastAsia="Calibri" w:cs="Arial"/>
          <w:lang w:val="es-MX" w:eastAsia="en-US"/>
        </w:rPr>
        <w:t>o</w:t>
      </w:r>
      <w:r w:rsidR="003E1C86">
        <w:rPr>
          <w:rFonts w:eastAsia="Calibri" w:cs="Arial"/>
          <w:lang w:val="es-MX" w:eastAsia="en-US"/>
        </w:rPr>
        <w:t xml:space="preserve"> </w:t>
      </w:r>
      <w:r w:rsidR="00136E58">
        <w:rPr>
          <w:rFonts w:eastAsia="Calibri" w:cs="Arial"/>
          <w:lang w:val="es-MX" w:eastAsia="en-US"/>
        </w:rPr>
        <w:t>sesionar el</w:t>
      </w:r>
      <w:r w:rsidR="00CA2F71">
        <w:rPr>
          <w:rFonts w:eastAsia="Calibri" w:cs="Arial"/>
          <w:lang w:val="es-MX" w:eastAsia="en-US"/>
        </w:rPr>
        <w:t xml:space="preserve"> día</w:t>
      </w:r>
      <w:r w:rsidR="00136E58">
        <w:rPr>
          <w:rFonts w:eastAsia="Calibri" w:cs="Arial"/>
          <w:lang w:val="es-MX" w:eastAsia="en-US"/>
        </w:rPr>
        <w:t xml:space="preserve"> 20 de junio, a fin de darle vida y sentido </w:t>
      </w:r>
      <w:r w:rsidR="0080538F">
        <w:rPr>
          <w:rFonts w:eastAsia="Calibri" w:cs="Arial"/>
          <w:lang w:val="es-MX" w:eastAsia="en-US"/>
        </w:rPr>
        <w:t xml:space="preserve">a que la Comisión Ejecutiva </w:t>
      </w:r>
      <w:r w:rsidR="009D2EB1">
        <w:rPr>
          <w:rFonts w:eastAsia="Calibri" w:cs="Arial"/>
          <w:lang w:val="es-MX" w:eastAsia="en-US"/>
        </w:rPr>
        <w:t xml:space="preserve">sea </w:t>
      </w:r>
      <w:r w:rsidR="001161F9">
        <w:rPr>
          <w:rFonts w:eastAsia="Calibri" w:cs="Arial"/>
          <w:lang w:val="es-MX" w:eastAsia="en-US"/>
        </w:rPr>
        <w:t>preparadora y reviso</w:t>
      </w:r>
      <w:r w:rsidR="001F39BB">
        <w:rPr>
          <w:rFonts w:eastAsia="Calibri" w:cs="Arial"/>
          <w:lang w:val="es-MX" w:eastAsia="en-US"/>
        </w:rPr>
        <w:t>ra</w:t>
      </w:r>
      <w:r w:rsidR="00E10B37">
        <w:rPr>
          <w:rFonts w:eastAsia="Calibri" w:cs="Arial"/>
          <w:lang w:val="es-MX" w:eastAsia="en-US"/>
        </w:rPr>
        <w:t xml:space="preserve"> de información que se </w:t>
      </w:r>
      <w:r w:rsidR="00CB423A">
        <w:rPr>
          <w:rFonts w:eastAsia="Calibri" w:cs="Arial"/>
          <w:lang w:val="es-MX" w:eastAsia="en-US"/>
        </w:rPr>
        <w:t>presenta al Comité Coordinador</w:t>
      </w:r>
      <w:r w:rsidR="009038FB">
        <w:rPr>
          <w:rFonts w:eastAsia="Calibri" w:cs="Arial"/>
          <w:lang w:val="es-MX" w:eastAsia="en-US"/>
        </w:rPr>
        <w:t>.</w:t>
      </w:r>
      <w:r w:rsidR="00815A18">
        <w:rPr>
          <w:rFonts w:eastAsia="Calibri" w:cs="Arial"/>
          <w:lang w:val="es-MX" w:eastAsia="en-US"/>
        </w:rPr>
        <w:t xml:space="preserve"> Al no haber come</w:t>
      </w:r>
      <w:r w:rsidR="00CB423A">
        <w:rPr>
          <w:rFonts w:eastAsia="Calibri" w:cs="Arial"/>
          <w:lang w:val="es-MX" w:eastAsia="en-US"/>
        </w:rPr>
        <w:t>n</w:t>
      </w:r>
      <w:r w:rsidR="00815A18">
        <w:rPr>
          <w:rFonts w:eastAsia="Calibri" w:cs="Arial"/>
          <w:lang w:val="es-MX" w:eastAsia="en-US"/>
        </w:rPr>
        <w:t xml:space="preserve">tarios al respecto, </w:t>
      </w:r>
      <w:r w:rsidR="000448BC">
        <w:rPr>
          <w:rFonts w:eastAsia="Arial" w:cs="Arial"/>
          <w:lang w:val="es-MX"/>
        </w:rPr>
        <w:t xml:space="preserve">el </w:t>
      </w:r>
      <w:proofErr w:type="gramStart"/>
      <w:r w:rsidR="000448BC">
        <w:rPr>
          <w:rFonts w:eastAsia="Arial" w:cs="Arial"/>
          <w:lang w:val="es-MX"/>
        </w:rPr>
        <w:t>Secretario</w:t>
      </w:r>
      <w:r w:rsidR="00B8581C">
        <w:rPr>
          <w:rFonts w:eastAsia="Arial" w:cs="Arial"/>
          <w:lang w:val="es-MX"/>
        </w:rPr>
        <w:t xml:space="preserve"> </w:t>
      </w:r>
      <w:r w:rsidR="000448BC">
        <w:rPr>
          <w:rFonts w:eastAsia="Arial" w:cs="Arial"/>
          <w:lang w:val="es-MX"/>
        </w:rPr>
        <w:t>Técnico</w:t>
      </w:r>
      <w:proofErr w:type="gramEnd"/>
      <w:r w:rsidR="000448BC">
        <w:rPr>
          <w:rFonts w:eastAsia="Arial" w:cs="Arial"/>
          <w:lang w:val="es-MX"/>
        </w:rPr>
        <w:t xml:space="preserve"> procedió a dar lectura al siguiente acuerdo:</w:t>
      </w:r>
    </w:p>
    <w:p w14:paraId="0743FA1A" w14:textId="77777777" w:rsidR="00F860D1" w:rsidRPr="00F86913" w:rsidRDefault="00F860D1" w:rsidP="00E9596A">
      <w:pPr>
        <w:rPr>
          <w:rFonts w:eastAsia="Calibri" w:cs="Arial"/>
          <w:b/>
          <w:bCs/>
          <w:lang w:val="es-MX" w:eastAsia="en-US"/>
        </w:rPr>
      </w:pPr>
    </w:p>
    <w:p w14:paraId="7E6602DD" w14:textId="3812FDA3" w:rsidR="00F860D1" w:rsidRPr="00F86913" w:rsidRDefault="00F860D1" w:rsidP="00F860D1">
      <w:pPr>
        <w:rPr>
          <w:rFonts w:eastAsia="Calibri" w:cs="Arial"/>
          <w:b/>
          <w:bCs/>
          <w:lang w:val="es-MX" w:eastAsia="en-US"/>
        </w:rPr>
      </w:pPr>
      <w:r w:rsidRPr="00F86913">
        <w:rPr>
          <w:rFonts w:eastAsia="Calibri" w:cs="Arial"/>
          <w:b/>
          <w:bCs/>
          <w:lang w:val="es-MX" w:eastAsia="en-US"/>
        </w:rPr>
        <w:t xml:space="preserve">A.CE.2024.6 </w:t>
      </w:r>
    </w:p>
    <w:p w14:paraId="3F62ED5E" w14:textId="77777777" w:rsidR="00815A18" w:rsidRPr="00F860D1" w:rsidRDefault="00815A18" w:rsidP="00F860D1">
      <w:pPr>
        <w:rPr>
          <w:rFonts w:eastAsia="Calibri" w:cs="Arial"/>
          <w:lang w:val="es-MX" w:eastAsia="en-US"/>
        </w:rPr>
      </w:pPr>
    </w:p>
    <w:p w14:paraId="50E6AF56" w14:textId="490B6E21" w:rsidR="00F860D1" w:rsidRDefault="00F860D1" w:rsidP="00815A18">
      <w:pPr>
        <w:ind w:left="360"/>
        <w:rPr>
          <w:rFonts w:eastAsia="Calibri" w:cs="Arial"/>
          <w:lang w:val="es-MX" w:eastAsia="en-US"/>
        </w:rPr>
      </w:pPr>
      <w:r w:rsidRPr="00F860D1">
        <w:rPr>
          <w:rFonts w:eastAsia="Calibri" w:cs="Arial"/>
          <w:lang w:val="es-MX" w:eastAsia="en-US"/>
        </w:rPr>
        <w:t>Se aprueba la modificación del Calendario de Sesiones 2024 de la Comisión Ejecutiva, únicamente en lo que ve a la tercera sesión ordinaria, programada para el jueves 27 de junio, misma que se llevará a cabo el jueves 06 de junio.</w:t>
      </w:r>
    </w:p>
    <w:p w14:paraId="64512A36" w14:textId="77777777" w:rsidR="005A770B" w:rsidRDefault="005A770B" w:rsidP="00E9596A">
      <w:pPr>
        <w:rPr>
          <w:rFonts w:eastAsia="Calibri" w:cs="Arial"/>
          <w:lang w:val="es-MX" w:eastAsia="en-US"/>
        </w:rPr>
      </w:pPr>
    </w:p>
    <w:p w14:paraId="1AACBEC1" w14:textId="77777777" w:rsidR="0073227E" w:rsidRDefault="0073227E" w:rsidP="0073227E">
      <w:pPr>
        <w:rPr>
          <w:rFonts w:eastAsia="Arial" w:cs="Arial"/>
          <w:lang w:val="es-MX"/>
        </w:rPr>
      </w:pPr>
      <w:r>
        <w:rPr>
          <w:rFonts w:eastAsia="Arial" w:cs="Arial"/>
          <w:lang w:val="es-MX"/>
        </w:rPr>
        <w:lastRenderedPageBreak/>
        <w:t xml:space="preserve">Acto seguido, el </w:t>
      </w:r>
      <w:proofErr w:type="gramStart"/>
      <w:r>
        <w:rPr>
          <w:rFonts w:eastAsia="Arial" w:cs="Arial"/>
          <w:lang w:val="es-MX"/>
        </w:rPr>
        <w:t>Secretario Técnico</w:t>
      </w:r>
      <w:proofErr w:type="gramEnd"/>
      <w:r>
        <w:rPr>
          <w:rFonts w:eastAsia="Arial" w:cs="Arial"/>
          <w:lang w:val="es-MX"/>
        </w:rPr>
        <w:t xml:space="preserve"> registró el sentido del voto, de manera nominal: </w:t>
      </w:r>
    </w:p>
    <w:p w14:paraId="701EA2BD" w14:textId="77777777" w:rsidR="0073227E" w:rsidRDefault="0073227E" w:rsidP="0073227E">
      <w:pPr>
        <w:rPr>
          <w:rFonts w:eastAsia="Arial" w:cs="Arial"/>
          <w:lang w:val="es-MX"/>
        </w:rPr>
      </w:pPr>
    </w:p>
    <w:p w14:paraId="62562871" w14:textId="77777777" w:rsidR="0073227E" w:rsidRPr="007F5BBA" w:rsidRDefault="0073227E" w:rsidP="0073227E">
      <w:pPr>
        <w:pStyle w:val="Prrafodelista"/>
        <w:numPr>
          <w:ilvl w:val="0"/>
          <w:numId w:val="10"/>
        </w:numPr>
        <w:rPr>
          <w:rFonts w:eastAsia="Arial" w:cs="Arial"/>
          <w:lang w:val="es-MX"/>
        </w:rPr>
      </w:pPr>
      <w:r w:rsidRPr="007F5BBA">
        <w:rPr>
          <w:rFonts w:eastAsia="Arial" w:cs="Arial"/>
          <w:lang w:val="es-MX"/>
        </w:rPr>
        <w:t>Mtro. Pedro Vicente Viveros Reyes, a favor.</w:t>
      </w:r>
    </w:p>
    <w:p w14:paraId="1E5A5397" w14:textId="77777777" w:rsidR="0073227E" w:rsidRPr="007F5BBA" w:rsidRDefault="0073227E" w:rsidP="0073227E">
      <w:pPr>
        <w:pStyle w:val="Prrafodelista"/>
        <w:numPr>
          <w:ilvl w:val="0"/>
          <w:numId w:val="10"/>
        </w:numPr>
        <w:rPr>
          <w:rFonts w:eastAsia="Arial" w:cs="Arial"/>
          <w:lang w:val="es-MX"/>
        </w:rPr>
      </w:pPr>
      <w:r w:rsidRPr="007F5BBA">
        <w:rPr>
          <w:rFonts w:eastAsia="Arial" w:cs="Arial"/>
          <w:lang w:val="es-MX"/>
        </w:rPr>
        <w:t xml:space="preserve">Mtra. </w:t>
      </w:r>
      <w:proofErr w:type="spellStart"/>
      <w:r w:rsidRPr="007F5BBA">
        <w:rPr>
          <w:rFonts w:eastAsia="Arial" w:cs="Arial"/>
          <w:lang w:val="es-MX"/>
        </w:rPr>
        <w:t>Neyra</w:t>
      </w:r>
      <w:proofErr w:type="spellEnd"/>
      <w:r w:rsidRPr="007F5BBA">
        <w:rPr>
          <w:rFonts w:eastAsia="Arial" w:cs="Arial"/>
          <w:lang w:val="es-MX"/>
        </w:rPr>
        <w:t xml:space="preserve"> Josefa Godoy Rodríguez, a favor.</w:t>
      </w:r>
    </w:p>
    <w:p w14:paraId="0A4587D9" w14:textId="77777777" w:rsidR="0073227E" w:rsidRPr="007F5BBA" w:rsidRDefault="0073227E" w:rsidP="0073227E">
      <w:pPr>
        <w:pStyle w:val="Prrafodelista"/>
        <w:numPr>
          <w:ilvl w:val="0"/>
          <w:numId w:val="10"/>
        </w:numPr>
        <w:rPr>
          <w:rFonts w:eastAsia="Arial" w:cs="Arial"/>
          <w:lang w:val="es-MX"/>
        </w:rPr>
      </w:pPr>
      <w:r w:rsidRPr="007F5BBA">
        <w:rPr>
          <w:rFonts w:eastAsia="Arial" w:cs="Arial"/>
          <w:lang w:val="es-MX"/>
        </w:rPr>
        <w:t>Mtro. Miguel Ángel Hernández Velázquez, a favor.</w:t>
      </w:r>
    </w:p>
    <w:p w14:paraId="287947F5" w14:textId="77777777" w:rsidR="0073227E" w:rsidRPr="007F5BBA" w:rsidRDefault="0073227E" w:rsidP="0073227E">
      <w:pPr>
        <w:pStyle w:val="Prrafodelista"/>
        <w:numPr>
          <w:ilvl w:val="0"/>
          <w:numId w:val="10"/>
        </w:numPr>
        <w:rPr>
          <w:rFonts w:eastAsia="Arial" w:cs="Arial"/>
          <w:lang w:val="es-MX"/>
        </w:rPr>
      </w:pPr>
      <w:r w:rsidRPr="007F5BBA">
        <w:rPr>
          <w:rFonts w:eastAsia="Arial" w:cs="Arial"/>
          <w:lang w:val="es-MX"/>
        </w:rPr>
        <w:t>Mtra. Mónica Lizeth Ruíz Preciado, a favor.</w:t>
      </w:r>
    </w:p>
    <w:p w14:paraId="4FCA375A" w14:textId="77777777" w:rsidR="0073227E" w:rsidRPr="007F5BBA" w:rsidRDefault="0073227E" w:rsidP="0073227E">
      <w:pPr>
        <w:pStyle w:val="Prrafodelista"/>
        <w:numPr>
          <w:ilvl w:val="0"/>
          <w:numId w:val="10"/>
        </w:numPr>
        <w:rPr>
          <w:rFonts w:eastAsia="Arial" w:cs="Arial"/>
          <w:lang w:val="es-MX"/>
        </w:rPr>
      </w:pPr>
      <w:r w:rsidRPr="007F5BBA">
        <w:rPr>
          <w:rFonts w:eastAsia="Arial" w:cs="Arial"/>
          <w:lang w:val="es-MX"/>
        </w:rPr>
        <w:t>Mtro. Gilberto Tinajero Díaz, a favor.</w:t>
      </w:r>
    </w:p>
    <w:p w14:paraId="1BBA5E20" w14:textId="77777777" w:rsidR="0073227E" w:rsidRDefault="0073227E" w:rsidP="0073227E">
      <w:pPr>
        <w:rPr>
          <w:rFonts w:eastAsia="Arial" w:cs="Arial"/>
          <w:lang w:val="es-MX"/>
        </w:rPr>
      </w:pPr>
    </w:p>
    <w:p w14:paraId="16D0D7EC" w14:textId="30667D78" w:rsidR="005A770B" w:rsidRDefault="0073227E" w:rsidP="0073227E">
      <w:pPr>
        <w:rPr>
          <w:rFonts w:eastAsia="Arial" w:cs="Arial"/>
          <w:b/>
          <w:bCs/>
          <w:color w:val="006078"/>
          <w:szCs w:val="22"/>
          <w:lang w:val="es-MX"/>
        </w:rPr>
      </w:pPr>
      <w:r>
        <w:rPr>
          <w:rFonts w:eastAsia="Arial" w:cs="Arial"/>
          <w:lang w:val="es-MX"/>
        </w:rPr>
        <w:t>En consecuencia,</w:t>
      </w:r>
      <w:r w:rsidRPr="00EA36E1">
        <w:rPr>
          <w:rFonts w:eastAsia="Arial" w:cs="Arial"/>
          <w:lang w:val="es-MX"/>
        </w:rPr>
        <w:t xml:space="preserve"> </w:t>
      </w:r>
      <w:r>
        <w:rPr>
          <w:rFonts w:eastAsia="Arial" w:cs="Arial"/>
          <w:lang w:val="es-MX"/>
        </w:rPr>
        <w:t xml:space="preserve">quienes integran </w:t>
      </w:r>
      <w:r w:rsidRPr="00EA36E1">
        <w:rPr>
          <w:rFonts w:eastAsia="Arial" w:cs="Arial"/>
          <w:lang w:val="es-MX"/>
        </w:rPr>
        <w:t>l</w:t>
      </w:r>
      <w:r>
        <w:rPr>
          <w:rFonts w:eastAsia="Arial" w:cs="Arial"/>
          <w:lang w:val="es-MX"/>
        </w:rPr>
        <w:t>a</w:t>
      </w:r>
      <w:r w:rsidRPr="00EA36E1">
        <w:rPr>
          <w:rFonts w:eastAsia="Arial" w:cs="Arial"/>
          <w:lang w:val="es-MX"/>
        </w:rPr>
        <w:t xml:space="preserve"> Co</w:t>
      </w:r>
      <w:r>
        <w:rPr>
          <w:rFonts w:eastAsia="Arial" w:cs="Arial"/>
          <w:lang w:val="es-MX"/>
        </w:rPr>
        <w:t>misión Ejecutiva aprobaron</w:t>
      </w:r>
      <w:r w:rsidRPr="00EA36E1">
        <w:rPr>
          <w:rFonts w:eastAsia="Arial" w:cs="Arial"/>
          <w:lang w:val="es-MX"/>
        </w:rPr>
        <w:t xml:space="preserve"> por unanimidad,</w:t>
      </w:r>
      <w:r>
        <w:rPr>
          <w:rFonts w:eastAsia="Arial" w:cs="Arial"/>
          <w:lang w:val="es-MX"/>
        </w:rPr>
        <w:t xml:space="preserve"> en votación nominal,</w:t>
      </w:r>
      <w:r w:rsidRPr="00EA36E1">
        <w:rPr>
          <w:rFonts w:eastAsia="Arial" w:cs="Arial"/>
          <w:lang w:val="es-MX"/>
        </w:rPr>
        <w:t xml:space="preserve"> el acuerdo</w:t>
      </w:r>
      <w:r>
        <w:rPr>
          <w:rFonts w:eastAsia="Arial" w:cs="Arial"/>
          <w:lang w:val="es-MX"/>
        </w:rPr>
        <w:t xml:space="preserve"> A.CE.2024.</w:t>
      </w:r>
      <w:r w:rsidR="008553AB">
        <w:rPr>
          <w:rFonts w:eastAsia="Arial" w:cs="Arial"/>
          <w:lang w:val="es-MX"/>
        </w:rPr>
        <w:t>6.</w:t>
      </w:r>
    </w:p>
    <w:p w14:paraId="725E8037" w14:textId="77777777" w:rsidR="0073227E" w:rsidRDefault="0073227E" w:rsidP="00E9596A">
      <w:pPr>
        <w:rPr>
          <w:rFonts w:eastAsia="Arial" w:cs="Arial"/>
          <w:b/>
          <w:bCs/>
          <w:color w:val="006078"/>
          <w:szCs w:val="22"/>
          <w:lang w:val="es-MX"/>
        </w:rPr>
      </w:pPr>
    </w:p>
    <w:p w14:paraId="290E0A45" w14:textId="77777777" w:rsidR="0073227E" w:rsidRPr="00194420" w:rsidRDefault="0073227E" w:rsidP="00E9596A">
      <w:pPr>
        <w:rPr>
          <w:rFonts w:eastAsia="Arial" w:cs="Arial"/>
          <w:b/>
          <w:bCs/>
          <w:color w:val="006078"/>
          <w:szCs w:val="22"/>
          <w:lang w:val="es-MX"/>
        </w:rPr>
      </w:pPr>
    </w:p>
    <w:p w14:paraId="19B1A6C4" w14:textId="77777777" w:rsidR="00AF2FD7" w:rsidRDefault="00AF2FD7" w:rsidP="00E1764B">
      <w:pPr>
        <w:pStyle w:val="Prrafodelista"/>
        <w:numPr>
          <w:ilvl w:val="0"/>
          <w:numId w:val="1"/>
        </w:numPr>
        <w:rPr>
          <w:rFonts w:eastAsia="Arial" w:cs="Arial"/>
          <w:b/>
          <w:bCs/>
          <w:color w:val="006078"/>
          <w:szCs w:val="22"/>
          <w:lang w:val="es-MX"/>
        </w:rPr>
      </w:pPr>
      <w:r w:rsidRPr="00AF2FD7">
        <w:rPr>
          <w:rFonts w:eastAsia="Arial" w:cs="Arial"/>
          <w:b/>
          <w:bCs/>
          <w:color w:val="006078"/>
          <w:szCs w:val="22"/>
          <w:lang w:val="es-MX"/>
        </w:rPr>
        <w:t>Asuntos Generales.</w:t>
      </w:r>
    </w:p>
    <w:p w14:paraId="345D3FA1" w14:textId="77777777" w:rsidR="00194420" w:rsidRDefault="00194420" w:rsidP="00194420">
      <w:pPr>
        <w:rPr>
          <w:rFonts w:eastAsia="Arial" w:cs="Arial"/>
          <w:b/>
          <w:bCs/>
          <w:color w:val="006078"/>
          <w:szCs w:val="22"/>
          <w:lang w:val="es-MX"/>
        </w:rPr>
      </w:pPr>
    </w:p>
    <w:p w14:paraId="0B935252" w14:textId="04E74C22" w:rsidR="00194420" w:rsidRDefault="00194420" w:rsidP="00194420">
      <w:pPr>
        <w:tabs>
          <w:tab w:val="left" w:pos="2610"/>
        </w:tabs>
        <w:rPr>
          <w:rFonts w:eastAsia="Arial" w:cs="Arial"/>
          <w:szCs w:val="22"/>
          <w:lang w:val="es-MX"/>
        </w:rPr>
      </w:pPr>
      <w:r w:rsidRPr="008B477F">
        <w:rPr>
          <w:rFonts w:eastAsia="Arial" w:cs="Arial"/>
          <w:szCs w:val="22"/>
          <w:lang w:val="es-MX"/>
        </w:rPr>
        <w:t xml:space="preserve">Con relación al </w:t>
      </w:r>
      <w:r w:rsidR="009F29FD">
        <w:rPr>
          <w:rFonts w:eastAsia="Arial" w:cs="Arial"/>
          <w:szCs w:val="22"/>
          <w:lang w:val="es-MX"/>
        </w:rPr>
        <w:t>séptimo</w:t>
      </w:r>
      <w:r w:rsidR="00E05EEC">
        <w:rPr>
          <w:rFonts w:eastAsia="Arial" w:cs="Arial"/>
          <w:szCs w:val="22"/>
          <w:lang w:val="es-MX"/>
        </w:rPr>
        <w:t xml:space="preserve"> </w:t>
      </w:r>
      <w:r w:rsidRPr="008B477F">
        <w:rPr>
          <w:rFonts w:eastAsia="Arial" w:cs="Arial"/>
          <w:szCs w:val="22"/>
          <w:lang w:val="es-MX"/>
        </w:rPr>
        <w:t xml:space="preserve">punto del orden del día el </w:t>
      </w:r>
      <w:proofErr w:type="gramStart"/>
      <w:r w:rsidRPr="008B477F">
        <w:rPr>
          <w:rFonts w:eastAsia="Arial" w:cs="Arial"/>
          <w:szCs w:val="22"/>
          <w:lang w:val="es-MX"/>
        </w:rPr>
        <w:t>Secretario Técnico</w:t>
      </w:r>
      <w:proofErr w:type="gramEnd"/>
      <w:r w:rsidRPr="008B477F">
        <w:rPr>
          <w:rFonts w:eastAsia="Arial" w:cs="Arial"/>
          <w:szCs w:val="22"/>
          <w:lang w:val="es-MX"/>
        </w:rPr>
        <w:t xml:space="preserve"> </w:t>
      </w:r>
      <w:r w:rsidR="00054524">
        <w:rPr>
          <w:rFonts w:eastAsia="Arial" w:cs="Arial"/>
          <w:szCs w:val="22"/>
          <w:lang w:val="es-MX"/>
        </w:rPr>
        <w:t>consultó</w:t>
      </w:r>
      <w:r w:rsidRPr="008B477F">
        <w:rPr>
          <w:rFonts w:eastAsia="Arial" w:cs="Arial"/>
          <w:szCs w:val="22"/>
          <w:lang w:val="es-MX"/>
        </w:rPr>
        <w:t xml:space="preserve"> a </w:t>
      </w:r>
      <w:r w:rsidR="00054524">
        <w:rPr>
          <w:rFonts w:eastAsia="Arial" w:cs="Arial"/>
          <w:szCs w:val="22"/>
          <w:lang w:val="es-MX"/>
        </w:rPr>
        <w:t>quienes integran</w:t>
      </w:r>
      <w:r w:rsidRPr="008B477F">
        <w:rPr>
          <w:rFonts w:eastAsia="Arial" w:cs="Arial"/>
          <w:szCs w:val="22"/>
          <w:lang w:val="es-MX"/>
        </w:rPr>
        <w:t xml:space="preserve"> la Comisión Ejecutiva si tenían </w:t>
      </w:r>
      <w:r w:rsidR="001F6A84">
        <w:rPr>
          <w:rFonts w:eastAsia="Arial" w:cs="Arial"/>
          <w:szCs w:val="22"/>
          <w:lang w:val="es-MX"/>
        </w:rPr>
        <w:t xml:space="preserve">algún </w:t>
      </w:r>
      <w:r w:rsidRPr="008B477F">
        <w:rPr>
          <w:rFonts w:eastAsia="Arial" w:cs="Arial"/>
          <w:szCs w:val="22"/>
          <w:lang w:val="es-MX"/>
        </w:rPr>
        <w:t xml:space="preserve">asunto general que tratar. Al no </w:t>
      </w:r>
      <w:r w:rsidR="001F6A84">
        <w:rPr>
          <w:rFonts w:eastAsia="Arial" w:cs="Arial"/>
          <w:szCs w:val="22"/>
          <w:lang w:val="es-MX"/>
        </w:rPr>
        <w:t>tener ningún asunto que tratar</w:t>
      </w:r>
      <w:r w:rsidRPr="008B477F">
        <w:rPr>
          <w:rFonts w:eastAsia="Arial" w:cs="Arial"/>
          <w:szCs w:val="22"/>
          <w:lang w:val="es-MX"/>
        </w:rPr>
        <w:t>, prosiguió con el siguiente punto del orden del día.</w:t>
      </w:r>
    </w:p>
    <w:p w14:paraId="3E7EC773" w14:textId="77777777" w:rsidR="00194420" w:rsidRDefault="00194420" w:rsidP="00194420">
      <w:pPr>
        <w:rPr>
          <w:rFonts w:eastAsia="Arial" w:cs="Arial"/>
          <w:b/>
          <w:bCs/>
          <w:color w:val="006078"/>
          <w:szCs w:val="22"/>
          <w:lang w:val="es-MX"/>
        </w:rPr>
      </w:pPr>
    </w:p>
    <w:p w14:paraId="6BAE1541" w14:textId="77777777" w:rsidR="00194420" w:rsidRPr="00194420" w:rsidRDefault="00194420" w:rsidP="00194420">
      <w:pPr>
        <w:rPr>
          <w:rFonts w:eastAsia="Arial" w:cs="Arial"/>
          <w:b/>
          <w:bCs/>
          <w:color w:val="006078"/>
          <w:szCs w:val="22"/>
          <w:lang w:val="es-MX"/>
        </w:rPr>
      </w:pPr>
    </w:p>
    <w:p w14:paraId="4F576B51" w14:textId="77777777" w:rsidR="00AF2FD7" w:rsidRDefault="00AF2FD7" w:rsidP="00E1764B">
      <w:pPr>
        <w:pStyle w:val="Prrafodelista"/>
        <w:numPr>
          <w:ilvl w:val="0"/>
          <w:numId w:val="1"/>
        </w:numPr>
        <w:rPr>
          <w:rFonts w:eastAsia="Arial" w:cs="Arial"/>
          <w:b/>
          <w:bCs/>
          <w:color w:val="006078"/>
          <w:szCs w:val="22"/>
          <w:lang w:val="es-MX"/>
        </w:rPr>
      </w:pPr>
      <w:r w:rsidRPr="00AF2FD7">
        <w:rPr>
          <w:rFonts w:eastAsia="Arial" w:cs="Arial"/>
          <w:b/>
          <w:bCs/>
          <w:color w:val="006078"/>
          <w:szCs w:val="22"/>
          <w:lang w:val="es-MX"/>
        </w:rPr>
        <w:t>Acuerdos.</w:t>
      </w:r>
    </w:p>
    <w:p w14:paraId="0EA969E1" w14:textId="77777777" w:rsidR="00194420" w:rsidRDefault="00194420" w:rsidP="00194420">
      <w:pPr>
        <w:rPr>
          <w:rFonts w:eastAsia="Arial" w:cs="Arial"/>
          <w:b/>
          <w:bCs/>
          <w:color w:val="006078"/>
          <w:szCs w:val="22"/>
          <w:lang w:val="es-MX"/>
        </w:rPr>
      </w:pPr>
    </w:p>
    <w:p w14:paraId="7969AFED" w14:textId="75069DDC" w:rsidR="002D5683" w:rsidRDefault="002D5683" w:rsidP="002D5683">
      <w:pPr>
        <w:rPr>
          <w:rFonts w:eastAsia="Arial" w:cs="Arial"/>
          <w:lang w:val="es-MX" w:eastAsia="es-MX"/>
        </w:rPr>
      </w:pPr>
      <w:r w:rsidRPr="00ED3474">
        <w:rPr>
          <w:rFonts w:eastAsia="Arial" w:cs="Arial"/>
          <w:lang w:val="es-MX" w:eastAsia="es-MX"/>
        </w:rPr>
        <w:t xml:space="preserve">La Comisión Ejecutiva en su </w:t>
      </w:r>
      <w:r w:rsidR="00573923">
        <w:rPr>
          <w:rFonts w:eastAsia="Arial" w:cs="Arial"/>
          <w:lang w:val="es-MX" w:eastAsia="es-MX"/>
        </w:rPr>
        <w:t>Segunda</w:t>
      </w:r>
      <w:r w:rsidRPr="00ED3474">
        <w:rPr>
          <w:rFonts w:eastAsia="Arial" w:cs="Arial"/>
          <w:lang w:val="es-MX" w:eastAsia="es-MX"/>
        </w:rPr>
        <w:t xml:space="preserve"> Sesión Ordinaria de 202</w:t>
      </w:r>
      <w:r w:rsidR="00573923">
        <w:rPr>
          <w:rFonts w:eastAsia="Arial" w:cs="Arial"/>
          <w:lang w:val="es-MX" w:eastAsia="es-MX"/>
        </w:rPr>
        <w:t>4</w:t>
      </w:r>
      <w:r w:rsidRPr="00ED3474">
        <w:rPr>
          <w:rFonts w:eastAsia="Arial" w:cs="Arial"/>
          <w:lang w:val="es-MX" w:eastAsia="es-MX"/>
        </w:rPr>
        <w:t xml:space="preserve"> </w:t>
      </w:r>
      <w:r>
        <w:rPr>
          <w:rFonts w:eastAsia="Arial" w:cs="Arial"/>
          <w:lang w:val="es-MX" w:eastAsia="es-MX"/>
        </w:rPr>
        <w:t>llegó</w:t>
      </w:r>
      <w:r w:rsidRPr="00ED3474">
        <w:rPr>
          <w:rFonts w:eastAsia="Arial" w:cs="Arial"/>
          <w:lang w:val="es-MX" w:eastAsia="es-MX"/>
        </w:rPr>
        <w:t xml:space="preserve"> los siguientes acuerdos: </w:t>
      </w:r>
    </w:p>
    <w:p w14:paraId="668F1FD7" w14:textId="77777777" w:rsidR="002D5683" w:rsidRPr="00ED3474" w:rsidRDefault="002D5683" w:rsidP="002D5683">
      <w:pPr>
        <w:rPr>
          <w:rFonts w:eastAsia="Arial" w:cs="Arial"/>
          <w:lang w:val="es-MX" w:eastAsia="es-MX"/>
        </w:rPr>
      </w:pPr>
    </w:p>
    <w:p w14:paraId="4B89E98D" w14:textId="245CC8B1" w:rsidR="00573923" w:rsidRPr="00573923" w:rsidRDefault="00573923" w:rsidP="00573923">
      <w:pPr>
        <w:ind w:left="720"/>
        <w:rPr>
          <w:rFonts w:eastAsia="Arial" w:cs="Arial"/>
          <w:b/>
          <w:bCs/>
          <w:color w:val="006078"/>
          <w:szCs w:val="22"/>
          <w:lang w:val="es-MX"/>
        </w:rPr>
      </w:pPr>
      <w:r w:rsidRPr="00573923">
        <w:rPr>
          <w:rFonts w:eastAsia="Arial" w:cs="Arial"/>
          <w:b/>
          <w:bCs/>
          <w:color w:val="006078"/>
          <w:szCs w:val="22"/>
          <w:lang w:val="es-MX"/>
        </w:rPr>
        <w:t xml:space="preserve">A.CE.2024.4 </w:t>
      </w:r>
    </w:p>
    <w:p w14:paraId="1BC567FB" w14:textId="04D1B126" w:rsidR="002D5683" w:rsidRPr="001B3933" w:rsidRDefault="00573923" w:rsidP="00573923">
      <w:pPr>
        <w:ind w:left="720"/>
        <w:rPr>
          <w:rFonts w:eastAsia="Arial" w:cs="Arial"/>
          <w:color w:val="000000" w:themeColor="text1"/>
          <w:szCs w:val="22"/>
          <w:lang w:val="es-MX"/>
        </w:rPr>
      </w:pPr>
      <w:r w:rsidRPr="001B3933">
        <w:rPr>
          <w:rFonts w:eastAsia="Arial" w:cs="Arial"/>
          <w:color w:val="000000" w:themeColor="text1"/>
          <w:szCs w:val="22"/>
          <w:lang w:val="es-MX"/>
        </w:rPr>
        <w:t>Se aprueba el Orden del Día de la Sesión Ordinaria de fecha 25 de abril del año 2024.</w:t>
      </w:r>
    </w:p>
    <w:p w14:paraId="57E5F91C" w14:textId="77777777" w:rsidR="002D5683" w:rsidRPr="00ED3474" w:rsidRDefault="002D5683" w:rsidP="002D5683">
      <w:pPr>
        <w:ind w:left="720"/>
        <w:rPr>
          <w:rFonts w:eastAsia="Arial" w:cs="Arial"/>
          <w:lang w:val="es-MX" w:eastAsia="es-MX"/>
        </w:rPr>
      </w:pPr>
    </w:p>
    <w:p w14:paraId="2C9287E8" w14:textId="3D0E62DB" w:rsidR="002D5683" w:rsidRPr="00ED3474" w:rsidRDefault="002D5683" w:rsidP="002D5683">
      <w:pPr>
        <w:ind w:left="720"/>
        <w:rPr>
          <w:rFonts w:eastAsia="Arial" w:cs="Arial"/>
          <w:b/>
          <w:bCs/>
          <w:color w:val="006078"/>
          <w:szCs w:val="22"/>
          <w:lang w:val="es-MX"/>
        </w:rPr>
      </w:pPr>
      <w:r w:rsidRPr="00ED3474">
        <w:rPr>
          <w:rFonts w:eastAsia="Arial" w:cs="Arial"/>
          <w:b/>
          <w:bCs/>
          <w:color w:val="006078"/>
          <w:szCs w:val="22"/>
          <w:lang w:val="es-MX"/>
        </w:rPr>
        <w:t>A.CE.202</w:t>
      </w:r>
      <w:r w:rsidR="003B5821">
        <w:rPr>
          <w:rFonts w:eastAsia="Arial" w:cs="Arial"/>
          <w:b/>
          <w:bCs/>
          <w:color w:val="006078"/>
          <w:szCs w:val="22"/>
          <w:lang w:val="es-MX"/>
        </w:rPr>
        <w:t>4.</w:t>
      </w:r>
      <w:r w:rsidR="00751400">
        <w:rPr>
          <w:rFonts w:eastAsia="Arial" w:cs="Arial"/>
          <w:b/>
          <w:bCs/>
          <w:color w:val="006078"/>
          <w:szCs w:val="22"/>
          <w:lang w:val="es-MX"/>
        </w:rPr>
        <w:t>5</w:t>
      </w:r>
    </w:p>
    <w:p w14:paraId="6FA61D2B" w14:textId="3BFF1524" w:rsidR="002D5683" w:rsidRDefault="009E34F8" w:rsidP="002D5683">
      <w:pPr>
        <w:ind w:left="720"/>
        <w:rPr>
          <w:rFonts w:eastAsia="Arial" w:cs="Arial"/>
          <w:lang w:val="es-MX" w:eastAsia="es-MX"/>
        </w:rPr>
      </w:pPr>
      <w:r w:rsidRPr="009E34F8">
        <w:rPr>
          <w:rFonts w:eastAsia="Arial" w:cs="Arial"/>
          <w:lang w:val="es-MX" w:eastAsia="es-MX"/>
        </w:rPr>
        <w:t>Se aprueba el Acta de la Sesión Ordinaria celebrada el 15 de febrero de 2024. </w:t>
      </w:r>
    </w:p>
    <w:p w14:paraId="230D470A" w14:textId="77777777" w:rsidR="009E34F8" w:rsidRPr="00ED3474" w:rsidRDefault="009E34F8" w:rsidP="002D5683">
      <w:pPr>
        <w:ind w:left="720"/>
        <w:rPr>
          <w:rFonts w:eastAsia="Arial" w:cs="Arial"/>
          <w:lang w:val="es-MX" w:eastAsia="es-MX"/>
        </w:rPr>
      </w:pPr>
    </w:p>
    <w:p w14:paraId="52B9EB50" w14:textId="49FCB05A" w:rsidR="002D5683" w:rsidRPr="00ED3474" w:rsidRDefault="002D5683" w:rsidP="002D5683">
      <w:pPr>
        <w:ind w:left="720"/>
        <w:rPr>
          <w:rFonts w:eastAsia="Arial" w:cs="Arial"/>
          <w:b/>
          <w:bCs/>
          <w:color w:val="006078"/>
          <w:szCs w:val="22"/>
          <w:lang w:val="es-MX"/>
        </w:rPr>
      </w:pPr>
      <w:r w:rsidRPr="00ED3474">
        <w:rPr>
          <w:rFonts w:eastAsia="Arial" w:cs="Arial"/>
          <w:b/>
          <w:bCs/>
          <w:color w:val="006078"/>
          <w:szCs w:val="22"/>
          <w:lang w:val="es-MX"/>
        </w:rPr>
        <w:t>A.CE.202</w:t>
      </w:r>
      <w:r w:rsidR="003B5821">
        <w:rPr>
          <w:rFonts w:eastAsia="Arial" w:cs="Arial"/>
          <w:b/>
          <w:bCs/>
          <w:color w:val="006078"/>
          <w:szCs w:val="22"/>
          <w:lang w:val="es-MX"/>
        </w:rPr>
        <w:t>4.</w:t>
      </w:r>
      <w:r w:rsidR="009E34F8">
        <w:rPr>
          <w:rFonts w:eastAsia="Arial" w:cs="Arial"/>
          <w:b/>
          <w:bCs/>
          <w:color w:val="006078"/>
          <w:szCs w:val="22"/>
          <w:lang w:val="es-MX"/>
        </w:rPr>
        <w:t>6</w:t>
      </w:r>
    </w:p>
    <w:p w14:paraId="6728080C" w14:textId="364D7FEA" w:rsidR="00194420" w:rsidRDefault="00E64CAD" w:rsidP="00E64CAD">
      <w:pPr>
        <w:ind w:left="708"/>
        <w:rPr>
          <w:rFonts w:eastAsia="Arial" w:cs="Arial"/>
          <w:b/>
          <w:bCs/>
          <w:color w:val="006078"/>
          <w:szCs w:val="22"/>
          <w:lang w:val="es-MX"/>
        </w:rPr>
      </w:pPr>
      <w:r w:rsidRPr="00E64CAD">
        <w:rPr>
          <w:rFonts w:eastAsia="Arial" w:cs="Arial"/>
          <w:lang w:val="es-MX" w:eastAsia="es-MX"/>
        </w:rPr>
        <w:t>Se aprueba la modificación del Calendario de Sesiones 2024 de la Comisión Ejecutiva, únicamente en lo que ve a la tercera sesión ordinaria, programada para el jueves 27 de junio, misma que se llevará a cabo el jueves 06 de junio.</w:t>
      </w:r>
    </w:p>
    <w:p w14:paraId="24605E29" w14:textId="77777777" w:rsidR="00194420" w:rsidRPr="00194420" w:rsidRDefault="00194420" w:rsidP="00194420">
      <w:pPr>
        <w:rPr>
          <w:rFonts w:eastAsia="Arial" w:cs="Arial"/>
          <w:b/>
          <w:bCs/>
          <w:color w:val="006078"/>
          <w:szCs w:val="22"/>
          <w:lang w:val="es-MX"/>
        </w:rPr>
      </w:pPr>
    </w:p>
    <w:p w14:paraId="67BCF284" w14:textId="77777777" w:rsidR="00AF2FD7" w:rsidRPr="00AF2FD7" w:rsidRDefault="00AF2FD7" w:rsidP="00E1764B">
      <w:pPr>
        <w:pStyle w:val="Prrafodelista"/>
        <w:numPr>
          <w:ilvl w:val="0"/>
          <w:numId w:val="1"/>
        </w:numPr>
        <w:rPr>
          <w:rFonts w:eastAsia="Arial" w:cs="Arial"/>
          <w:b/>
          <w:bCs/>
          <w:color w:val="006078"/>
          <w:szCs w:val="22"/>
          <w:lang w:val="es-MX"/>
        </w:rPr>
      </w:pPr>
      <w:r w:rsidRPr="00AF2FD7">
        <w:rPr>
          <w:rFonts w:eastAsia="Arial" w:cs="Arial"/>
          <w:b/>
          <w:bCs/>
          <w:color w:val="006078"/>
          <w:szCs w:val="22"/>
          <w:lang w:val="es-MX"/>
        </w:rPr>
        <w:t>Clausura de la Sesión.</w:t>
      </w:r>
    </w:p>
    <w:p w14:paraId="1BF31DB3" w14:textId="77777777" w:rsidR="007026F1" w:rsidRPr="00ED3474" w:rsidRDefault="007026F1" w:rsidP="007026F1">
      <w:pPr>
        <w:ind w:left="360"/>
        <w:rPr>
          <w:rFonts w:eastAsia="Arial" w:cs="Arial"/>
          <w:b/>
          <w:bCs/>
          <w:color w:val="006078"/>
          <w:szCs w:val="22"/>
          <w:lang w:val="es-MX"/>
        </w:rPr>
      </w:pPr>
    </w:p>
    <w:p w14:paraId="26684B5B" w14:textId="2CBE1421" w:rsidR="00790C59" w:rsidRDefault="00790C59" w:rsidP="00790C59">
      <w:pPr>
        <w:rPr>
          <w:rFonts w:eastAsia="Verdana" w:cs="Arial"/>
          <w:lang w:val="es-MX" w:eastAsia="es-MX"/>
        </w:rPr>
      </w:pPr>
      <w:bookmarkStart w:id="8" w:name="_Hlk160118235"/>
      <w:r w:rsidRPr="18EFB1DD">
        <w:rPr>
          <w:rFonts w:eastAsia="Verdana" w:cs="Arial"/>
          <w:lang w:val="es-MX" w:eastAsia="es-MX"/>
        </w:rPr>
        <w:t xml:space="preserve">Agotados los puntos del orden del día y no habiendo más asuntos que tratar, el </w:t>
      </w:r>
      <w:proofErr w:type="gramStart"/>
      <w:r w:rsidR="003C7314">
        <w:rPr>
          <w:rFonts w:eastAsia="Verdana" w:cs="Arial"/>
          <w:lang w:val="es-MX" w:eastAsia="es-MX"/>
        </w:rPr>
        <w:t>Secretario Técnico</w:t>
      </w:r>
      <w:proofErr w:type="gramEnd"/>
      <w:r w:rsidR="003C7314">
        <w:rPr>
          <w:rFonts w:eastAsia="Verdana" w:cs="Arial"/>
          <w:lang w:val="es-MX" w:eastAsia="es-MX"/>
        </w:rPr>
        <w:t xml:space="preserve"> </w:t>
      </w:r>
      <w:r w:rsidRPr="18EFB1DD">
        <w:rPr>
          <w:rFonts w:eastAsia="Verdana" w:cs="Arial"/>
          <w:lang w:val="es-MX" w:eastAsia="es-MX"/>
        </w:rPr>
        <w:t xml:space="preserve">dio por clausurada la </w:t>
      </w:r>
      <w:r w:rsidR="00C24141">
        <w:rPr>
          <w:rFonts w:eastAsia="Verdana" w:cs="Arial"/>
          <w:lang w:val="es-MX" w:eastAsia="es-MX"/>
        </w:rPr>
        <w:t>Segunda</w:t>
      </w:r>
      <w:r w:rsidRPr="18EFB1DD">
        <w:rPr>
          <w:rFonts w:eastAsia="Verdana" w:cs="Arial"/>
          <w:lang w:val="es-MX" w:eastAsia="es-MX"/>
        </w:rPr>
        <w:t xml:space="preserve"> Sesión Ordinaria de</w:t>
      </w:r>
      <w:r w:rsidR="00AA2830">
        <w:rPr>
          <w:rFonts w:eastAsia="Verdana" w:cs="Arial"/>
          <w:lang w:val="es-MX" w:eastAsia="es-MX"/>
        </w:rPr>
        <w:t xml:space="preserve"> </w:t>
      </w:r>
      <w:r w:rsidRPr="18EFB1DD">
        <w:rPr>
          <w:rFonts w:eastAsia="Verdana" w:cs="Arial"/>
          <w:lang w:val="es-MX" w:eastAsia="es-MX"/>
        </w:rPr>
        <w:t>l</w:t>
      </w:r>
      <w:r w:rsidR="00AA2830">
        <w:rPr>
          <w:rFonts w:eastAsia="Verdana" w:cs="Arial"/>
          <w:lang w:val="es-MX" w:eastAsia="es-MX"/>
        </w:rPr>
        <w:t>a</w:t>
      </w:r>
      <w:r w:rsidRPr="18EFB1DD">
        <w:rPr>
          <w:rFonts w:eastAsia="Verdana" w:cs="Arial"/>
          <w:lang w:val="es-MX" w:eastAsia="es-MX"/>
        </w:rPr>
        <w:t xml:space="preserve"> Comi</w:t>
      </w:r>
      <w:r w:rsidR="00AA2830">
        <w:rPr>
          <w:rFonts w:eastAsia="Verdana" w:cs="Arial"/>
          <w:lang w:val="es-MX" w:eastAsia="es-MX"/>
        </w:rPr>
        <w:t>sión Ejecutiva de la Secretaría Ejecutiva del Sistema Estatal Anticorrupción de Jalisco</w:t>
      </w:r>
      <w:r w:rsidRPr="18EFB1DD">
        <w:rPr>
          <w:rFonts w:eastAsia="Verdana" w:cs="Arial"/>
          <w:lang w:val="es-MX" w:eastAsia="es-MX"/>
        </w:rPr>
        <w:t>, siendo las 1</w:t>
      </w:r>
      <w:r w:rsidR="009D43D6">
        <w:rPr>
          <w:rFonts w:eastAsia="Verdana" w:cs="Arial"/>
          <w:lang w:val="es-MX" w:eastAsia="es-MX"/>
        </w:rPr>
        <w:t>0</w:t>
      </w:r>
      <w:r w:rsidRPr="18EFB1DD">
        <w:rPr>
          <w:rFonts w:eastAsia="Verdana" w:cs="Arial"/>
          <w:lang w:val="es-MX" w:eastAsia="es-MX"/>
        </w:rPr>
        <w:t>:</w:t>
      </w:r>
      <w:r w:rsidR="009D43D6">
        <w:rPr>
          <w:rFonts w:eastAsia="Verdana" w:cs="Arial"/>
          <w:lang w:val="es-MX" w:eastAsia="es-MX"/>
        </w:rPr>
        <w:t>59</w:t>
      </w:r>
      <w:r w:rsidRPr="18EFB1DD">
        <w:rPr>
          <w:rFonts w:eastAsia="Verdana" w:cs="Arial"/>
          <w:lang w:val="es-MX" w:eastAsia="es-MX"/>
        </w:rPr>
        <w:t xml:space="preserve"> horas del día jueves </w:t>
      </w:r>
      <w:r w:rsidR="009D43D6">
        <w:rPr>
          <w:rFonts w:eastAsia="Verdana" w:cs="Arial"/>
          <w:lang w:val="es-MX" w:eastAsia="es-MX"/>
        </w:rPr>
        <w:t>2</w:t>
      </w:r>
      <w:r w:rsidR="007D5A27">
        <w:rPr>
          <w:rFonts w:eastAsia="Verdana" w:cs="Arial"/>
          <w:lang w:val="es-MX" w:eastAsia="es-MX"/>
        </w:rPr>
        <w:t>5</w:t>
      </w:r>
      <w:r w:rsidRPr="18EFB1DD">
        <w:rPr>
          <w:rFonts w:eastAsia="Verdana" w:cs="Arial"/>
          <w:lang w:val="es-MX" w:eastAsia="es-MX"/>
        </w:rPr>
        <w:t xml:space="preserve"> de </w:t>
      </w:r>
      <w:r w:rsidR="009D43D6">
        <w:rPr>
          <w:rFonts w:eastAsia="Verdana" w:cs="Arial"/>
          <w:lang w:val="es-MX" w:eastAsia="es-MX"/>
        </w:rPr>
        <w:t>abril</w:t>
      </w:r>
      <w:r w:rsidRPr="18EFB1DD">
        <w:rPr>
          <w:rFonts w:eastAsia="Verdana" w:cs="Arial"/>
          <w:lang w:val="es-MX" w:eastAsia="es-MX"/>
        </w:rPr>
        <w:t xml:space="preserve"> de 2024.</w:t>
      </w:r>
    </w:p>
    <w:bookmarkEnd w:id="8"/>
    <w:p w14:paraId="16FA4E39" w14:textId="77777777" w:rsidR="008F4091" w:rsidRDefault="008F4091" w:rsidP="007026F1">
      <w:pPr>
        <w:jc w:val="center"/>
        <w:rPr>
          <w:b/>
          <w:bCs/>
          <w:color w:val="2D5D74"/>
          <w:sz w:val="28"/>
          <w:szCs w:val="28"/>
          <w:highlight w:val="white"/>
          <w:lang w:val="es-MX"/>
        </w:rPr>
      </w:pPr>
    </w:p>
    <w:p w14:paraId="6C0CD152" w14:textId="77777777" w:rsidR="0083616E" w:rsidRDefault="0083616E" w:rsidP="007026F1">
      <w:pPr>
        <w:jc w:val="center"/>
        <w:rPr>
          <w:b/>
          <w:bCs/>
          <w:color w:val="2D5D74"/>
          <w:sz w:val="28"/>
          <w:szCs w:val="28"/>
          <w:highlight w:val="white"/>
          <w:lang w:val="es-MX"/>
        </w:rPr>
      </w:pPr>
    </w:p>
    <w:p w14:paraId="6B90853F" w14:textId="77777777" w:rsidR="0083616E" w:rsidRDefault="0083616E" w:rsidP="007026F1">
      <w:pPr>
        <w:jc w:val="center"/>
        <w:rPr>
          <w:b/>
          <w:bCs/>
          <w:color w:val="2D5D74"/>
          <w:sz w:val="28"/>
          <w:szCs w:val="28"/>
          <w:highlight w:val="white"/>
          <w:lang w:val="es-MX"/>
        </w:rPr>
      </w:pPr>
    </w:p>
    <w:p w14:paraId="241A928E" w14:textId="77777777" w:rsidR="0083616E" w:rsidRDefault="0083616E" w:rsidP="007026F1">
      <w:pPr>
        <w:jc w:val="center"/>
        <w:rPr>
          <w:b/>
          <w:bCs/>
          <w:color w:val="2D5D74"/>
          <w:sz w:val="28"/>
          <w:szCs w:val="28"/>
          <w:highlight w:val="white"/>
          <w:lang w:val="es-MX"/>
        </w:rPr>
      </w:pPr>
    </w:p>
    <w:p w14:paraId="6B3DEFB5" w14:textId="77777777" w:rsidR="0083616E" w:rsidRDefault="0083616E" w:rsidP="007026F1">
      <w:pPr>
        <w:jc w:val="center"/>
        <w:rPr>
          <w:b/>
          <w:bCs/>
          <w:color w:val="2D5D74"/>
          <w:sz w:val="28"/>
          <w:szCs w:val="28"/>
          <w:highlight w:val="white"/>
          <w:lang w:val="es-MX"/>
        </w:rPr>
      </w:pPr>
    </w:p>
    <w:p w14:paraId="2A785DEE" w14:textId="77777777" w:rsidR="0083616E" w:rsidRDefault="0083616E" w:rsidP="007026F1">
      <w:pPr>
        <w:jc w:val="center"/>
        <w:rPr>
          <w:b/>
          <w:bCs/>
          <w:color w:val="2D5D74"/>
          <w:sz w:val="28"/>
          <w:szCs w:val="28"/>
          <w:highlight w:val="white"/>
          <w:lang w:val="es-MX"/>
        </w:rPr>
      </w:pPr>
    </w:p>
    <w:p w14:paraId="43A620BF" w14:textId="77777777" w:rsidR="0083616E" w:rsidRDefault="0083616E" w:rsidP="007026F1">
      <w:pPr>
        <w:jc w:val="center"/>
        <w:rPr>
          <w:b/>
          <w:bCs/>
          <w:color w:val="2D5D74"/>
          <w:sz w:val="28"/>
          <w:szCs w:val="28"/>
          <w:highlight w:val="white"/>
          <w:lang w:val="es-MX"/>
        </w:rPr>
      </w:pPr>
    </w:p>
    <w:p w14:paraId="254710C5" w14:textId="77777777" w:rsidR="008F4091" w:rsidRDefault="008F4091" w:rsidP="007026F1">
      <w:pPr>
        <w:jc w:val="center"/>
        <w:rPr>
          <w:b/>
          <w:bCs/>
          <w:color w:val="2D5D74"/>
          <w:sz w:val="28"/>
          <w:szCs w:val="28"/>
          <w:highlight w:val="white"/>
          <w:lang w:val="es-MX"/>
        </w:rPr>
      </w:pPr>
    </w:p>
    <w:p w14:paraId="4BF3179D" w14:textId="1B97AFFC" w:rsidR="007026F1" w:rsidRPr="00ED3474" w:rsidRDefault="007026F1" w:rsidP="007026F1">
      <w:pPr>
        <w:jc w:val="center"/>
        <w:rPr>
          <w:b/>
          <w:bCs/>
          <w:color w:val="2D5D74"/>
          <w:sz w:val="28"/>
          <w:szCs w:val="28"/>
          <w:highlight w:val="white"/>
          <w:lang w:val="es-MX"/>
        </w:rPr>
      </w:pPr>
      <w:r w:rsidRPr="00ED3474">
        <w:rPr>
          <w:b/>
          <w:bCs/>
          <w:color w:val="2D5D74"/>
          <w:sz w:val="28"/>
          <w:szCs w:val="28"/>
          <w:highlight w:val="white"/>
          <w:lang w:val="es-MX"/>
        </w:rPr>
        <w:t>Comisión Ejecutiva de la Secretaría Ejecutiva</w:t>
      </w:r>
      <w:r>
        <w:rPr>
          <w:b/>
          <w:bCs/>
          <w:color w:val="2D5D74"/>
          <w:sz w:val="28"/>
          <w:szCs w:val="28"/>
          <w:highlight w:val="white"/>
          <w:lang w:val="es-MX"/>
        </w:rPr>
        <w:t xml:space="preserve"> del Sistema Estatal Anticorrupción de Jalisco</w:t>
      </w:r>
    </w:p>
    <w:p w14:paraId="47DDACD0" w14:textId="77777777" w:rsidR="007026F1" w:rsidRPr="00ED3474" w:rsidRDefault="007026F1" w:rsidP="007026F1">
      <w:pPr>
        <w:jc w:val="center"/>
        <w:rPr>
          <w:b/>
          <w:bCs/>
          <w:sz w:val="16"/>
          <w:szCs w:val="16"/>
          <w:highlight w:val="white"/>
          <w:lang w:val="es-MX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</w:tblGrid>
      <w:tr w:rsidR="007026F1" w:rsidRPr="00ED3474" w14:paraId="3F7BEBF7" w14:textId="77777777" w:rsidTr="0092413C">
        <w:trPr>
          <w:jc w:val="center"/>
        </w:trPr>
        <w:tc>
          <w:tcPr>
            <w:tcW w:w="4672" w:type="dxa"/>
          </w:tcPr>
          <w:p w14:paraId="1E3B8C0B" w14:textId="77777777" w:rsidR="007026F1" w:rsidRPr="00ED3474" w:rsidRDefault="007026F1" w:rsidP="0092413C">
            <w:pPr>
              <w:rPr>
                <w:highlight w:val="white"/>
                <w:lang w:val="es-MX"/>
              </w:rPr>
            </w:pPr>
            <w:bookmarkStart w:id="9" w:name="_Hlk161154865"/>
          </w:p>
          <w:p w14:paraId="6D784BB9" w14:textId="77777777" w:rsidR="007026F1" w:rsidRPr="00ED3474" w:rsidRDefault="007026F1" w:rsidP="0092413C">
            <w:pPr>
              <w:rPr>
                <w:highlight w:val="white"/>
                <w:lang w:val="es-MX"/>
              </w:rPr>
            </w:pPr>
          </w:p>
          <w:p w14:paraId="3AFDEE38" w14:textId="77777777" w:rsidR="007026F1" w:rsidRPr="00ED3474" w:rsidRDefault="007026F1" w:rsidP="0092413C">
            <w:pPr>
              <w:rPr>
                <w:highlight w:val="white"/>
                <w:lang w:val="es-MX"/>
              </w:rPr>
            </w:pPr>
          </w:p>
          <w:p w14:paraId="3AA8B77B" w14:textId="77777777" w:rsidR="007026F1" w:rsidRPr="00ED3474" w:rsidRDefault="007026F1" w:rsidP="0092413C">
            <w:pPr>
              <w:rPr>
                <w:highlight w:val="white"/>
                <w:lang w:val="es-MX"/>
              </w:rPr>
            </w:pPr>
          </w:p>
          <w:p w14:paraId="7593BB0E" w14:textId="77777777" w:rsidR="007026F1" w:rsidRPr="00ED3474" w:rsidRDefault="007026F1" w:rsidP="0092413C">
            <w:pPr>
              <w:rPr>
                <w:highlight w:val="white"/>
                <w:lang w:val="es-MX"/>
              </w:rPr>
            </w:pPr>
          </w:p>
        </w:tc>
      </w:tr>
      <w:tr w:rsidR="007026F1" w:rsidRPr="00ED3474" w14:paraId="33FB27D6" w14:textId="77777777" w:rsidTr="0092413C">
        <w:trPr>
          <w:jc w:val="center"/>
        </w:trPr>
        <w:tc>
          <w:tcPr>
            <w:tcW w:w="4672" w:type="dxa"/>
          </w:tcPr>
          <w:p w14:paraId="10184185" w14:textId="77777777" w:rsidR="007026F1" w:rsidRPr="00ED3474" w:rsidRDefault="007026F1" w:rsidP="0092413C">
            <w:pPr>
              <w:jc w:val="center"/>
              <w:rPr>
                <w:b/>
                <w:bCs/>
                <w:color w:val="003B51"/>
                <w:highlight w:val="white"/>
                <w:lang w:val="es-MX"/>
              </w:rPr>
            </w:pPr>
            <w:r w:rsidRPr="00ED3474">
              <w:rPr>
                <w:b/>
                <w:bCs/>
                <w:color w:val="003B51"/>
                <w:highlight w:val="white"/>
                <w:lang w:val="es-MX"/>
              </w:rPr>
              <w:t>Gilberto Tinajero Díaz</w:t>
            </w:r>
          </w:p>
          <w:p w14:paraId="0D96362E" w14:textId="77777777" w:rsidR="007026F1" w:rsidRPr="00ED3474" w:rsidRDefault="007026F1" w:rsidP="0092413C">
            <w:pPr>
              <w:jc w:val="center"/>
              <w:rPr>
                <w:sz w:val="20"/>
                <w:szCs w:val="20"/>
                <w:highlight w:val="white"/>
                <w:lang w:val="es-MX"/>
              </w:rPr>
            </w:pPr>
            <w:r w:rsidRPr="00ED3474">
              <w:rPr>
                <w:sz w:val="20"/>
                <w:szCs w:val="20"/>
                <w:highlight w:val="white"/>
                <w:lang w:val="es-MX"/>
              </w:rPr>
              <w:t xml:space="preserve">Secretario Técnico de la Secretaría Ejecutiva </w:t>
            </w:r>
          </w:p>
          <w:p w14:paraId="56A9324A" w14:textId="77777777" w:rsidR="007026F1" w:rsidRPr="00ED3474" w:rsidRDefault="007026F1" w:rsidP="0092413C">
            <w:pPr>
              <w:jc w:val="center"/>
              <w:rPr>
                <w:sz w:val="20"/>
                <w:szCs w:val="20"/>
                <w:highlight w:val="white"/>
                <w:lang w:val="es-MX"/>
              </w:rPr>
            </w:pPr>
            <w:r w:rsidRPr="00ED3474">
              <w:rPr>
                <w:sz w:val="20"/>
                <w:szCs w:val="20"/>
                <w:highlight w:val="white"/>
                <w:lang w:val="es-MX"/>
              </w:rPr>
              <w:t>del Sistema Estatal Anticorrupción de Jalisco</w:t>
            </w:r>
          </w:p>
        </w:tc>
      </w:tr>
      <w:bookmarkEnd w:id="9"/>
    </w:tbl>
    <w:p w14:paraId="4534063F" w14:textId="77777777" w:rsidR="007026F1" w:rsidRPr="00ED3474" w:rsidRDefault="007026F1" w:rsidP="007026F1">
      <w:pPr>
        <w:jc w:val="center"/>
        <w:rPr>
          <w:b/>
          <w:bCs/>
          <w:sz w:val="6"/>
          <w:szCs w:val="6"/>
          <w:highlight w:val="white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78"/>
        <w:gridCol w:w="277"/>
        <w:gridCol w:w="4283"/>
      </w:tblGrid>
      <w:tr w:rsidR="007026F1" w:rsidRPr="00ED3474" w14:paraId="60C6FCB8" w14:textId="77777777" w:rsidTr="007D5A27">
        <w:tc>
          <w:tcPr>
            <w:tcW w:w="4278" w:type="dxa"/>
            <w:tcBorders>
              <w:bottom w:val="single" w:sz="4" w:space="0" w:color="auto"/>
            </w:tcBorders>
          </w:tcPr>
          <w:p w14:paraId="1084814D" w14:textId="77777777" w:rsidR="007026F1" w:rsidRPr="00ED3474" w:rsidRDefault="007026F1" w:rsidP="0092413C">
            <w:pPr>
              <w:jc w:val="center"/>
              <w:rPr>
                <w:highlight w:val="white"/>
                <w:lang w:val="es-MX"/>
              </w:rPr>
            </w:pPr>
          </w:p>
          <w:p w14:paraId="46611641" w14:textId="77777777" w:rsidR="007026F1" w:rsidRPr="00ED3474" w:rsidRDefault="007026F1" w:rsidP="0092413C">
            <w:pPr>
              <w:jc w:val="center"/>
              <w:rPr>
                <w:highlight w:val="white"/>
                <w:lang w:val="es-MX"/>
              </w:rPr>
            </w:pPr>
          </w:p>
          <w:p w14:paraId="159F86B2" w14:textId="77777777" w:rsidR="007026F1" w:rsidRPr="00ED3474" w:rsidRDefault="007026F1" w:rsidP="0092413C">
            <w:pPr>
              <w:jc w:val="center"/>
              <w:rPr>
                <w:highlight w:val="white"/>
                <w:lang w:val="es-MX"/>
              </w:rPr>
            </w:pPr>
          </w:p>
          <w:p w14:paraId="23FF0E4B" w14:textId="77777777" w:rsidR="007026F1" w:rsidRPr="00ED3474" w:rsidRDefault="007026F1" w:rsidP="0092413C">
            <w:pPr>
              <w:jc w:val="center"/>
              <w:rPr>
                <w:highlight w:val="white"/>
                <w:lang w:val="es-MX"/>
              </w:rPr>
            </w:pPr>
          </w:p>
          <w:p w14:paraId="0AD40C7F" w14:textId="77777777" w:rsidR="007026F1" w:rsidRPr="00ED3474" w:rsidRDefault="007026F1" w:rsidP="0092413C">
            <w:pPr>
              <w:jc w:val="center"/>
              <w:rPr>
                <w:highlight w:val="white"/>
                <w:lang w:val="es-MX"/>
              </w:rPr>
            </w:pPr>
          </w:p>
        </w:tc>
        <w:tc>
          <w:tcPr>
            <w:tcW w:w="277" w:type="dxa"/>
          </w:tcPr>
          <w:p w14:paraId="03F00EED" w14:textId="77777777" w:rsidR="007026F1" w:rsidRDefault="007026F1" w:rsidP="0092413C">
            <w:pPr>
              <w:jc w:val="center"/>
              <w:rPr>
                <w:highlight w:val="white"/>
                <w:lang w:val="es-MX"/>
              </w:rPr>
            </w:pPr>
          </w:p>
          <w:p w14:paraId="2B7942B6" w14:textId="77777777" w:rsidR="007026F1" w:rsidRDefault="007026F1" w:rsidP="0092413C">
            <w:pPr>
              <w:jc w:val="center"/>
              <w:rPr>
                <w:highlight w:val="white"/>
                <w:lang w:val="es-MX"/>
              </w:rPr>
            </w:pPr>
          </w:p>
          <w:p w14:paraId="660104D3" w14:textId="77777777" w:rsidR="007026F1" w:rsidRDefault="007026F1" w:rsidP="0092413C">
            <w:pPr>
              <w:jc w:val="center"/>
              <w:rPr>
                <w:highlight w:val="white"/>
                <w:lang w:val="es-MX"/>
              </w:rPr>
            </w:pPr>
          </w:p>
          <w:p w14:paraId="50230225" w14:textId="77777777" w:rsidR="007026F1" w:rsidRDefault="007026F1" w:rsidP="0092413C">
            <w:pPr>
              <w:jc w:val="center"/>
              <w:rPr>
                <w:highlight w:val="white"/>
                <w:lang w:val="es-MX"/>
              </w:rPr>
            </w:pPr>
          </w:p>
          <w:p w14:paraId="6A162A11" w14:textId="77777777" w:rsidR="007026F1" w:rsidRDefault="007026F1" w:rsidP="0092413C">
            <w:pPr>
              <w:jc w:val="center"/>
              <w:rPr>
                <w:highlight w:val="white"/>
                <w:lang w:val="es-MX"/>
              </w:rPr>
            </w:pPr>
          </w:p>
          <w:p w14:paraId="6F58CC34" w14:textId="77777777" w:rsidR="007026F1" w:rsidRDefault="007026F1" w:rsidP="0092413C">
            <w:pPr>
              <w:jc w:val="center"/>
              <w:rPr>
                <w:highlight w:val="white"/>
                <w:lang w:val="es-MX"/>
              </w:rPr>
            </w:pPr>
          </w:p>
          <w:p w14:paraId="3C9ED4A9" w14:textId="77777777" w:rsidR="007026F1" w:rsidRDefault="007026F1" w:rsidP="0092413C">
            <w:pPr>
              <w:jc w:val="center"/>
              <w:rPr>
                <w:highlight w:val="white"/>
                <w:lang w:val="es-MX"/>
              </w:rPr>
            </w:pPr>
          </w:p>
          <w:p w14:paraId="34513548" w14:textId="77777777" w:rsidR="007026F1" w:rsidRDefault="007026F1" w:rsidP="0092413C">
            <w:pPr>
              <w:jc w:val="center"/>
              <w:rPr>
                <w:highlight w:val="white"/>
                <w:lang w:val="es-MX"/>
              </w:rPr>
            </w:pPr>
          </w:p>
          <w:p w14:paraId="2A75D57D" w14:textId="77777777" w:rsidR="007026F1" w:rsidRPr="00ED3474" w:rsidRDefault="007026F1" w:rsidP="0092413C">
            <w:pPr>
              <w:jc w:val="center"/>
              <w:rPr>
                <w:highlight w:val="white"/>
                <w:lang w:val="es-MX"/>
              </w:rPr>
            </w:pPr>
          </w:p>
        </w:tc>
        <w:tc>
          <w:tcPr>
            <w:tcW w:w="4283" w:type="dxa"/>
            <w:tcBorders>
              <w:bottom w:val="single" w:sz="4" w:space="0" w:color="auto"/>
            </w:tcBorders>
          </w:tcPr>
          <w:p w14:paraId="058BD715" w14:textId="77777777" w:rsidR="007026F1" w:rsidRPr="00ED3474" w:rsidRDefault="007026F1" w:rsidP="0092413C">
            <w:pPr>
              <w:jc w:val="center"/>
              <w:rPr>
                <w:highlight w:val="white"/>
                <w:lang w:val="es-MX"/>
              </w:rPr>
            </w:pPr>
          </w:p>
        </w:tc>
      </w:tr>
      <w:tr w:rsidR="007026F1" w:rsidRPr="00ED3474" w14:paraId="65F020A5" w14:textId="77777777" w:rsidTr="007D5A27">
        <w:tc>
          <w:tcPr>
            <w:tcW w:w="4278" w:type="dxa"/>
            <w:tcBorders>
              <w:top w:val="single" w:sz="4" w:space="0" w:color="auto"/>
            </w:tcBorders>
          </w:tcPr>
          <w:p w14:paraId="4CDA129C" w14:textId="6AB5907F" w:rsidR="007026F1" w:rsidRPr="00ED3474" w:rsidRDefault="00AA55EA" w:rsidP="0092413C">
            <w:pPr>
              <w:jc w:val="center"/>
              <w:rPr>
                <w:b/>
                <w:bCs/>
                <w:color w:val="003B51"/>
                <w:highlight w:val="white"/>
                <w:lang w:val="es-MX"/>
              </w:rPr>
            </w:pPr>
            <w:bookmarkStart w:id="10" w:name="_Hlk161154826"/>
            <w:r>
              <w:rPr>
                <w:b/>
                <w:bCs/>
                <w:color w:val="003B51"/>
                <w:highlight w:val="white"/>
                <w:lang w:val="es-MX"/>
              </w:rPr>
              <w:t xml:space="preserve">Pedro Vicente Viveros Reyes </w:t>
            </w:r>
          </w:p>
          <w:p w14:paraId="6508B67F" w14:textId="77777777" w:rsidR="007026F1" w:rsidRPr="00ED3474" w:rsidRDefault="007026F1" w:rsidP="0092413C">
            <w:pPr>
              <w:jc w:val="center"/>
              <w:rPr>
                <w:sz w:val="20"/>
                <w:szCs w:val="20"/>
                <w:highlight w:val="white"/>
                <w:lang w:val="es-MX"/>
              </w:rPr>
            </w:pPr>
            <w:r w:rsidRPr="00ED3474">
              <w:rPr>
                <w:sz w:val="20"/>
                <w:szCs w:val="20"/>
                <w:highlight w:val="white"/>
                <w:lang w:val="es-MX"/>
              </w:rPr>
              <w:t>Integrante del Comité de Participación Social</w:t>
            </w:r>
            <w:bookmarkEnd w:id="10"/>
          </w:p>
        </w:tc>
        <w:tc>
          <w:tcPr>
            <w:tcW w:w="277" w:type="dxa"/>
          </w:tcPr>
          <w:p w14:paraId="1A4E1F73" w14:textId="77777777" w:rsidR="007026F1" w:rsidRPr="00ED3474" w:rsidRDefault="007026F1" w:rsidP="0092413C">
            <w:pPr>
              <w:jc w:val="center"/>
              <w:rPr>
                <w:highlight w:val="white"/>
                <w:lang w:val="es-MX"/>
              </w:rPr>
            </w:pPr>
          </w:p>
        </w:tc>
        <w:tc>
          <w:tcPr>
            <w:tcW w:w="4283" w:type="dxa"/>
            <w:tcBorders>
              <w:top w:val="single" w:sz="4" w:space="0" w:color="auto"/>
            </w:tcBorders>
          </w:tcPr>
          <w:p w14:paraId="2780F36E" w14:textId="5EAEBDBA" w:rsidR="00A07403" w:rsidRDefault="00A07403" w:rsidP="0092413C">
            <w:pPr>
              <w:jc w:val="center"/>
              <w:rPr>
                <w:sz w:val="20"/>
                <w:szCs w:val="20"/>
                <w:highlight w:val="white"/>
                <w:lang w:val="es-MX"/>
              </w:rPr>
            </w:pPr>
            <w:proofErr w:type="spellStart"/>
            <w:r w:rsidRPr="00ED3474">
              <w:rPr>
                <w:b/>
                <w:bCs/>
                <w:color w:val="003B51"/>
                <w:highlight w:val="white"/>
                <w:lang w:val="es-MX"/>
              </w:rPr>
              <w:t>Neyra</w:t>
            </w:r>
            <w:proofErr w:type="spellEnd"/>
            <w:r w:rsidRPr="00ED3474">
              <w:rPr>
                <w:b/>
                <w:bCs/>
                <w:color w:val="003B51"/>
                <w:highlight w:val="white"/>
                <w:lang w:val="es-MX"/>
              </w:rPr>
              <w:t xml:space="preserve"> Josefa Godoy Rodríguez</w:t>
            </w:r>
          </w:p>
          <w:p w14:paraId="5C19D43D" w14:textId="2FC80552" w:rsidR="007026F1" w:rsidRPr="00ED3474" w:rsidRDefault="007026F1" w:rsidP="0092413C">
            <w:pPr>
              <w:jc w:val="center"/>
              <w:rPr>
                <w:b/>
                <w:bCs/>
                <w:color w:val="003B51"/>
                <w:highlight w:val="white"/>
                <w:lang w:val="es-MX"/>
              </w:rPr>
            </w:pPr>
            <w:r w:rsidRPr="00ED3474">
              <w:rPr>
                <w:sz w:val="20"/>
                <w:szCs w:val="20"/>
                <w:highlight w:val="white"/>
                <w:lang w:val="es-MX"/>
              </w:rPr>
              <w:t>Integrante del Comité de Participación Social</w:t>
            </w:r>
          </w:p>
        </w:tc>
      </w:tr>
    </w:tbl>
    <w:p w14:paraId="482136C7" w14:textId="77777777" w:rsidR="007026F1" w:rsidRPr="00ED3474" w:rsidRDefault="007026F1" w:rsidP="007026F1">
      <w:pPr>
        <w:jc w:val="center"/>
        <w:rPr>
          <w:highlight w:val="white"/>
          <w:lang w:val="es-MX"/>
        </w:rPr>
      </w:pPr>
    </w:p>
    <w:p w14:paraId="3D3F4C28" w14:textId="77777777" w:rsidR="007026F1" w:rsidRDefault="007026F1" w:rsidP="007026F1">
      <w:pPr>
        <w:rPr>
          <w:rFonts w:eastAsia="Arial" w:cs="Arial"/>
          <w:b/>
          <w:bCs/>
          <w:color w:val="006078"/>
          <w:szCs w:val="22"/>
          <w:lang w:val="es-MX"/>
        </w:rPr>
      </w:pPr>
    </w:p>
    <w:p w14:paraId="40E1E73F" w14:textId="77777777" w:rsidR="003B7EE0" w:rsidRDefault="003B7EE0" w:rsidP="007026F1">
      <w:pPr>
        <w:rPr>
          <w:rFonts w:eastAsia="Arial" w:cs="Arial"/>
          <w:b/>
          <w:bCs/>
          <w:color w:val="006078"/>
          <w:szCs w:val="22"/>
          <w:lang w:val="es-MX"/>
        </w:rPr>
      </w:pPr>
    </w:p>
    <w:p w14:paraId="54438570" w14:textId="77777777" w:rsidR="003B7EE0" w:rsidRDefault="003B7EE0" w:rsidP="007026F1">
      <w:pPr>
        <w:rPr>
          <w:rFonts w:eastAsia="Arial" w:cs="Arial"/>
          <w:b/>
          <w:bCs/>
          <w:color w:val="006078"/>
          <w:szCs w:val="22"/>
          <w:lang w:val="es-MX"/>
        </w:rPr>
      </w:pPr>
    </w:p>
    <w:p w14:paraId="1A2D9C4F" w14:textId="77777777" w:rsidR="003B7EE0" w:rsidRDefault="003B7EE0" w:rsidP="007026F1">
      <w:pPr>
        <w:rPr>
          <w:rFonts w:eastAsia="Arial" w:cs="Arial"/>
          <w:b/>
          <w:bCs/>
          <w:color w:val="006078"/>
          <w:szCs w:val="22"/>
          <w:lang w:val="es-MX"/>
        </w:rPr>
      </w:pPr>
    </w:p>
    <w:p w14:paraId="389729F0" w14:textId="77777777" w:rsidR="003B7EE0" w:rsidRDefault="003B7EE0" w:rsidP="007026F1">
      <w:pPr>
        <w:rPr>
          <w:rFonts w:eastAsia="Arial" w:cs="Arial"/>
          <w:b/>
          <w:bCs/>
          <w:color w:val="006078"/>
          <w:szCs w:val="22"/>
          <w:lang w:val="es-MX"/>
        </w:rPr>
      </w:pPr>
    </w:p>
    <w:p w14:paraId="59DDDB0D" w14:textId="77777777" w:rsidR="003B7EE0" w:rsidRDefault="003B7EE0" w:rsidP="007026F1">
      <w:pPr>
        <w:rPr>
          <w:rFonts w:eastAsia="Arial" w:cs="Arial"/>
          <w:b/>
          <w:bCs/>
          <w:color w:val="006078"/>
          <w:szCs w:val="22"/>
          <w:lang w:val="es-MX"/>
        </w:rPr>
      </w:pPr>
    </w:p>
    <w:p w14:paraId="60CA138F" w14:textId="77777777" w:rsidR="003B7EE0" w:rsidRDefault="003B7EE0" w:rsidP="007026F1">
      <w:pPr>
        <w:rPr>
          <w:rFonts w:eastAsia="Arial" w:cs="Arial"/>
          <w:b/>
          <w:bCs/>
          <w:color w:val="006078"/>
          <w:szCs w:val="22"/>
          <w:lang w:val="es-MX"/>
        </w:rPr>
      </w:pPr>
    </w:p>
    <w:p w14:paraId="40596888" w14:textId="77777777" w:rsidR="007026F1" w:rsidRDefault="007026F1" w:rsidP="007026F1">
      <w:pPr>
        <w:rPr>
          <w:rFonts w:eastAsia="Arial" w:cs="Arial"/>
          <w:b/>
          <w:bCs/>
          <w:color w:val="006078"/>
          <w:szCs w:val="22"/>
          <w:lang w:val="es-MX"/>
        </w:rPr>
      </w:pPr>
    </w:p>
    <w:p w14:paraId="410C069E" w14:textId="77777777" w:rsidR="007026F1" w:rsidRDefault="007026F1" w:rsidP="007026F1">
      <w:pPr>
        <w:rPr>
          <w:rFonts w:eastAsia="Arial" w:cs="Arial"/>
          <w:b/>
          <w:bCs/>
          <w:color w:val="006078"/>
          <w:szCs w:val="22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78"/>
        <w:gridCol w:w="277"/>
        <w:gridCol w:w="4283"/>
      </w:tblGrid>
      <w:tr w:rsidR="00012F9F" w:rsidRPr="00ED3474" w14:paraId="0A0C9B6C" w14:textId="77777777" w:rsidTr="007E483C">
        <w:tc>
          <w:tcPr>
            <w:tcW w:w="4278" w:type="dxa"/>
            <w:tcBorders>
              <w:top w:val="single" w:sz="4" w:space="0" w:color="auto"/>
            </w:tcBorders>
          </w:tcPr>
          <w:p w14:paraId="22C8AFE4" w14:textId="4A015288" w:rsidR="00012F9F" w:rsidRPr="00ED3474" w:rsidRDefault="00A07403" w:rsidP="007E483C">
            <w:pPr>
              <w:jc w:val="center"/>
              <w:rPr>
                <w:b/>
                <w:bCs/>
                <w:color w:val="003B51"/>
                <w:highlight w:val="white"/>
                <w:lang w:val="es-MX"/>
              </w:rPr>
            </w:pPr>
            <w:r w:rsidRPr="00A07403">
              <w:rPr>
                <w:b/>
                <w:bCs/>
                <w:color w:val="003B51"/>
                <w:lang w:val="es-MX"/>
              </w:rPr>
              <w:t>Miguel Ángel Hernández Velázquez</w:t>
            </w:r>
          </w:p>
          <w:p w14:paraId="0810701C" w14:textId="77777777" w:rsidR="00012F9F" w:rsidRPr="00ED3474" w:rsidRDefault="00012F9F" w:rsidP="007E483C">
            <w:pPr>
              <w:jc w:val="center"/>
              <w:rPr>
                <w:sz w:val="20"/>
                <w:szCs w:val="20"/>
                <w:highlight w:val="white"/>
                <w:lang w:val="es-MX"/>
              </w:rPr>
            </w:pPr>
            <w:r w:rsidRPr="00ED3474">
              <w:rPr>
                <w:sz w:val="20"/>
                <w:szCs w:val="20"/>
                <w:highlight w:val="white"/>
                <w:lang w:val="es-MX"/>
              </w:rPr>
              <w:t>Integrante del Comité de Participación Social</w:t>
            </w:r>
          </w:p>
        </w:tc>
        <w:tc>
          <w:tcPr>
            <w:tcW w:w="277" w:type="dxa"/>
          </w:tcPr>
          <w:p w14:paraId="79A99113" w14:textId="77777777" w:rsidR="00012F9F" w:rsidRPr="00ED3474" w:rsidRDefault="00012F9F" w:rsidP="007E483C">
            <w:pPr>
              <w:jc w:val="center"/>
              <w:rPr>
                <w:highlight w:val="white"/>
                <w:lang w:val="es-MX"/>
              </w:rPr>
            </w:pPr>
          </w:p>
        </w:tc>
        <w:tc>
          <w:tcPr>
            <w:tcW w:w="4283" w:type="dxa"/>
            <w:tcBorders>
              <w:top w:val="single" w:sz="4" w:space="0" w:color="auto"/>
            </w:tcBorders>
          </w:tcPr>
          <w:p w14:paraId="2D895EF5" w14:textId="7CAB3A62" w:rsidR="00012F9F" w:rsidRPr="00ED3474" w:rsidRDefault="00C73953" w:rsidP="007E483C">
            <w:pPr>
              <w:jc w:val="center"/>
              <w:rPr>
                <w:b/>
                <w:bCs/>
                <w:color w:val="003B51"/>
                <w:highlight w:val="white"/>
                <w:lang w:val="es-MX"/>
              </w:rPr>
            </w:pPr>
            <w:r w:rsidRPr="00C73953">
              <w:rPr>
                <w:b/>
                <w:bCs/>
                <w:color w:val="003B51"/>
                <w:lang w:val="es-MX"/>
              </w:rPr>
              <w:t>Mónica Lizeth Ruíz Preciado</w:t>
            </w:r>
            <w:r>
              <w:rPr>
                <w:b/>
                <w:bCs/>
                <w:color w:val="003B51"/>
                <w:lang w:val="es-MX"/>
              </w:rPr>
              <w:t xml:space="preserve"> </w:t>
            </w:r>
            <w:r w:rsidR="00012F9F" w:rsidRPr="00ED3474">
              <w:rPr>
                <w:sz w:val="20"/>
                <w:szCs w:val="20"/>
                <w:highlight w:val="white"/>
                <w:lang w:val="es-MX"/>
              </w:rPr>
              <w:t>Integrante del Comité de Participación Social</w:t>
            </w:r>
          </w:p>
        </w:tc>
      </w:tr>
    </w:tbl>
    <w:p w14:paraId="500A396B" w14:textId="77777777" w:rsidR="007026F1" w:rsidRDefault="007026F1" w:rsidP="007026F1">
      <w:pPr>
        <w:rPr>
          <w:rFonts w:eastAsia="Arial" w:cs="Arial"/>
          <w:b/>
          <w:bCs/>
          <w:color w:val="006078"/>
          <w:szCs w:val="22"/>
          <w:lang w:val="es-MX"/>
        </w:rPr>
      </w:pPr>
    </w:p>
    <w:p w14:paraId="33499CF5" w14:textId="77777777" w:rsidR="007026F1" w:rsidRDefault="007026F1" w:rsidP="007026F1">
      <w:pPr>
        <w:rPr>
          <w:rFonts w:eastAsia="Arial" w:cs="Arial"/>
          <w:b/>
          <w:bCs/>
          <w:color w:val="006078"/>
          <w:szCs w:val="22"/>
          <w:lang w:val="es-MX"/>
        </w:rPr>
      </w:pPr>
    </w:p>
    <w:p w14:paraId="4F035059" w14:textId="77777777" w:rsidR="007026F1" w:rsidRDefault="007026F1" w:rsidP="007026F1">
      <w:pPr>
        <w:rPr>
          <w:rFonts w:eastAsia="Arial" w:cs="Arial"/>
          <w:b/>
          <w:bCs/>
          <w:color w:val="006078"/>
          <w:szCs w:val="22"/>
          <w:lang w:val="es-MX"/>
        </w:rPr>
      </w:pPr>
    </w:p>
    <w:p w14:paraId="4D2E481D" w14:textId="77777777" w:rsidR="007026F1" w:rsidRDefault="007026F1" w:rsidP="007026F1">
      <w:pPr>
        <w:rPr>
          <w:rFonts w:eastAsia="Arial" w:cs="Arial"/>
          <w:b/>
          <w:bCs/>
          <w:color w:val="006078"/>
          <w:szCs w:val="22"/>
          <w:lang w:val="es-MX"/>
        </w:rPr>
      </w:pPr>
    </w:p>
    <w:p w14:paraId="03915BF4" w14:textId="77777777" w:rsidR="007026F1" w:rsidRPr="00ED3474" w:rsidRDefault="007026F1" w:rsidP="007026F1">
      <w:pPr>
        <w:rPr>
          <w:rFonts w:eastAsia="Arial" w:cs="Arial"/>
          <w:b/>
          <w:bCs/>
          <w:color w:val="006078"/>
          <w:szCs w:val="22"/>
          <w:lang w:val="es-MX"/>
        </w:rPr>
      </w:pPr>
    </w:p>
    <w:p w14:paraId="7A8143D4" w14:textId="77777777" w:rsidR="007026F1" w:rsidRDefault="007026F1" w:rsidP="007026F1">
      <w:pPr>
        <w:tabs>
          <w:tab w:val="left" w:pos="2610"/>
        </w:tabs>
        <w:rPr>
          <w:rFonts w:eastAsia="Arial" w:cs="Arial"/>
          <w:szCs w:val="22"/>
          <w:lang w:val="es-MX"/>
        </w:rPr>
      </w:pPr>
    </w:p>
    <w:p w14:paraId="596AA219" w14:textId="77777777" w:rsidR="00F57665" w:rsidRDefault="00F57665" w:rsidP="007026F1">
      <w:pPr>
        <w:tabs>
          <w:tab w:val="left" w:pos="2610"/>
        </w:tabs>
        <w:rPr>
          <w:rFonts w:eastAsia="Arial" w:cs="Arial"/>
          <w:szCs w:val="22"/>
          <w:lang w:val="es-MX"/>
        </w:rPr>
      </w:pPr>
    </w:p>
    <w:p w14:paraId="34652A89" w14:textId="77777777" w:rsidR="00F57665" w:rsidRDefault="00F57665" w:rsidP="007026F1">
      <w:pPr>
        <w:tabs>
          <w:tab w:val="left" w:pos="2610"/>
        </w:tabs>
        <w:rPr>
          <w:rFonts w:eastAsia="Arial" w:cs="Arial"/>
          <w:szCs w:val="22"/>
          <w:lang w:val="es-MX"/>
        </w:rPr>
      </w:pPr>
    </w:p>
    <w:p w14:paraId="1203C167" w14:textId="77777777" w:rsidR="00F57665" w:rsidRDefault="00F57665" w:rsidP="007026F1">
      <w:pPr>
        <w:tabs>
          <w:tab w:val="left" w:pos="2610"/>
        </w:tabs>
        <w:rPr>
          <w:rFonts w:eastAsia="Arial" w:cs="Arial"/>
          <w:szCs w:val="22"/>
          <w:lang w:val="es-MX"/>
        </w:rPr>
      </w:pPr>
    </w:p>
    <w:p w14:paraId="0AB507F0" w14:textId="49528FF0" w:rsidR="00F57665" w:rsidRPr="002A22DF" w:rsidRDefault="002A22DF" w:rsidP="007026F1">
      <w:pPr>
        <w:tabs>
          <w:tab w:val="left" w:pos="2610"/>
        </w:tabs>
        <w:rPr>
          <w:rFonts w:eastAsia="Arial" w:cs="Arial"/>
          <w:sz w:val="20"/>
          <w:szCs w:val="20"/>
          <w:lang w:val="es-MX"/>
        </w:rPr>
      </w:pPr>
      <w:r w:rsidRPr="002A22DF">
        <w:rPr>
          <w:rFonts w:eastAsia="Verdana" w:cs="Arial"/>
          <w:sz w:val="20"/>
          <w:szCs w:val="22"/>
          <w:lang w:val="es-MX" w:eastAsia="es-MX"/>
        </w:rPr>
        <w:t xml:space="preserve">La presente hoja de firmas corresponde al Acta de la </w:t>
      </w:r>
      <w:r w:rsidR="009D43D6">
        <w:rPr>
          <w:rFonts w:eastAsia="Verdana" w:cs="Arial"/>
          <w:sz w:val="20"/>
          <w:szCs w:val="22"/>
          <w:lang w:val="es-MX" w:eastAsia="es-MX"/>
        </w:rPr>
        <w:t>Segunda</w:t>
      </w:r>
      <w:r w:rsidRPr="002A22DF">
        <w:rPr>
          <w:rFonts w:eastAsia="Verdana" w:cs="Arial"/>
          <w:sz w:val="20"/>
          <w:szCs w:val="22"/>
          <w:lang w:val="es-MX" w:eastAsia="es-MX"/>
        </w:rPr>
        <w:t xml:space="preserve"> Sesión Ordinaria </w:t>
      </w:r>
      <w:r w:rsidR="000248D7" w:rsidRPr="00F57665">
        <w:rPr>
          <w:rFonts w:eastAsia="Arial" w:cs="Arial"/>
          <w:sz w:val="20"/>
          <w:szCs w:val="20"/>
          <w:lang w:val="es-MX"/>
        </w:rPr>
        <w:t xml:space="preserve">de la Comisión Ejecutiva de la Secretaría Ejecutiva del Sistema Estatal Anticorrupción de Jalisco, celebrada el jueves </w:t>
      </w:r>
      <w:r w:rsidR="009D43D6">
        <w:rPr>
          <w:rFonts w:eastAsia="Arial" w:cs="Arial"/>
          <w:sz w:val="20"/>
          <w:szCs w:val="20"/>
          <w:lang w:val="es-MX"/>
        </w:rPr>
        <w:t>25</w:t>
      </w:r>
      <w:r w:rsidR="000248D7" w:rsidRPr="00F57665">
        <w:rPr>
          <w:rFonts w:eastAsia="Arial" w:cs="Arial"/>
          <w:sz w:val="20"/>
          <w:szCs w:val="20"/>
          <w:lang w:val="es-MX"/>
        </w:rPr>
        <w:t xml:space="preserve"> de </w:t>
      </w:r>
      <w:r w:rsidR="009D43D6">
        <w:rPr>
          <w:rFonts w:eastAsia="Arial" w:cs="Arial"/>
          <w:sz w:val="20"/>
          <w:szCs w:val="20"/>
          <w:lang w:val="es-MX"/>
        </w:rPr>
        <w:t>abril</w:t>
      </w:r>
      <w:r w:rsidR="000248D7" w:rsidRPr="00F57665">
        <w:rPr>
          <w:rFonts w:eastAsia="Arial" w:cs="Arial"/>
          <w:sz w:val="20"/>
          <w:szCs w:val="20"/>
          <w:lang w:val="es-MX"/>
        </w:rPr>
        <w:t xml:space="preserve"> de 2024</w:t>
      </w:r>
      <w:r w:rsidR="004E3EE3">
        <w:rPr>
          <w:rFonts w:eastAsia="Arial" w:cs="Arial"/>
          <w:sz w:val="20"/>
          <w:szCs w:val="20"/>
          <w:lang w:val="es-MX"/>
        </w:rPr>
        <w:t>,</w:t>
      </w:r>
      <w:r w:rsidRPr="002A22DF">
        <w:rPr>
          <w:rFonts w:eastAsia="Verdana" w:cs="Arial"/>
          <w:sz w:val="20"/>
          <w:szCs w:val="22"/>
          <w:lang w:val="es-MX" w:eastAsia="es-MX"/>
        </w:rPr>
        <w:t xml:space="preserve"> que obra </w:t>
      </w:r>
      <w:r w:rsidRPr="001960D1">
        <w:rPr>
          <w:rFonts w:eastAsia="Verdana" w:cs="Arial"/>
          <w:b/>
          <w:bCs/>
          <w:sz w:val="20"/>
          <w:szCs w:val="22"/>
          <w:lang w:val="es-MX" w:eastAsia="es-MX"/>
        </w:rPr>
        <w:t>en 1</w:t>
      </w:r>
      <w:r w:rsidR="00B8581C">
        <w:rPr>
          <w:rFonts w:eastAsia="Verdana" w:cs="Arial"/>
          <w:b/>
          <w:bCs/>
          <w:sz w:val="20"/>
          <w:szCs w:val="22"/>
          <w:lang w:val="es-MX" w:eastAsia="es-MX"/>
        </w:rPr>
        <w:t>4</w:t>
      </w:r>
      <w:r w:rsidRPr="001960D1">
        <w:rPr>
          <w:rFonts w:eastAsia="Verdana" w:cs="Arial"/>
          <w:b/>
          <w:bCs/>
          <w:sz w:val="20"/>
          <w:szCs w:val="22"/>
          <w:lang w:val="es-MX" w:eastAsia="es-MX"/>
        </w:rPr>
        <w:t xml:space="preserve"> fojas</w:t>
      </w:r>
      <w:r w:rsidRPr="002A22DF">
        <w:rPr>
          <w:rFonts w:eastAsia="Verdana" w:cs="Arial"/>
          <w:sz w:val="20"/>
          <w:szCs w:val="22"/>
          <w:lang w:val="es-MX" w:eastAsia="es-MX"/>
        </w:rPr>
        <w:t>, incluyendo la presente.</w:t>
      </w:r>
    </w:p>
    <w:sectPr w:rsidR="00F57665" w:rsidRPr="002A22DF" w:rsidSect="008D0240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081" w:right="1701" w:bottom="1276" w:left="1701" w:header="0" w:footer="15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5748D0" w14:textId="77777777" w:rsidR="00BA69F9" w:rsidRDefault="00BA69F9">
      <w:r>
        <w:separator/>
      </w:r>
    </w:p>
  </w:endnote>
  <w:endnote w:type="continuationSeparator" w:id="0">
    <w:p w14:paraId="1D4D179E" w14:textId="77777777" w:rsidR="00BA69F9" w:rsidRDefault="00BA69F9">
      <w:r>
        <w:continuationSeparator/>
      </w:r>
    </w:p>
  </w:endnote>
  <w:endnote w:type="continuationNotice" w:id="1">
    <w:p w14:paraId="76999ED5" w14:textId="77777777" w:rsidR="00BA69F9" w:rsidRDefault="00BA69F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ukta Malar Medium">
    <w:altName w:val="Nirmala UI"/>
    <w:charset w:val="00"/>
    <w:family w:val="swiss"/>
    <w:pitch w:val="variable"/>
    <w:sig w:usb0="A010002F" w:usb1="40002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4B1567" w14:textId="77777777" w:rsidR="007026F1" w:rsidRDefault="007026F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eastAsia="Cambria" w:cs="Cambria"/>
        <w:color w:val="000000"/>
      </w:rPr>
    </w:pPr>
    <w:r>
      <w:rPr>
        <w:rFonts w:eastAsia="Cambria" w:cs="Cambria"/>
        <w:color w:val="000000"/>
      </w:rPr>
      <w:fldChar w:fldCharType="begin"/>
    </w:r>
    <w:r>
      <w:rPr>
        <w:rFonts w:eastAsia="Cambria" w:cs="Cambria"/>
        <w:color w:val="000000"/>
      </w:rPr>
      <w:instrText>PAGE</w:instrText>
    </w:r>
    <w:r>
      <w:rPr>
        <w:rFonts w:eastAsia="Cambria" w:cs="Cambria"/>
        <w:color w:val="000000"/>
      </w:rPr>
      <w:fldChar w:fldCharType="end"/>
    </w:r>
  </w:p>
  <w:p w14:paraId="6C80FA5D" w14:textId="77777777" w:rsidR="007026F1" w:rsidRDefault="007026F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rFonts w:eastAsia="Cambria" w:cs="Cambria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color w:val="006078"/>
        <w:sz w:val="16"/>
        <w:szCs w:val="16"/>
      </w:rPr>
      <w:id w:val="1763575271"/>
      <w:docPartObj>
        <w:docPartGallery w:val="Page Numbers (Bottom of Page)"/>
        <w:docPartUnique/>
      </w:docPartObj>
    </w:sdtPr>
    <w:sdtEndPr/>
    <w:sdtContent>
      <w:sdt>
        <w:sdtPr>
          <w:rPr>
            <w:color w:val="006078"/>
            <w:sz w:val="16"/>
            <w:szCs w:val="16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62602343" w14:textId="77777777" w:rsidR="007026F1" w:rsidRPr="002F376F" w:rsidRDefault="007026F1">
            <w:pPr>
              <w:pStyle w:val="Piedepgina"/>
              <w:jc w:val="center"/>
              <w:rPr>
                <w:color w:val="006078"/>
                <w:sz w:val="16"/>
                <w:szCs w:val="16"/>
              </w:rPr>
            </w:pPr>
            <w:r>
              <w:rPr>
                <w:noProof/>
                <w:color w:val="5B9BD5"/>
                <w:sz w:val="21"/>
                <w:szCs w:val="21"/>
                <w:lang w:val="es-MX" w:eastAsia="es-MX"/>
              </w:rPr>
              <w:drawing>
                <wp:anchor distT="0" distB="0" distL="114300" distR="114300" simplePos="0" relativeHeight="251658243" behindDoc="0" locked="0" layoutInCell="1" allowOverlap="1" wp14:anchorId="182F7F7C" wp14:editId="713A7EC7">
                  <wp:simplePos x="0" y="0"/>
                  <wp:positionH relativeFrom="margin">
                    <wp:posOffset>48343</wp:posOffset>
                  </wp:positionH>
                  <wp:positionV relativeFrom="paragraph">
                    <wp:posOffset>-422054</wp:posOffset>
                  </wp:positionV>
                  <wp:extent cx="5609646" cy="45719"/>
                  <wp:effectExtent l="0" t="0" r="0" b="0"/>
                  <wp:wrapNone/>
                  <wp:docPr id="163972664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9646" cy="457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F376F">
              <w:rPr>
                <w:color w:val="3A7C22" w:themeColor="accent6" w:themeShade="BF"/>
                <w:sz w:val="16"/>
                <w:szCs w:val="16"/>
                <w:lang w:val="es-ES"/>
              </w:rPr>
              <w:t xml:space="preserve">Página </w:t>
            </w:r>
            <w:r w:rsidRPr="002F376F">
              <w:rPr>
                <w:b/>
                <w:bCs/>
                <w:color w:val="3A7C22" w:themeColor="accent6" w:themeShade="BF"/>
                <w:sz w:val="16"/>
                <w:szCs w:val="16"/>
              </w:rPr>
              <w:fldChar w:fldCharType="begin"/>
            </w:r>
            <w:r w:rsidRPr="002F376F">
              <w:rPr>
                <w:b/>
                <w:bCs/>
                <w:color w:val="3A7C22" w:themeColor="accent6" w:themeShade="BF"/>
                <w:sz w:val="16"/>
                <w:szCs w:val="16"/>
              </w:rPr>
              <w:instrText>PAGE</w:instrText>
            </w:r>
            <w:r w:rsidRPr="002F376F">
              <w:rPr>
                <w:b/>
                <w:bCs/>
                <w:color w:val="3A7C22" w:themeColor="accent6" w:themeShade="BF"/>
                <w:sz w:val="16"/>
                <w:szCs w:val="16"/>
              </w:rPr>
              <w:fldChar w:fldCharType="separate"/>
            </w:r>
            <w:r>
              <w:rPr>
                <w:b/>
                <w:bCs/>
                <w:noProof/>
                <w:color w:val="3A7C22" w:themeColor="accent6" w:themeShade="BF"/>
                <w:sz w:val="16"/>
                <w:szCs w:val="16"/>
              </w:rPr>
              <w:t>9</w:t>
            </w:r>
            <w:r w:rsidRPr="002F376F">
              <w:rPr>
                <w:b/>
                <w:bCs/>
                <w:color w:val="3A7C22" w:themeColor="accent6" w:themeShade="BF"/>
                <w:sz w:val="16"/>
                <w:szCs w:val="16"/>
              </w:rPr>
              <w:fldChar w:fldCharType="end"/>
            </w:r>
            <w:r w:rsidRPr="002F376F">
              <w:rPr>
                <w:color w:val="3A7C22" w:themeColor="accent6" w:themeShade="BF"/>
                <w:sz w:val="16"/>
                <w:szCs w:val="16"/>
                <w:lang w:val="es-ES"/>
              </w:rPr>
              <w:t xml:space="preserve"> de </w:t>
            </w:r>
            <w:r w:rsidRPr="002F376F">
              <w:rPr>
                <w:b/>
                <w:bCs/>
                <w:color w:val="3A7C22" w:themeColor="accent6" w:themeShade="BF"/>
                <w:sz w:val="16"/>
                <w:szCs w:val="16"/>
              </w:rPr>
              <w:fldChar w:fldCharType="begin"/>
            </w:r>
            <w:r w:rsidRPr="002F376F">
              <w:rPr>
                <w:b/>
                <w:bCs/>
                <w:color w:val="3A7C22" w:themeColor="accent6" w:themeShade="BF"/>
                <w:sz w:val="16"/>
                <w:szCs w:val="16"/>
              </w:rPr>
              <w:instrText>NUMPAGES</w:instrText>
            </w:r>
            <w:r w:rsidRPr="002F376F">
              <w:rPr>
                <w:b/>
                <w:bCs/>
                <w:color w:val="3A7C22" w:themeColor="accent6" w:themeShade="BF"/>
                <w:sz w:val="16"/>
                <w:szCs w:val="16"/>
              </w:rPr>
              <w:fldChar w:fldCharType="separate"/>
            </w:r>
            <w:r>
              <w:rPr>
                <w:b/>
                <w:bCs/>
                <w:noProof/>
                <w:color w:val="3A7C22" w:themeColor="accent6" w:themeShade="BF"/>
                <w:sz w:val="16"/>
                <w:szCs w:val="16"/>
              </w:rPr>
              <w:t>9</w:t>
            </w:r>
            <w:r w:rsidRPr="002F376F">
              <w:rPr>
                <w:b/>
                <w:bCs/>
                <w:color w:val="3A7C22" w:themeColor="accent6" w:themeShade="BF"/>
                <w:sz w:val="16"/>
                <w:szCs w:val="16"/>
              </w:rPr>
              <w:fldChar w:fldCharType="end"/>
            </w:r>
          </w:p>
        </w:sdtContent>
      </w:sdt>
    </w:sdtContent>
  </w:sdt>
  <w:p w14:paraId="1D359A5B" w14:textId="77777777" w:rsidR="007026F1" w:rsidRDefault="007026F1">
    <w:pPr>
      <w:tabs>
        <w:tab w:val="center" w:pos="4419"/>
        <w:tab w:val="right" w:pos="8838"/>
      </w:tabs>
      <w:ind w:left="-1417"/>
      <w:rPr>
        <w:rFonts w:ascii="Mukta Malar Medium" w:eastAsia="Mukta Malar Medium" w:hAnsi="Mukta Malar Medium" w:cs="Mukta Malar Medium"/>
        <w:color w:val="006078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8CAC07" w14:textId="77777777" w:rsidR="007026F1" w:rsidRDefault="007026F1">
    <w:pPr>
      <w:pStyle w:val="Piedepgina"/>
    </w:pPr>
    <w:r>
      <w:rPr>
        <w:noProof/>
        <w:color w:val="5B9BD5"/>
        <w:sz w:val="21"/>
        <w:szCs w:val="21"/>
        <w:lang w:val="es-MX" w:eastAsia="es-MX"/>
      </w:rPr>
      <w:drawing>
        <wp:anchor distT="0" distB="0" distL="114300" distR="114300" simplePos="0" relativeHeight="251658242" behindDoc="0" locked="0" layoutInCell="1" allowOverlap="1" wp14:anchorId="67636946" wp14:editId="6BCA80B0">
          <wp:simplePos x="0" y="0"/>
          <wp:positionH relativeFrom="margin">
            <wp:posOffset>54223</wp:posOffset>
          </wp:positionH>
          <wp:positionV relativeFrom="paragraph">
            <wp:posOffset>-267942</wp:posOffset>
          </wp:positionV>
          <wp:extent cx="5609646" cy="45719"/>
          <wp:effectExtent l="0" t="0" r="0" b="0"/>
          <wp:wrapNone/>
          <wp:docPr id="9905901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09646" cy="45719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sdt>
    <w:sdtPr>
      <w:rPr>
        <w:color w:val="006078"/>
        <w:sz w:val="16"/>
        <w:szCs w:val="16"/>
      </w:rPr>
      <w:id w:val="-804473991"/>
      <w:docPartObj>
        <w:docPartGallery w:val="Page Numbers (Bottom of Page)"/>
        <w:docPartUnique/>
      </w:docPartObj>
    </w:sdtPr>
    <w:sdtEndPr/>
    <w:sdtContent>
      <w:sdt>
        <w:sdtPr>
          <w:rPr>
            <w:color w:val="006078"/>
            <w:sz w:val="16"/>
            <w:szCs w:val="16"/>
          </w:rPr>
          <w:id w:val="-1848007796"/>
          <w:docPartObj>
            <w:docPartGallery w:val="Page Numbers (Top of Page)"/>
            <w:docPartUnique/>
          </w:docPartObj>
        </w:sdtPr>
        <w:sdtEndPr/>
        <w:sdtContent>
          <w:p w14:paraId="00B04C95" w14:textId="77777777" w:rsidR="007026F1" w:rsidRPr="00CB7A91" w:rsidRDefault="007026F1" w:rsidP="00CB7A91">
            <w:pPr>
              <w:pStyle w:val="Piedepgina"/>
              <w:jc w:val="center"/>
              <w:rPr>
                <w:color w:val="006078"/>
                <w:sz w:val="16"/>
                <w:szCs w:val="16"/>
              </w:rPr>
            </w:pPr>
            <w:r w:rsidRPr="002F376F">
              <w:rPr>
                <w:color w:val="3A7C22" w:themeColor="accent6" w:themeShade="BF"/>
                <w:sz w:val="16"/>
                <w:szCs w:val="16"/>
                <w:lang w:val="es-ES"/>
              </w:rPr>
              <w:t xml:space="preserve">Página </w:t>
            </w:r>
            <w:r w:rsidRPr="002F376F">
              <w:rPr>
                <w:b/>
                <w:bCs/>
                <w:color w:val="3A7C22" w:themeColor="accent6" w:themeShade="BF"/>
                <w:sz w:val="16"/>
                <w:szCs w:val="16"/>
              </w:rPr>
              <w:fldChar w:fldCharType="begin"/>
            </w:r>
            <w:r w:rsidRPr="002F376F">
              <w:rPr>
                <w:b/>
                <w:bCs/>
                <w:color w:val="3A7C22" w:themeColor="accent6" w:themeShade="BF"/>
                <w:sz w:val="16"/>
                <w:szCs w:val="16"/>
              </w:rPr>
              <w:instrText>PAGE</w:instrText>
            </w:r>
            <w:r w:rsidRPr="002F376F">
              <w:rPr>
                <w:b/>
                <w:bCs/>
                <w:color w:val="3A7C22" w:themeColor="accent6" w:themeShade="BF"/>
                <w:sz w:val="16"/>
                <w:szCs w:val="16"/>
              </w:rPr>
              <w:fldChar w:fldCharType="separate"/>
            </w:r>
            <w:r>
              <w:rPr>
                <w:b/>
                <w:bCs/>
                <w:noProof/>
                <w:color w:val="3A7C22" w:themeColor="accent6" w:themeShade="BF"/>
                <w:sz w:val="16"/>
                <w:szCs w:val="16"/>
              </w:rPr>
              <w:t>1</w:t>
            </w:r>
            <w:r w:rsidRPr="002F376F">
              <w:rPr>
                <w:b/>
                <w:bCs/>
                <w:color w:val="3A7C22" w:themeColor="accent6" w:themeShade="BF"/>
                <w:sz w:val="16"/>
                <w:szCs w:val="16"/>
              </w:rPr>
              <w:fldChar w:fldCharType="end"/>
            </w:r>
            <w:r w:rsidRPr="002F376F">
              <w:rPr>
                <w:color w:val="3A7C22" w:themeColor="accent6" w:themeShade="BF"/>
                <w:sz w:val="16"/>
                <w:szCs w:val="16"/>
                <w:lang w:val="es-ES"/>
              </w:rPr>
              <w:t xml:space="preserve"> de </w:t>
            </w:r>
            <w:r w:rsidRPr="002F376F">
              <w:rPr>
                <w:b/>
                <w:bCs/>
                <w:color w:val="3A7C22" w:themeColor="accent6" w:themeShade="BF"/>
                <w:sz w:val="16"/>
                <w:szCs w:val="16"/>
              </w:rPr>
              <w:fldChar w:fldCharType="begin"/>
            </w:r>
            <w:r w:rsidRPr="002F376F">
              <w:rPr>
                <w:b/>
                <w:bCs/>
                <w:color w:val="3A7C22" w:themeColor="accent6" w:themeShade="BF"/>
                <w:sz w:val="16"/>
                <w:szCs w:val="16"/>
              </w:rPr>
              <w:instrText>NUMPAGES</w:instrText>
            </w:r>
            <w:r w:rsidRPr="002F376F">
              <w:rPr>
                <w:b/>
                <w:bCs/>
                <w:color w:val="3A7C22" w:themeColor="accent6" w:themeShade="BF"/>
                <w:sz w:val="16"/>
                <w:szCs w:val="16"/>
              </w:rPr>
              <w:fldChar w:fldCharType="separate"/>
            </w:r>
            <w:r>
              <w:rPr>
                <w:b/>
                <w:bCs/>
                <w:noProof/>
                <w:color w:val="3A7C22" w:themeColor="accent6" w:themeShade="BF"/>
                <w:sz w:val="16"/>
                <w:szCs w:val="16"/>
              </w:rPr>
              <w:t>9</w:t>
            </w:r>
            <w:r w:rsidRPr="002F376F">
              <w:rPr>
                <w:b/>
                <w:bCs/>
                <w:color w:val="3A7C22" w:themeColor="accent6" w:themeShade="BF"/>
                <w:sz w:val="16"/>
                <w:szCs w:val="16"/>
              </w:rPr>
              <w:fldChar w:fldCharType="end"/>
            </w:r>
          </w:p>
        </w:sdtContent>
      </w:sdt>
    </w:sdtContent>
  </w:sdt>
  <w:p w14:paraId="0676A0E9" w14:textId="77777777" w:rsidR="007026F1" w:rsidRDefault="007026F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029B21" w14:textId="77777777" w:rsidR="00BA69F9" w:rsidRDefault="00BA69F9">
      <w:r>
        <w:separator/>
      </w:r>
    </w:p>
  </w:footnote>
  <w:footnote w:type="continuationSeparator" w:id="0">
    <w:p w14:paraId="1D7F715B" w14:textId="77777777" w:rsidR="00BA69F9" w:rsidRDefault="00BA69F9">
      <w:r>
        <w:continuationSeparator/>
      </w:r>
    </w:p>
  </w:footnote>
  <w:footnote w:type="continuationNotice" w:id="1">
    <w:p w14:paraId="6C074406" w14:textId="77777777" w:rsidR="00BA69F9" w:rsidRDefault="00BA69F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0193E2" w14:textId="77777777" w:rsidR="007026F1" w:rsidRDefault="007026F1" w:rsidP="00B22975">
    <w:pPr>
      <w:pStyle w:val="Ttulo1"/>
      <w:jc w:val="right"/>
      <w:rPr>
        <w:b/>
        <w:bCs/>
        <w:sz w:val="22"/>
        <w:szCs w:val="22"/>
      </w:rPr>
    </w:pPr>
    <w:r>
      <w:rPr>
        <w:noProof/>
        <w:color w:val="5B9BD5"/>
        <w:sz w:val="21"/>
        <w:szCs w:val="21"/>
        <w:lang w:val="es-MX" w:eastAsia="es-MX"/>
      </w:rPr>
      <w:drawing>
        <wp:anchor distT="0" distB="0" distL="114300" distR="114300" simplePos="0" relativeHeight="251658240" behindDoc="0" locked="0" layoutInCell="1" allowOverlap="1" wp14:anchorId="15829802" wp14:editId="4E0E4C7D">
          <wp:simplePos x="0" y="0"/>
          <wp:positionH relativeFrom="margin">
            <wp:posOffset>15240</wp:posOffset>
          </wp:positionH>
          <wp:positionV relativeFrom="paragraph">
            <wp:posOffset>409575</wp:posOffset>
          </wp:positionV>
          <wp:extent cx="2782198" cy="495300"/>
          <wp:effectExtent l="0" t="0" r="0" b="0"/>
          <wp:wrapNone/>
          <wp:docPr id="228381457" name="Imagen 2283814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31" t="20373" b="22218"/>
                  <a:stretch/>
                </pic:blipFill>
                <pic:spPr bwMode="auto">
                  <a:xfrm>
                    <a:off x="0" y="0"/>
                    <a:ext cx="2797543" cy="49803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C932191" w14:textId="4D619D6D" w:rsidR="007026F1" w:rsidRDefault="007026F1" w:rsidP="00B22975">
    <w:pPr>
      <w:pStyle w:val="Ttulo1"/>
      <w:jc w:val="right"/>
    </w:pPr>
    <w:r>
      <w:rPr>
        <w:noProof/>
        <w:color w:val="5B9BD5"/>
        <w:sz w:val="21"/>
        <w:szCs w:val="21"/>
        <w:lang w:val="es-MX" w:eastAsia="es-MX"/>
      </w:rPr>
      <w:drawing>
        <wp:anchor distT="0" distB="0" distL="114300" distR="114300" simplePos="0" relativeHeight="251658241" behindDoc="0" locked="0" layoutInCell="1" allowOverlap="1" wp14:anchorId="1599398D" wp14:editId="32418F9E">
          <wp:simplePos x="0" y="0"/>
          <wp:positionH relativeFrom="margin">
            <wp:posOffset>3325931</wp:posOffset>
          </wp:positionH>
          <wp:positionV relativeFrom="paragraph">
            <wp:posOffset>421005</wp:posOffset>
          </wp:positionV>
          <wp:extent cx="2289600" cy="18000"/>
          <wp:effectExtent l="0" t="0" r="0" b="0"/>
          <wp:wrapNone/>
          <wp:docPr id="115817970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89600" cy="1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2975">
      <w:rPr>
        <w:bCs/>
        <w:sz w:val="22"/>
        <w:szCs w:val="22"/>
      </w:rPr>
      <w:t xml:space="preserve">Acta de la </w:t>
    </w:r>
    <w:r w:rsidR="008C781A">
      <w:rPr>
        <w:bCs/>
        <w:sz w:val="22"/>
        <w:szCs w:val="22"/>
      </w:rPr>
      <w:t>Segunda</w:t>
    </w:r>
    <w:r>
      <w:rPr>
        <w:bCs/>
        <w:sz w:val="22"/>
        <w:szCs w:val="22"/>
      </w:rPr>
      <w:t xml:space="preserve"> </w:t>
    </w:r>
    <w:r w:rsidRPr="00B22975">
      <w:rPr>
        <w:bCs/>
        <w:sz w:val="22"/>
        <w:szCs w:val="22"/>
      </w:rPr>
      <w:t>Sesión Ordinaria</w:t>
    </w:r>
    <w:r w:rsidRPr="00CD0D2D">
      <w:t xml:space="preserve"> </w:t>
    </w:r>
  </w:p>
  <w:p w14:paraId="037B70B3" w14:textId="77777777" w:rsidR="007026F1" w:rsidRPr="00B22975" w:rsidRDefault="007026F1" w:rsidP="00B2297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7CD32" w14:textId="77777777" w:rsidR="007026F1" w:rsidRDefault="007026F1">
    <w:pPr>
      <w:pStyle w:val="Encabezado"/>
    </w:pPr>
  </w:p>
  <w:p w14:paraId="3417C145" w14:textId="77777777" w:rsidR="007026F1" w:rsidRDefault="007026F1">
    <w:pPr>
      <w:pStyle w:val="Encabezado"/>
    </w:pPr>
  </w:p>
  <w:p w14:paraId="0E5E4032" w14:textId="77777777" w:rsidR="007026F1" w:rsidRPr="00E0457A" w:rsidRDefault="007026F1" w:rsidP="00E0457A">
    <w:pPr>
      <w:pStyle w:val="Encabezado"/>
      <w:ind w:left="-567"/>
      <w:jc w:val="center"/>
    </w:pPr>
    <w:r>
      <w:rPr>
        <w:noProof/>
        <w:lang w:val="es-MX" w:eastAsia="es-MX"/>
      </w:rPr>
      <w:drawing>
        <wp:inline distT="0" distB="0" distL="0" distR="0" wp14:anchorId="6C1E841D" wp14:editId="69BF350F">
          <wp:extent cx="5610225" cy="1219200"/>
          <wp:effectExtent l="0" t="0" r="0" b="0"/>
          <wp:docPr id="200866244" name="Imagen 2008662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3810"/>
                  <a:stretch/>
                </pic:blipFill>
                <pic:spPr bwMode="auto">
                  <a:xfrm>
                    <a:off x="0" y="0"/>
                    <a:ext cx="5610225" cy="1219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0D1869E" w14:textId="74AA5562" w:rsidR="007026F1" w:rsidRPr="00B22975" w:rsidRDefault="007026F1" w:rsidP="00D751C6">
    <w:pPr>
      <w:pStyle w:val="Ttulo1"/>
      <w:jc w:val="center"/>
      <w:rPr>
        <w:sz w:val="28"/>
        <w:szCs w:val="28"/>
      </w:rPr>
    </w:pPr>
    <w:r>
      <w:rPr>
        <w:sz w:val="28"/>
        <w:szCs w:val="28"/>
      </w:rPr>
      <w:t xml:space="preserve">Acta de la </w:t>
    </w:r>
    <w:r w:rsidR="008E2CA2">
      <w:rPr>
        <w:sz w:val="28"/>
        <w:szCs w:val="28"/>
      </w:rPr>
      <w:t>Segunda</w:t>
    </w:r>
    <w:r>
      <w:rPr>
        <w:sz w:val="28"/>
        <w:szCs w:val="28"/>
      </w:rPr>
      <w:t xml:space="preserve"> </w:t>
    </w:r>
    <w:r w:rsidRPr="00CD0D2D">
      <w:rPr>
        <w:sz w:val="28"/>
        <w:szCs w:val="28"/>
      </w:rPr>
      <w:t>Sesión Ordinaria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A8F685D"/>
    <w:multiLevelType w:val="hybridMultilevel"/>
    <w:tmpl w:val="F5567B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705D8A"/>
    <w:multiLevelType w:val="hybridMultilevel"/>
    <w:tmpl w:val="6DD0541A"/>
    <w:lvl w:ilvl="0" w:tplc="E46825B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F544F8"/>
    <w:multiLevelType w:val="hybridMultilevel"/>
    <w:tmpl w:val="3DA8BE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3C29A6"/>
    <w:multiLevelType w:val="hybridMultilevel"/>
    <w:tmpl w:val="CEB46C1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E803C5"/>
    <w:multiLevelType w:val="multilevel"/>
    <w:tmpl w:val="15BC282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5D525D1A"/>
    <w:multiLevelType w:val="multilevel"/>
    <w:tmpl w:val="15BC282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631D2588"/>
    <w:multiLevelType w:val="hybridMultilevel"/>
    <w:tmpl w:val="E22C333C"/>
    <w:lvl w:ilvl="0" w:tplc="D52A2D46">
      <w:start w:val="1"/>
      <w:numFmt w:val="decimal"/>
      <w:lvlText w:val="%1."/>
      <w:lvlJc w:val="left"/>
      <w:pPr>
        <w:ind w:left="1800" w:hanging="360"/>
      </w:pPr>
      <w:rPr>
        <w:b w:val="0"/>
        <w:bCs w:val="0"/>
      </w:rPr>
    </w:lvl>
    <w:lvl w:ilvl="1" w:tplc="040A0019">
      <w:start w:val="1"/>
      <w:numFmt w:val="lowerLetter"/>
      <w:lvlText w:val="%2."/>
      <w:lvlJc w:val="left"/>
      <w:pPr>
        <w:ind w:left="2520" w:hanging="360"/>
      </w:pPr>
    </w:lvl>
    <w:lvl w:ilvl="2" w:tplc="040A001B" w:tentative="1">
      <w:start w:val="1"/>
      <w:numFmt w:val="lowerRoman"/>
      <w:lvlText w:val="%3."/>
      <w:lvlJc w:val="right"/>
      <w:pPr>
        <w:ind w:left="3240" w:hanging="180"/>
      </w:pPr>
    </w:lvl>
    <w:lvl w:ilvl="3" w:tplc="040A000F" w:tentative="1">
      <w:start w:val="1"/>
      <w:numFmt w:val="decimal"/>
      <w:lvlText w:val="%4."/>
      <w:lvlJc w:val="left"/>
      <w:pPr>
        <w:ind w:left="3960" w:hanging="360"/>
      </w:pPr>
    </w:lvl>
    <w:lvl w:ilvl="4" w:tplc="040A0019" w:tentative="1">
      <w:start w:val="1"/>
      <w:numFmt w:val="lowerLetter"/>
      <w:lvlText w:val="%5."/>
      <w:lvlJc w:val="left"/>
      <w:pPr>
        <w:ind w:left="4680" w:hanging="360"/>
      </w:pPr>
    </w:lvl>
    <w:lvl w:ilvl="5" w:tplc="040A001B" w:tentative="1">
      <w:start w:val="1"/>
      <w:numFmt w:val="lowerRoman"/>
      <w:lvlText w:val="%6."/>
      <w:lvlJc w:val="right"/>
      <w:pPr>
        <w:ind w:left="5400" w:hanging="180"/>
      </w:pPr>
    </w:lvl>
    <w:lvl w:ilvl="6" w:tplc="040A000F" w:tentative="1">
      <w:start w:val="1"/>
      <w:numFmt w:val="decimal"/>
      <w:lvlText w:val="%7."/>
      <w:lvlJc w:val="left"/>
      <w:pPr>
        <w:ind w:left="6120" w:hanging="360"/>
      </w:pPr>
    </w:lvl>
    <w:lvl w:ilvl="7" w:tplc="040A0019" w:tentative="1">
      <w:start w:val="1"/>
      <w:numFmt w:val="lowerLetter"/>
      <w:lvlText w:val="%8."/>
      <w:lvlJc w:val="left"/>
      <w:pPr>
        <w:ind w:left="6840" w:hanging="360"/>
      </w:pPr>
    </w:lvl>
    <w:lvl w:ilvl="8" w:tplc="0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73293DD6"/>
    <w:multiLevelType w:val="hybridMultilevel"/>
    <w:tmpl w:val="7EA889E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9C729C"/>
    <w:multiLevelType w:val="hybridMultilevel"/>
    <w:tmpl w:val="3A4853B8"/>
    <w:lvl w:ilvl="0" w:tplc="19B22C3A">
      <w:start w:val="1"/>
      <w:numFmt w:val="decimal"/>
      <w:lvlText w:val="%1."/>
      <w:lvlJc w:val="left"/>
      <w:pPr>
        <w:ind w:left="1428" w:hanging="360"/>
      </w:pPr>
      <w:rPr>
        <w:b w:val="0"/>
        <w:bCs w:val="0"/>
      </w:rPr>
    </w:lvl>
    <w:lvl w:ilvl="1" w:tplc="080A0019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7E7060CA"/>
    <w:multiLevelType w:val="multilevel"/>
    <w:tmpl w:val="F5069DA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537816841">
    <w:abstractNumId w:val="1"/>
  </w:num>
  <w:num w:numId="2" w16cid:durableId="1645812077">
    <w:abstractNumId w:val="6"/>
  </w:num>
  <w:num w:numId="3" w16cid:durableId="646010519">
    <w:abstractNumId w:val="0"/>
  </w:num>
  <w:num w:numId="4" w16cid:durableId="756364991">
    <w:abstractNumId w:val="3"/>
  </w:num>
  <w:num w:numId="5" w16cid:durableId="1541358867">
    <w:abstractNumId w:val="8"/>
  </w:num>
  <w:num w:numId="6" w16cid:durableId="1690066060">
    <w:abstractNumId w:val="7"/>
  </w:num>
  <w:num w:numId="7" w16cid:durableId="1310289302">
    <w:abstractNumId w:val="9"/>
  </w:num>
  <w:num w:numId="8" w16cid:durableId="1368215411">
    <w:abstractNumId w:val="5"/>
  </w:num>
  <w:num w:numId="9" w16cid:durableId="837232617">
    <w:abstractNumId w:val="4"/>
  </w:num>
  <w:num w:numId="10" w16cid:durableId="3950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6F1"/>
    <w:rsid w:val="00005D2F"/>
    <w:rsid w:val="000062F2"/>
    <w:rsid w:val="000065B9"/>
    <w:rsid w:val="00010B20"/>
    <w:rsid w:val="00012360"/>
    <w:rsid w:val="00012F9F"/>
    <w:rsid w:val="000137DE"/>
    <w:rsid w:val="00013AB1"/>
    <w:rsid w:val="00016DA8"/>
    <w:rsid w:val="000216D1"/>
    <w:rsid w:val="00023E82"/>
    <w:rsid w:val="000248D7"/>
    <w:rsid w:val="0002638D"/>
    <w:rsid w:val="00031CDF"/>
    <w:rsid w:val="000326F7"/>
    <w:rsid w:val="00033F61"/>
    <w:rsid w:val="0004025A"/>
    <w:rsid w:val="0004036F"/>
    <w:rsid w:val="00042CBA"/>
    <w:rsid w:val="00043442"/>
    <w:rsid w:val="000448BC"/>
    <w:rsid w:val="00044A59"/>
    <w:rsid w:val="00050607"/>
    <w:rsid w:val="00051D8F"/>
    <w:rsid w:val="00054524"/>
    <w:rsid w:val="000573B3"/>
    <w:rsid w:val="00061021"/>
    <w:rsid w:val="00065BB2"/>
    <w:rsid w:val="00067137"/>
    <w:rsid w:val="000728DA"/>
    <w:rsid w:val="00073C8D"/>
    <w:rsid w:val="00073C9E"/>
    <w:rsid w:val="00074CAE"/>
    <w:rsid w:val="00074D5E"/>
    <w:rsid w:val="000759BE"/>
    <w:rsid w:val="000775C5"/>
    <w:rsid w:val="00080C23"/>
    <w:rsid w:val="00082187"/>
    <w:rsid w:val="00082932"/>
    <w:rsid w:val="00082C6D"/>
    <w:rsid w:val="00083131"/>
    <w:rsid w:val="000834AE"/>
    <w:rsid w:val="00084222"/>
    <w:rsid w:val="000844E7"/>
    <w:rsid w:val="0008640D"/>
    <w:rsid w:val="0008738B"/>
    <w:rsid w:val="00087C62"/>
    <w:rsid w:val="00092747"/>
    <w:rsid w:val="00094D3E"/>
    <w:rsid w:val="00095042"/>
    <w:rsid w:val="0009603C"/>
    <w:rsid w:val="00096904"/>
    <w:rsid w:val="00097725"/>
    <w:rsid w:val="000A1C83"/>
    <w:rsid w:val="000A3247"/>
    <w:rsid w:val="000A5D95"/>
    <w:rsid w:val="000B0FAA"/>
    <w:rsid w:val="000B25D0"/>
    <w:rsid w:val="000C03B2"/>
    <w:rsid w:val="000C055E"/>
    <w:rsid w:val="000C0808"/>
    <w:rsid w:val="000C4223"/>
    <w:rsid w:val="000C6C1D"/>
    <w:rsid w:val="000D31DB"/>
    <w:rsid w:val="000D350F"/>
    <w:rsid w:val="000D603A"/>
    <w:rsid w:val="000D66E7"/>
    <w:rsid w:val="000D6DA7"/>
    <w:rsid w:val="000D6FA7"/>
    <w:rsid w:val="000D7319"/>
    <w:rsid w:val="000E0252"/>
    <w:rsid w:val="000E0279"/>
    <w:rsid w:val="000E1F7F"/>
    <w:rsid w:val="000E22E0"/>
    <w:rsid w:val="000E30A7"/>
    <w:rsid w:val="000F0AB9"/>
    <w:rsid w:val="000F1BE8"/>
    <w:rsid w:val="000F2BE1"/>
    <w:rsid w:val="000F374E"/>
    <w:rsid w:val="000F5830"/>
    <w:rsid w:val="000F7012"/>
    <w:rsid w:val="00100AEC"/>
    <w:rsid w:val="0010490C"/>
    <w:rsid w:val="00104CD5"/>
    <w:rsid w:val="00105B12"/>
    <w:rsid w:val="00105E93"/>
    <w:rsid w:val="0011145B"/>
    <w:rsid w:val="0011446D"/>
    <w:rsid w:val="001147DF"/>
    <w:rsid w:val="001149B7"/>
    <w:rsid w:val="00115D55"/>
    <w:rsid w:val="001161F9"/>
    <w:rsid w:val="00116209"/>
    <w:rsid w:val="00116680"/>
    <w:rsid w:val="0012264D"/>
    <w:rsid w:val="00125952"/>
    <w:rsid w:val="00126A57"/>
    <w:rsid w:val="00126C06"/>
    <w:rsid w:val="00127ED1"/>
    <w:rsid w:val="00130233"/>
    <w:rsid w:val="0013075B"/>
    <w:rsid w:val="001307A9"/>
    <w:rsid w:val="00131879"/>
    <w:rsid w:val="00132184"/>
    <w:rsid w:val="0013373C"/>
    <w:rsid w:val="001343BA"/>
    <w:rsid w:val="00135295"/>
    <w:rsid w:val="00135B48"/>
    <w:rsid w:val="00136E58"/>
    <w:rsid w:val="0013787D"/>
    <w:rsid w:val="00147325"/>
    <w:rsid w:val="00147EC0"/>
    <w:rsid w:val="00150169"/>
    <w:rsid w:val="00153DE1"/>
    <w:rsid w:val="00154027"/>
    <w:rsid w:val="0015500E"/>
    <w:rsid w:val="001552B9"/>
    <w:rsid w:val="001554E8"/>
    <w:rsid w:val="00157266"/>
    <w:rsid w:val="00160263"/>
    <w:rsid w:val="00160C6C"/>
    <w:rsid w:val="00164617"/>
    <w:rsid w:val="001649B0"/>
    <w:rsid w:val="00165E47"/>
    <w:rsid w:val="00166B53"/>
    <w:rsid w:val="001673F1"/>
    <w:rsid w:val="001701A7"/>
    <w:rsid w:val="00172D8C"/>
    <w:rsid w:val="001744EF"/>
    <w:rsid w:val="001761D9"/>
    <w:rsid w:val="001819CF"/>
    <w:rsid w:val="00182ED6"/>
    <w:rsid w:val="001872ED"/>
    <w:rsid w:val="001875C4"/>
    <w:rsid w:val="0019374C"/>
    <w:rsid w:val="0019384F"/>
    <w:rsid w:val="00193E47"/>
    <w:rsid w:val="00194420"/>
    <w:rsid w:val="001955DB"/>
    <w:rsid w:val="001960D1"/>
    <w:rsid w:val="00197B9B"/>
    <w:rsid w:val="001A0D42"/>
    <w:rsid w:val="001A1848"/>
    <w:rsid w:val="001A4209"/>
    <w:rsid w:val="001A5C34"/>
    <w:rsid w:val="001A5F64"/>
    <w:rsid w:val="001A6263"/>
    <w:rsid w:val="001A6814"/>
    <w:rsid w:val="001B1A00"/>
    <w:rsid w:val="001B1F66"/>
    <w:rsid w:val="001B3933"/>
    <w:rsid w:val="001B3C98"/>
    <w:rsid w:val="001B4531"/>
    <w:rsid w:val="001B667B"/>
    <w:rsid w:val="001C0406"/>
    <w:rsid w:val="001C381F"/>
    <w:rsid w:val="001C536C"/>
    <w:rsid w:val="001C5555"/>
    <w:rsid w:val="001C6F5C"/>
    <w:rsid w:val="001D1489"/>
    <w:rsid w:val="001D2CD8"/>
    <w:rsid w:val="001D3D8F"/>
    <w:rsid w:val="001D4424"/>
    <w:rsid w:val="001E0249"/>
    <w:rsid w:val="001E2217"/>
    <w:rsid w:val="001E3A51"/>
    <w:rsid w:val="001E4B60"/>
    <w:rsid w:val="001E5B23"/>
    <w:rsid w:val="001E7DE6"/>
    <w:rsid w:val="001F082E"/>
    <w:rsid w:val="001F230A"/>
    <w:rsid w:val="001F23F8"/>
    <w:rsid w:val="001F39BB"/>
    <w:rsid w:val="001F3B07"/>
    <w:rsid w:val="001F6A84"/>
    <w:rsid w:val="001F7D68"/>
    <w:rsid w:val="00200A00"/>
    <w:rsid w:val="00202B33"/>
    <w:rsid w:val="00202C46"/>
    <w:rsid w:val="00203DD7"/>
    <w:rsid w:val="002042D2"/>
    <w:rsid w:val="0020620B"/>
    <w:rsid w:val="00206BC2"/>
    <w:rsid w:val="0021026B"/>
    <w:rsid w:val="0021063D"/>
    <w:rsid w:val="002106B6"/>
    <w:rsid w:val="00216EDE"/>
    <w:rsid w:val="0021741F"/>
    <w:rsid w:val="002200D8"/>
    <w:rsid w:val="00221AD8"/>
    <w:rsid w:val="00221BBE"/>
    <w:rsid w:val="0022205F"/>
    <w:rsid w:val="00223E5B"/>
    <w:rsid w:val="00225760"/>
    <w:rsid w:val="00226D77"/>
    <w:rsid w:val="00232CF2"/>
    <w:rsid w:val="00232E14"/>
    <w:rsid w:val="002427A8"/>
    <w:rsid w:val="00243081"/>
    <w:rsid w:val="00244A97"/>
    <w:rsid w:val="002467BD"/>
    <w:rsid w:val="00246912"/>
    <w:rsid w:val="00247578"/>
    <w:rsid w:val="00250429"/>
    <w:rsid w:val="00250DEC"/>
    <w:rsid w:val="00250EE7"/>
    <w:rsid w:val="00257DB9"/>
    <w:rsid w:val="00260B2F"/>
    <w:rsid w:val="00261AD1"/>
    <w:rsid w:val="00263309"/>
    <w:rsid w:val="002669E7"/>
    <w:rsid w:val="002674FE"/>
    <w:rsid w:val="00271A12"/>
    <w:rsid w:val="002729DA"/>
    <w:rsid w:val="00272C17"/>
    <w:rsid w:val="002746A4"/>
    <w:rsid w:val="00274E2C"/>
    <w:rsid w:val="002751B6"/>
    <w:rsid w:val="00277F19"/>
    <w:rsid w:val="00277F94"/>
    <w:rsid w:val="002850CA"/>
    <w:rsid w:val="002877D1"/>
    <w:rsid w:val="00290ED5"/>
    <w:rsid w:val="00293F1C"/>
    <w:rsid w:val="00294043"/>
    <w:rsid w:val="0029476B"/>
    <w:rsid w:val="00295422"/>
    <w:rsid w:val="0029778C"/>
    <w:rsid w:val="002A023F"/>
    <w:rsid w:val="002A22DF"/>
    <w:rsid w:val="002A3540"/>
    <w:rsid w:val="002A4E8A"/>
    <w:rsid w:val="002A5573"/>
    <w:rsid w:val="002A58A1"/>
    <w:rsid w:val="002A720A"/>
    <w:rsid w:val="002A778C"/>
    <w:rsid w:val="002B18B8"/>
    <w:rsid w:val="002B190D"/>
    <w:rsid w:val="002B2A8B"/>
    <w:rsid w:val="002B4218"/>
    <w:rsid w:val="002B54AA"/>
    <w:rsid w:val="002B5A17"/>
    <w:rsid w:val="002B6641"/>
    <w:rsid w:val="002B70F4"/>
    <w:rsid w:val="002C0DB6"/>
    <w:rsid w:val="002C2044"/>
    <w:rsid w:val="002C55AB"/>
    <w:rsid w:val="002C6757"/>
    <w:rsid w:val="002D1F2C"/>
    <w:rsid w:val="002D5258"/>
    <w:rsid w:val="002D5683"/>
    <w:rsid w:val="002D5696"/>
    <w:rsid w:val="002E511D"/>
    <w:rsid w:val="002E64CE"/>
    <w:rsid w:val="002E6C16"/>
    <w:rsid w:val="002F1069"/>
    <w:rsid w:val="002F4AC4"/>
    <w:rsid w:val="002F4F7B"/>
    <w:rsid w:val="002F5972"/>
    <w:rsid w:val="00302078"/>
    <w:rsid w:val="00304066"/>
    <w:rsid w:val="00304193"/>
    <w:rsid w:val="00310643"/>
    <w:rsid w:val="003115FC"/>
    <w:rsid w:val="00312E5F"/>
    <w:rsid w:val="003136A4"/>
    <w:rsid w:val="00314594"/>
    <w:rsid w:val="00314757"/>
    <w:rsid w:val="0031653E"/>
    <w:rsid w:val="00316544"/>
    <w:rsid w:val="0031684E"/>
    <w:rsid w:val="003175DB"/>
    <w:rsid w:val="00321C7F"/>
    <w:rsid w:val="00322017"/>
    <w:rsid w:val="0032274C"/>
    <w:rsid w:val="0032312E"/>
    <w:rsid w:val="00323CCE"/>
    <w:rsid w:val="003253F9"/>
    <w:rsid w:val="0032749B"/>
    <w:rsid w:val="0033158A"/>
    <w:rsid w:val="00333CDF"/>
    <w:rsid w:val="00337D2E"/>
    <w:rsid w:val="003439FB"/>
    <w:rsid w:val="00343AF8"/>
    <w:rsid w:val="00345A57"/>
    <w:rsid w:val="003463C3"/>
    <w:rsid w:val="00346D6B"/>
    <w:rsid w:val="0035037E"/>
    <w:rsid w:val="00354DD2"/>
    <w:rsid w:val="0035516D"/>
    <w:rsid w:val="003552A7"/>
    <w:rsid w:val="003565A5"/>
    <w:rsid w:val="003611D9"/>
    <w:rsid w:val="0036208B"/>
    <w:rsid w:val="003632E5"/>
    <w:rsid w:val="00364927"/>
    <w:rsid w:val="0036787D"/>
    <w:rsid w:val="00370AEB"/>
    <w:rsid w:val="00371C9D"/>
    <w:rsid w:val="00371FC6"/>
    <w:rsid w:val="003726E7"/>
    <w:rsid w:val="0037381E"/>
    <w:rsid w:val="0037663B"/>
    <w:rsid w:val="00376A7F"/>
    <w:rsid w:val="00377612"/>
    <w:rsid w:val="00381FEA"/>
    <w:rsid w:val="0038361A"/>
    <w:rsid w:val="0038381C"/>
    <w:rsid w:val="00383C5E"/>
    <w:rsid w:val="00383F96"/>
    <w:rsid w:val="00385405"/>
    <w:rsid w:val="003868CF"/>
    <w:rsid w:val="00387B65"/>
    <w:rsid w:val="00391D9A"/>
    <w:rsid w:val="00392A96"/>
    <w:rsid w:val="003962CE"/>
    <w:rsid w:val="003A207A"/>
    <w:rsid w:val="003A2316"/>
    <w:rsid w:val="003A27CD"/>
    <w:rsid w:val="003A3C9F"/>
    <w:rsid w:val="003A3E65"/>
    <w:rsid w:val="003A4EB4"/>
    <w:rsid w:val="003A62A2"/>
    <w:rsid w:val="003B0432"/>
    <w:rsid w:val="003B23CC"/>
    <w:rsid w:val="003B2748"/>
    <w:rsid w:val="003B4192"/>
    <w:rsid w:val="003B46D6"/>
    <w:rsid w:val="003B4EF4"/>
    <w:rsid w:val="003B5821"/>
    <w:rsid w:val="003B7089"/>
    <w:rsid w:val="003B7EE0"/>
    <w:rsid w:val="003C34EA"/>
    <w:rsid w:val="003C4512"/>
    <w:rsid w:val="003C46A9"/>
    <w:rsid w:val="003C5C00"/>
    <w:rsid w:val="003C7314"/>
    <w:rsid w:val="003C78DA"/>
    <w:rsid w:val="003D0A63"/>
    <w:rsid w:val="003D0F6D"/>
    <w:rsid w:val="003D2BD7"/>
    <w:rsid w:val="003D34EB"/>
    <w:rsid w:val="003D5EC7"/>
    <w:rsid w:val="003D6464"/>
    <w:rsid w:val="003D6952"/>
    <w:rsid w:val="003D7DCE"/>
    <w:rsid w:val="003E00F9"/>
    <w:rsid w:val="003E1C5C"/>
    <w:rsid w:val="003E1C86"/>
    <w:rsid w:val="003E42BE"/>
    <w:rsid w:val="003E69C2"/>
    <w:rsid w:val="003F51ED"/>
    <w:rsid w:val="003F5591"/>
    <w:rsid w:val="003F68CF"/>
    <w:rsid w:val="003F6D07"/>
    <w:rsid w:val="003F70EF"/>
    <w:rsid w:val="004023B0"/>
    <w:rsid w:val="0040317D"/>
    <w:rsid w:val="0040331F"/>
    <w:rsid w:val="004043CF"/>
    <w:rsid w:val="004070E4"/>
    <w:rsid w:val="00407196"/>
    <w:rsid w:val="004112FF"/>
    <w:rsid w:val="004132DA"/>
    <w:rsid w:val="0041333A"/>
    <w:rsid w:val="004147C6"/>
    <w:rsid w:val="00421A06"/>
    <w:rsid w:val="00421C7B"/>
    <w:rsid w:val="004229E4"/>
    <w:rsid w:val="00423794"/>
    <w:rsid w:val="00423B9E"/>
    <w:rsid w:val="00427003"/>
    <w:rsid w:val="0042746D"/>
    <w:rsid w:val="0043159D"/>
    <w:rsid w:val="00433795"/>
    <w:rsid w:val="00433CA2"/>
    <w:rsid w:val="00433CB1"/>
    <w:rsid w:val="00436F54"/>
    <w:rsid w:val="004407FF"/>
    <w:rsid w:val="00440F53"/>
    <w:rsid w:val="00442857"/>
    <w:rsid w:val="004429E7"/>
    <w:rsid w:val="00444FDC"/>
    <w:rsid w:val="0044621C"/>
    <w:rsid w:val="00446D1B"/>
    <w:rsid w:val="00447732"/>
    <w:rsid w:val="00450ABC"/>
    <w:rsid w:val="00450C45"/>
    <w:rsid w:val="00453A5B"/>
    <w:rsid w:val="004566A0"/>
    <w:rsid w:val="0046688F"/>
    <w:rsid w:val="00466F86"/>
    <w:rsid w:val="00467B64"/>
    <w:rsid w:val="00471BBE"/>
    <w:rsid w:val="004741E4"/>
    <w:rsid w:val="00474336"/>
    <w:rsid w:val="00474481"/>
    <w:rsid w:val="0047456B"/>
    <w:rsid w:val="004749B5"/>
    <w:rsid w:val="00475017"/>
    <w:rsid w:val="00475285"/>
    <w:rsid w:val="004807A7"/>
    <w:rsid w:val="0048265E"/>
    <w:rsid w:val="0048381F"/>
    <w:rsid w:val="004844B5"/>
    <w:rsid w:val="00493B24"/>
    <w:rsid w:val="00494BB8"/>
    <w:rsid w:val="0049732B"/>
    <w:rsid w:val="004A0675"/>
    <w:rsid w:val="004A0EDF"/>
    <w:rsid w:val="004A1AAF"/>
    <w:rsid w:val="004A1BA5"/>
    <w:rsid w:val="004A2168"/>
    <w:rsid w:val="004A5021"/>
    <w:rsid w:val="004A6E86"/>
    <w:rsid w:val="004A6F2B"/>
    <w:rsid w:val="004B0247"/>
    <w:rsid w:val="004B4FED"/>
    <w:rsid w:val="004C2B36"/>
    <w:rsid w:val="004C381C"/>
    <w:rsid w:val="004C3F37"/>
    <w:rsid w:val="004C4CC9"/>
    <w:rsid w:val="004D08F5"/>
    <w:rsid w:val="004D0E59"/>
    <w:rsid w:val="004D1100"/>
    <w:rsid w:val="004D1FE4"/>
    <w:rsid w:val="004D2321"/>
    <w:rsid w:val="004D3748"/>
    <w:rsid w:val="004D3E21"/>
    <w:rsid w:val="004D4250"/>
    <w:rsid w:val="004D6EA5"/>
    <w:rsid w:val="004D7B62"/>
    <w:rsid w:val="004E220A"/>
    <w:rsid w:val="004E2CB5"/>
    <w:rsid w:val="004E3EE3"/>
    <w:rsid w:val="004E56D0"/>
    <w:rsid w:val="004E5D8B"/>
    <w:rsid w:val="004E6C4A"/>
    <w:rsid w:val="004E73DB"/>
    <w:rsid w:val="004E7949"/>
    <w:rsid w:val="004F3CF4"/>
    <w:rsid w:val="004F4AC0"/>
    <w:rsid w:val="004F727C"/>
    <w:rsid w:val="0050463C"/>
    <w:rsid w:val="00504ECD"/>
    <w:rsid w:val="00507451"/>
    <w:rsid w:val="005075CE"/>
    <w:rsid w:val="005100F7"/>
    <w:rsid w:val="00510962"/>
    <w:rsid w:val="00510AFA"/>
    <w:rsid w:val="00512447"/>
    <w:rsid w:val="0051666D"/>
    <w:rsid w:val="00517EFE"/>
    <w:rsid w:val="005200EB"/>
    <w:rsid w:val="0052257F"/>
    <w:rsid w:val="005241EC"/>
    <w:rsid w:val="00532A3A"/>
    <w:rsid w:val="00536534"/>
    <w:rsid w:val="0054214E"/>
    <w:rsid w:val="00542B34"/>
    <w:rsid w:val="00543442"/>
    <w:rsid w:val="005438C7"/>
    <w:rsid w:val="00543D18"/>
    <w:rsid w:val="00544037"/>
    <w:rsid w:val="00544E01"/>
    <w:rsid w:val="00544EBE"/>
    <w:rsid w:val="00545868"/>
    <w:rsid w:val="00545E4D"/>
    <w:rsid w:val="005460F0"/>
    <w:rsid w:val="00547570"/>
    <w:rsid w:val="00550589"/>
    <w:rsid w:val="00550AE3"/>
    <w:rsid w:val="00553947"/>
    <w:rsid w:val="005545A1"/>
    <w:rsid w:val="00554D0A"/>
    <w:rsid w:val="00555468"/>
    <w:rsid w:val="0055644B"/>
    <w:rsid w:val="005618D6"/>
    <w:rsid w:val="00562274"/>
    <w:rsid w:val="005624CF"/>
    <w:rsid w:val="00564E25"/>
    <w:rsid w:val="00573923"/>
    <w:rsid w:val="00573A9C"/>
    <w:rsid w:val="00576723"/>
    <w:rsid w:val="005811E3"/>
    <w:rsid w:val="00582ED1"/>
    <w:rsid w:val="0059385B"/>
    <w:rsid w:val="00594178"/>
    <w:rsid w:val="00594273"/>
    <w:rsid w:val="005A17DB"/>
    <w:rsid w:val="005A1F43"/>
    <w:rsid w:val="005A2A2E"/>
    <w:rsid w:val="005A4FE7"/>
    <w:rsid w:val="005A51D2"/>
    <w:rsid w:val="005A72C1"/>
    <w:rsid w:val="005A7686"/>
    <w:rsid w:val="005A770B"/>
    <w:rsid w:val="005A7742"/>
    <w:rsid w:val="005B30DA"/>
    <w:rsid w:val="005B6CEA"/>
    <w:rsid w:val="005B724E"/>
    <w:rsid w:val="005B759B"/>
    <w:rsid w:val="005C5E30"/>
    <w:rsid w:val="005D2630"/>
    <w:rsid w:val="005D47C6"/>
    <w:rsid w:val="005D47F7"/>
    <w:rsid w:val="005D4E4F"/>
    <w:rsid w:val="005E0DDD"/>
    <w:rsid w:val="005E1160"/>
    <w:rsid w:val="005E4212"/>
    <w:rsid w:val="005E4894"/>
    <w:rsid w:val="005E6942"/>
    <w:rsid w:val="005E6AB5"/>
    <w:rsid w:val="005E71FD"/>
    <w:rsid w:val="005F2591"/>
    <w:rsid w:val="005F5D2E"/>
    <w:rsid w:val="005F6D84"/>
    <w:rsid w:val="006016F3"/>
    <w:rsid w:val="00602B69"/>
    <w:rsid w:val="0060466C"/>
    <w:rsid w:val="00606763"/>
    <w:rsid w:val="00606D6E"/>
    <w:rsid w:val="00607C6B"/>
    <w:rsid w:val="00610645"/>
    <w:rsid w:val="00611DF7"/>
    <w:rsid w:val="006128DF"/>
    <w:rsid w:val="006143BF"/>
    <w:rsid w:val="00615218"/>
    <w:rsid w:val="00615F5F"/>
    <w:rsid w:val="0061715F"/>
    <w:rsid w:val="00622160"/>
    <w:rsid w:val="00622C52"/>
    <w:rsid w:val="00623BD0"/>
    <w:rsid w:val="0062483C"/>
    <w:rsid w:val="00624DFB"/>
    <w:rsid w:val="00626014"/>
    <w:rsid w:val="00626754"/>
    <w:rsid w:val="00630074"/>
    <w:rsid w:val="0063483F"/>
    <w:rsid w:val="00637355"/>
    <w:rsid w:val="0063793C"/>
    <w:rsid w:val="00643AE2"/>
    <w:rsid w:val="00645766"/>
    <w:rsid w:val="00650278"/>
    <w:rsid w:val="00650BE6"/>
    <w:rsid w:val="00654D4C"/>
    <w:rsid w:val="006571B2"/>
    <w:rsid w:val="00662AE4"/>
    <w:rsid w:val="006638B6"/>
    <w:rsid w:val="00664AF7"/>
    <w:rsid w:val="00664FE8"/>
    <w:rsid w:val="00665339"/>
    <w:rsid w:val="006658A3"/>
    <w:rsid w:val="006660B4"/>
    <w:rsid w:val="00667D31"/>
    <w:rsid w:val="006722A1"/>
    <w:rsid w:val="00672C40"/>
    <w:rsid w:val="006744AB"/>
    <w:rsid w:val="006758AF"/>
    <w:rsid w:val="0067592B"/>
    <w:rsid w:val="00680598"/>
    <w:rsid w:val="00680F1B"/>
    <w:rsid w:val="006827DE"/>
    <w:rsid w:val="00683FFA"/>
    <w:rsid w:val="0068491C"/>
    <w:rsid w:val="00684AE0"/>
    <w:rsid w:val="00685316"/>
    <w:rsid w:val="00687839"/>
    <w:rsid w:val="006912EC"/>
    <w:rsid w:val="006930BE"/>
    <w:rsid w:val="00694050"/>
    <w:rsid w:val="00696D96"/>
    <w:rsid w:val="006978EA"/>
    <w:rsid w:val="006A3050"/>
    <w:rsid w:val="006A325B"/>
    <w:rsid w:val="006A768B"/>
    <w:rsid w:val="006A7929"/>
    <w:rsid w:val="006A7E60"/>
    <w:rsid w:val="006B1622"/>
    <w:rsid w:val="006B27AA"/>
    <w:rsid w:val="006B5E62"/>
    <w:rsid w:val="006B5F34"/>
    <w:rsid w:val="006B611C"/>
    <w:rsid w:val="006B6E71"/>
    <w:rsid w:val="006C29E5"/>
    <w:rsid w:val="006C4D8F"/>
    <w:rsid w:val="006D07EA"/>
    <w:rsid w:val="006D088F"/>
    <w:rsid w:val="006D1EE5"/>
    <w:rsid w:val="006D4BBF"/>
    <w:rsid w:val="006E044B"/>
    <w:rsid w:val="006E127E"/>
    <w:rsid w:val="006E2CB9"/>
    <w:rsid w:val="006E3FA2"/>
    <w:rsid w:val="006E46E9"/>
    <w:rsid w:val="006E47DC"/>
    <w:rsid w:val="006E4839"/>
    <w:rsid w:val="006F10E7"/>
    <w:rsid w:val="006F571E"/>
    <w:rsid w:val="006F5DE4"/>
    <w:rsid w:val="00700A9D"/>
    <w:rsid w:val="00700CD4"/>
    <w:rsid w:val="00701AA6"/>
    <w:rsid w:val="007026F1"/>
    <w:rsid w:val="00704983"/>
    <w:rsid w:val="007064CA"/>
    <w:rsid w:val="00707BE0"/>
    <w:rsid w:val="00707D01"/>
    <w:rsid w:val="00707E82"/>
    <w:rsid w:val="00711589"/>
    <w:rsid w:val="00712682"/>
    <w:rsid w:val="00712A65"/>
    <w:rsid w:val="007164D8"/>
    <w:rsid w:val="0072004D"/>
    <w:rsid w:val="007215ED"/>
    <w:rsid w:val="00721770"/>
    <w:rsid w:val="00722148"/>
    <w:rsid w:val="00722C31"/>
    <w:rsid w:val="0072342F"/>
    <w:rsid w:val="00724994"/>
    <w:rsid w:val="00726297"/>
    <w:rsid w:val="00726307"/>
    <w:rsid w:val="00731FF0"/>
    <w:rsid w:val="0073227E"/>
    <w:rsid w:val="00734C5D"/>
    <w:rsid w:val="00735C0A"/>
    <w:rsid w:val="00736D4A"/>
    <w:rsid w:val="00740A6A"/>
    <w:rsid w:val="00741A6E"/>
    <w:rsid w:val="00741D4F"/>
    <w:rsid w:val="0074541D"/>
    <w:rsid w:val="0074550B"/>
    <w:rsid w:val="00745759"/>
    <w:rsid w:val="00746487"/>
    <w:rsid w:val="0074689C"/>
    <w:rsid w:val="00751400"/>
    <w:rsid w:val="007519A6"/>
    <w:rsid w:val="00755A36"/>
    <w:rsid w:val="0076075F"/>
    <w:rsid w:val="00762C5D"/>
    <w:rsid w:val="00763E46"/>
    <w:rsid w:val="00765707"/>
    <w:rsid w:val="00765A26"/>
    <w:rsid w:val="007663F8"/>
    <w:rsid w:val="00766F1D"/>
    <w:rsid w:val="00767A1A"/>
    <w:rsid w:val="00767C84"/>
    <w:rsid w:val="007722FD"/>
    <w:rsid w:val="0077251E"/>
    <w:rsid w:val="00772E13"/>
    <w:rsid w:val="007738E8"/>
    <w:rsid w:val="007740B2"/>
    <w:rsid w:val="00774292"/>
    <w:rsid w:val="007744E3"/>
    <w:rsid w:val="00775230"/>
    <w:rsid w:val="00776122"/>
    <w:rsid w:val="00776162"/>
    <w:rsid w:val="007853FE"/>
    <w:rsid w:val="0078592A"/>
    <w:rsid w:val="00790C59"/>
    <w:rsid w:val="007925A5"/>
    <w:rsid w:val="007938CD"/>
    <w:rsid w:val="00793E11"/>
    <w:rsid w:val="00795E04"/>
    <w:rsid w:val="00796D56"/>
    <w:rsid w:val="007A0278"/>
    <w:rsid w:val="007A05F1"/>
    <w:rsid w:val="007A6D07"/>
    <w:rsid w:val="007B098D"/>
    <w:rsid w:val="007B0FA1"/>
    <w:rsid w:val="007B329A"/>
    <w:rsid w:val="007B463B"/>
    <w:rsid w:val="007B7114"/>
    <w:rsid w:val="007C0DA6"/>
    <w:rsid w:val="007C1AB1"/>
    <w:rsid w:val="007C3388"/>
    <w:rsid w:val="007D186E"/>
    <w:rsid w:val="007D1DF0"/>
    <w:rsid w:val="007D35FC"/>
    <w:rsid w:val="007D48B3"/>
    <w:rsid w:val="007D5483"/>
    <w:rsid w:val="007D5A27"/>
    <w:rsid w:val="007D6224"/>
    <w:rsid w:val="007D78F8"/>
    <w:rsid w:val="007E139C"/>
    <w:rsid w:val="007E4DCD"/>
    <w:rsid w:val="007E4F68"/>
    <w:rsid w:val="007E5050"/>
    <w:rsid w:val="007E5176"/>
    <w:rsid w:val="007E602B"/>
    <w:rsid w:val="007F13E3"/>
    <w:rsid w:val="007F1917"/>
    <w:rsid w:val="007F1BC6"/>
    <w:rsid w:val="007F2D56"/>
    <w:rsid w:val="007F3104"/>
    <w:rsid w:val="007F31D4"/>
    <w:rsid w:val="007F345C"/>
    <w:rsid w:val="007F3F74"/>
    <w:rsid w:val="007F4134"/>
    <w:rsid w:val="007F5BBA"/>
    <w:rsid w:val="007F5BC8"/>
    <w:rsid w:val="00800573"/>
    <w:rsid w:val="00802F4C"/>
    <w:rsid w:val="00804FEE"/>
    <w:rsid w:val="0080538F"/>
    <w:rsid w:val="0080544E"/>
    <w:rsid w:val="0080613F"/>
    <w:rsid w:val="00806253"/>
    <w:rsid w:val="0081277C"/>
    <w:rsid w:val="00812E5B"/>
    <w:rsid w:val="00813236"/>
    <w:rsid w:val="00814AE1"/>
    <w:rsid w:val="00815A18"/>
    <w:rsid w:val="00820366"/>
    <w:rsid w:val="008214D5"/>
    <w:rsid w:val="00825182"/>
    <w:rsid w:val="00825EF7"/>
    <w:rsid w:val="00826351"/>
    <w:rsid w:val="00832D41"/>
    <w:rsid w:val="008339E0"/>
    <w:rsid w:val="00833DB3"/>
    <w:rsid w:val="008343FF"/>
    <w:rsid w:val="0083544C"/>
    <w:rsid w:val="00835562"/>
    <w:rsid w:val="0083616E"/>
    <w:rsid w:val="00841198"/>
    <w:rsid w:val="00851C25"/>
    <w:rsid w:val="0085359C"/>
    <w:rsid w:val="00854F38"/>
    <w:rsid w:val="008553AB"/>
    <w:rsid w:val="00861C72"/>
    <w:rsid w:val="00862409"/>
    <w:rsid w:val="00862988"/>
    <w:rsid w:val="00863BEF"/>
    <w:rsid w:val="00866D95"/>
    <w:rsid w:val="00867224"/>
    <w:rsid w:val="0087279E"/>
    <w:rsid w:val="0087717F"/>
    <w:rsid w:val="0087781B"/>
    <w:rsid w:val="0088003D"/>
    <w:rsid w:val="0088033C"/>
    <w:rsid w:val="00882BF4"/>
    <w:rsid w:val="0088636F"/>
    <w:rsid w:val="008907BE"/>
    <w:rsid w:val="00890A60"/>
    <w:rsid w:val="0089167D"/>
    <w:rsid w:val="00892AC4"/>
    <w:rsid w:val="00892B6E"/>
    <w:rsid w:val="00893BFA"/>
    <w:rsid w:val="00895AB7"/>
    <w:rsid w:val="008974D6"/>
    <w:rsid w:val="008A19BE"/>
    <w:rsid w:val="008A220B"/>
    <w:rsid w:val="008A2EC5"/>
    <w:rsid w:val="008A3F1A"/>
    <w:rsid w:val="008A4098"/>
    <w:rsid w:val="008A76CC"/>
    <w:rsid w:val="008B1BE8"/>
    <w:rsid w:val="008B30C0"/>
    <w:rsid w:val="008B3600"/>
    <w:rsid w:val="008C1E06"/>
    <w:rsid w:val="008C381C"/>
    <w:rsid w:val="008C3D89"/>
    <w:rsid w:val="008C47CA"/>
    <w:rsid w:val="008C5E55"/>
    <w:rsid w:val="008C781A"/>
    <w:rsid w:val="008C7D23"/>
    <w:rsid w:val="008D0240"/>
    <w:rsid w:val="008D08A5"/>
    <w:rsid w:val="008D3338"/>
    <w:rsid w:val="008D48AC"/>
    <w:rsid w:val="008D49C5"/>
    <w:rsid w:val="008D4EF0"/>
    <w:rsid w:val="008D53DB"/>
    <w:rsid w:val="008D56FB"/>
    <w:rsid w:val="008D6BB8"/>
    <w:rsid w:val="008D6CA2"/>
    <w:rsid w:val="008E055F"/>
    <w:rsid w:val="008E0AD3"/>
    <w:rsid w:val="008E160D"/>
    <w:rsid w:val="008E2CA2"/>
    <w:rsid w:val="008E4EC5"/>
    <w:rsid w:val="008F0897"/>
    <w:rsid w:val="008F08E0"/>
    <w:rsid w:val="008F18FA"/>
    <w:rsid w:val="008F283E"/>
    <w:rsid w:val="008F3BDB"/>
    <w:rsid w:val="008F3E66"/>
    <w:rsid w:val="008F4091"/>
    <w:rsid w:val="00900977"/>
    <w:rsid w:val="0090163B"/>
    <w:rsid w:val="00903016"/>
    <w:rsid w:val="009038FB"/>
    <w:rsid w:val="00905412"/>
    <w:rsid w:val="00910820"/>
    <w:rsid w:val="009117A2"/>
    <w:rsid w:val="00913FCD"/>
    <w:rsid w:val="00914EC4"/>
    <w:rsid w:val="00915E2D"/>
    <w:rsid w:val="00920595"/>
    <w:rsid w:val="00920784"/>
    <w:rsid w:val="00920827"/>
    <w:rsid w:val="00921AEF"/>
    <w:rsid w:val="00924CA3"/>
    <w:rsid w:val="00926177"/>
    <w:rsid w:val="0092627F"/>
    <w:rsid w:val="00926855"/>
    <w:rsid w:val="009304B3"/>
    <w:rsid w:val="00930C57"/>
    <w:rsid w:val="00934E19"/>
    <w:rsid w:val="0093615E"/>
    <w:rsid w:val="009374C0"/>
    <w:rsid w:val="00942072"/>
    <w:rsid w:val="00944A16"/>
    <w:rsid w:val="0094515E"/>
    <w:rsid w:val="0094598D"/>
    <w:rsid w:val="00946825"/>
    <w:rsid w:val="00946D6F"/>
    <w:rsid w:val="00951352"/>
    <w:rsid w:val="00951F2A"/>
    <w:rsid w:val="00952DF0"/>
    <w:rsid w:val="00954786"/>
    <w:rsid w:val="009547C8"/>
    <w:rsid w:val="0095525C"/>
    <w:rsid w:val="00955536"/>
    <w:rsid w:val="009558DC"/>
    <w:rsid w:val="0095671F"/>
    <w:rsid w:val="00956963"/>
    <w:rsid w:val="00956ACC"/>
    <w:rsid w:val="00960F4F"/>
    <w:rsid w:val="009612ED"/>
    <w:rsid w:val="00961947"/>
    <w:rsid w:val="00961F1E"/>
    <w:rsid w:val="00962AB2"/>
    <w:rsid w:val="00962B27"/>
    <w:rsid w:val="00962C9D"/>
    <w:rsid w:val="00964714"/>
    <w:rsid w:val="00967A3E"/>
    <w:rsid w:val="009731AF"/>
    <w:rsid w:val="00977A4A"/>
    <w:rsid w:val="009801D0"/>
    <w:rsid w:val="00981014"/>
    <w:rsid w:val="00985D2D"/>
    <w:rsid w:val="009878A6"/>
    <w:rsid w:val="0099017D"/>
    <w:rsid w:val="00994BFF"/>
    <w:rsid w:val="00996C5A"/>
    <w:rsid w:val="009A1727"/>
    <w:rsid w:val="009A693F"/>
    <w:rsid w:val="009A6D3E"/>
    <w:rsid w:val="009B492E"/>
    <w:rsid w:val="009B5C3C"/>
    <w:rsid w:val="009B7274"/>
    <w:rsid w:val="009B7308"/>
    <w:rsid w:val="009C0688"/>
    <w:rsid w:val="009C08D2"/>
    <w:rsid w:val="009C2163"/>
    <w:rsid w:val="009C2E90"/>
    <w:rsid w:val="009C487B"/>
    <w:rsid w:val="009C5CEA"/>
    <w:rsid w:val="009C6019"/>
    <w:rsid w:val="009D0DD1"/>
    <w:rsid w:val="009D24C2"/>
    <w:rsid w:val="009D2EB1"/>
    <w:rsid w:val="009D3121"/>
    <w:rsid w:val="009D342E"/>
    <w:rsid w:val="009D43D6"/>
    <w:rsid w:val="009D5925"/>
    <w:rsid w:val="009D6492"/>
    <w:rsid w:val="009D7EC3"/>
    <w:rsid w:val="009E15F8"/>
    <w:rsid w:val="009E1A3D"/>
    <w:rsid w:val="009E2B9B"/>
    <w:rsid w:val="009E34F8"/>
    <w:rsid w:val="009E36E0"/>
    <w:rsid w:val="009E453C"/>
    <w:rsid w:val="009E5AAF"/>
    <w:rsid w:val="009E67D8"/>
    <w:rsid w:val="009E765D"/>
    <w:rsid w:val="009E7F3B"/>
    <w:rsid w:val="009F0AE9"/>
    <w:rsid w:val="009F1B63"/>
    <w:rsid w:val="009F21FA"/>
    <w:rsid w:val="009F29FD"/>
    <w:rsid w:val="009F2BB1"/>
    <w:rsid w:val="009F478B"/>
    <w:rsid w:val="009F4915"/>
    <w:rsid w:val="009F4CC6"/>
    <w:rsid w:val="009F6BE4"/>
    <w:rsid w:val="00A011A1"/>
    <w:rsid w:val="00A02C25"/>
    <w:rsid w:val="00A05DD1"/>
    <w:rsid w:val="00A07403"/>
    <w:rsid w:val="00A0789D"/>
    <w:rsid w:val="00A1047A"/>
    <w:rsid w:val="00A10960"/>
    <w:rsid w:val="00A112A9"/>
    <w:rsid w:val="00A13F9C"/>
    <w:rsid w:val="00A17B91"/>
    <w:rsid w:val="00A216A8"/>
    <w:rsid w:val="00A21BFB"/>
    <w:rsid w:val="00A240F1"/>
    <w:rsid w:val="00A266D2"/>
    <w:rsid w:val="00A27164"/>
    <w:rsid w:val="00A36376"/>
    <w:rsid w:val="00A41E3B"/>
    <w:rsid w:val="00A4218B"/>
    <w:rsid w:val="00A42BBC"/>
    <w:rsid w:val="00A44B54"/>
    <w:rsid w:val="00A44E70"/>
    <w:rsid w:val="00A46364"/>
    <w:rsid w:val="00A4643C"/>
    <w:rsid w:val="00A466E7"/>
    <w:rsid w:val="00A47381"/>
    <w:rsid w:val="00A543FD"/>
    <w:rsid w:val="00A55614"/>
    <w:rsid w:val="00A56125"/>
    <w:rsid w:val="00A56BCD"/>
    <w:rsid w:val="00A57232"/>
    <w:rsid w:val="00A57B4A"/>
    <w:rsid w:val="00A57C41"/>
    <w:rsid w:val="00A60B3E"/>
    <w:rsid w:val="00A63F59"/>
    <w:rsid w:val="00A662E6"/>
    <w:rsid w:val="00A6737D"/>
    <w:rsid w:val="00A676EF"/>
    <w:rsid w:val="00A705E9"/>
    <w:rsid w:val="00A709D5"/>
    <w:rsid w:val="00A72131"/>
    <w:rsid w:val="00A72452"/>
    <w:rsid w:val="00A72B12"/>
    <w:rsid w:val="00A72C25"/>
    <w:rsid w:val="00A72DA7"/>
    <w:rsid w:val="00A73E6F"/>
    <w:rsid w:val="00A76CD4"/>
    <w:rsid w:val="00A77661"/>
    <w:rsid w:val="00A821DA"/>
    <w:rsid w:val="00A8337C"/>
    <w:rsid w:val="00A83FAE"/>
    <w:rsid w:val="00A845BA"/>
    <w:rsid w:val="00A85EE1"/>
    <w:rsid w:val="00A87509"/>
    <w:rsid w:val="00A90E48"/>
    <w:rsid w:val="00A95194"/>
    <w:rsid w:val="00A95319"/>
    <w:rsid w:val="00A95428"/>
    <w:rsid w:val="00A955A8"/>
    <w:rsid w:val="00A95EAA"/>
    <w:rsid w:val="00AA2830"/>
    <w:rsid w:val="00AA3E6D"/>
    <w:rsid w:val="00AA55EA"/>
    <w:rsid w:val="00AA6529"/>
    <w:rsid w:val="00AA7802"/>
    <w:rsid w:val="00AA7887"/>
    <w:rsid w:val="00AC1853"/>
    <w:rsid w:val="00AC2366"/>
    <w:rsid w:val="00AC2898"/>
    <w:rsid w:val="00AC2E98"/>
    <w:rsid w:val="00AC4ED1"/>
    <w:rsid w:val="00AD38AB"/>
    <w:rsid w:val="00AD747D"/>
    <w:rsid w:val="00AE3118"/>
    <w:rsid w:val="00AE5A69"/>
    <w:rsid w:val="00AE690A"/>
    <w:rsid w:val="00AE6E7A"/>
    <w:rsid w:val="00AE7C62"/>
    <w:rsid w:val="00AF0D1B"/>
    <w:rsid w:val="00AF2FD7"/>
    <w:rsid w:val="00AF3EEA"/>
    <w:rsid w:val="00AF470A"/>
    <w:rsid w:val="00AF5929"/>
    <w:rsid w:val="00AF61F9"/>
    <w:rsid w:val="00AF7415"/>
    <w:rsid w:val="00B01174"/>
    <w:rsid w:val="00B01483"/>
    <w:rsid w:val="00B05D82"/>
    <w:rsid w:val="00B06BC3"/>
    <w:rsid w:val="00B15F91"/>
    <w:rsid w:val="00B2253C"/>
    <w:rsid w:val="00B23784"/>
    <w:rsid w:val="00B263AA"/>
    <w:rsid w:val="00B26B28"/>
    <w:rsid w:val="00B271C8"/>
    <w:rsid w:val="00B308DE"/>
    <w:rsid w:val="00B3384F"/>
    <w:rsid w:val="00B34659"/>
    <w:rsid w:val="00B4019E"/>
    <w:rsid w:val="00B43932"/>
    <w:rsid w:val="00B44906"/>
    <w:rsid w:val="00B45832"/>
    <w:rsid w:val="00B46EE8"/>
    <w:rsid w:val="00B475CD"/>
    <w:rsid w:val="00B50A56"/>
    <w:rsid w:val="00B51174"/>
    <w:rsid w:val="00B54623"/>
    <w:rsid w:val="00B54881"/>
    <w:rsid w:val="00B54946"/>
    <w:rsid w:val="00B60D46"/>
    <w:rsid w:val="00B6134D"/>
    <w:rsid w:val="00B63171"/>
    <w:rsid w:val="00B648CB"/>
    <w:rsid w:val="00B65F0C"/>
    <w:rsid w:val="00B66EC8"/>
    <w:rsid w:val="00B67459"/>
    <w:rsid w:val="00B679FD"/>
    <w:rsid w:val="00B67B3C"/>
    <w:rsid w:val="00B67D9A"/>
    <w:rsid w:val="00B67FC7"/>
    <w:rsid w:val="00B708B0"/>
    <w:rsid w:val="00B70CBA"/>
    <w:rsid w:val="00B71250"/>
    <w:rsid w:val="00B71A99"/>
    <w:rsid w:val="00B73746"/>
    <w:rsid w:val="00B73754"/>
    <w:rsid w:val="00B75217"/>
    <w:rsid w:val="00B76713"/>
    <w:rsid w:val="00B83B79"/>
    <w:rsid w:val="00B83B92"/>
    <w:rsid w:val="00B83EF1"/>
    <w:rsid w:val="00B84EF9"/>
    <w:rsid w:val="00B8581C"/>
    <w:rsid w:val="00B85D82"/>
    <w:rsid w:val="00B90C88"/>
    <w:rsid w:val="00B91EEF"/>
    <w:rsid w:val="00B92C55"/>
    <w:rsid w:val="00B93FD2"/>
    <w:rsid w:val="00B948EA"/>
    <w:rsid w:val="00B9512D"/>
    <w:rsid w:val="00B953FE"/>
    <w:rsid w:val="00BA28C9"/>
    <w:rsid w:val="00BA5010"/>
    <w:rsid w:val="00BA69F9"/>
    <w:rsid w:val="00BA6A41"/>
    <w:rsid w:val="00BA76A8"/>
    <w:rsid w:val="00BB159D"/>
    <w:rsid w:val="00BB40F5"/>
    <w:rsid w:val="00BB7402"/>
    <w:rsid w:val="00BB7EC9"/>
    <w:rsid w:val="00BC2166"/>
    <w:rsid w:val="00BD2427"/>
    <w:rsid w:val="00BD3036"/>
    <w:rsid w:val="00BD3096"/>
    <w:rsid w:val="00BD40B1"/>
    <w:rsid w:val="00BD4509"/>
    <w:rsid w:val="00BD5712"/>
    <w:rsid w:val="00BE1A64"/>
    <w:rsid w:val="00BE3FD5"/>
    <w:rsid w:val="00BE7C75"/>
    <w:rsid w:val="00BF38DF"/>
    <w:rsid w:val="00BF48E9"/>
    <w:rsid w:val="00BF4B18"/>
    <w:rsid w:val="00BF4E66"/>
    <w:rsid w:val="00C002F0"/>
    <w:rsid w:val="00C022CA"/>
    <w:rsid w:val="00C031C0"/>
    <w:rsid w:val="00C0372E"/>
    <w:rsid w:val="00C0456B"/>
    <w:rsid w:val="00C057BE"/>
    <w:rsid w:val="00C059D2"/>
    <w:rsid w:val="00C064B1"/>
    <w:rsid w:val="00C10284"/>
    <w:rsid w:val="00C11603"/>
    <w:rsid w:val="00C119A1"/>
    <w:rsid w:val="00C12114"/>
    <w:rsid w:val="00C14102"/>
    <w:rsid w:val="00C141CC"/>
    <w:rsid w:val="00C17F5E"/>
    <w:rsid w:val="00C22621"/>
    <w:rsid w:val="00C23D2E"/>
    <w:rsid w:val="00C24141"/>
    <w:rsid w:val="00C24D70"/>
    <w:rsid w:val="00C27702"/>
    <w:rsid w:val="00C33B93"/>
    <w:rsid w:val="00C366C8"/>
    <w:rsid w:val="00C366D9"/>
    <w:rsid w:val="00C36B50"/>
    <w:rsid w:val="00C36F47"/>
    <w:rsid w:val="00C37C51"/>
    <w:rsid w:val="00C41981"/>
    <w:rsid w:val="00C41FB0"/>
    <w:rsid w:val="00C42D2B"/>
    <w:rsid w:val="00C464DA"/>
    <w:rsid w:val="00C50EA5"/>
    <w:rsid w:val="00C51003"/>
    <w:rsid w:val="00C51220"/>
    <w:rsid w:val="00C54809"/>
    <w:rsid w:val="00C5603A"/>
    <w:rsid w:val="00C57968"/>
    <w:rsid w:val="00C604FA"/>
    <w:rsid w:val="00C60AEE"/>
    <w:rsid w:val="00C60C9E"/>
    <w:rsid w:val="00C6106C"/>
    <w:rsid w:val="00C628D8"/>
    <w:rsid w:val="00C62B22"/>
    <w:rsid w:val="00C6418E"/>
    <w:rsid w:val="00C643D3"/>
    <w:rsid w:val="00C66911"/>
    <w:rsid w:val="00C669E3"/>
    <w:rsid w:val="00C6762D"/>
    <w:rsid w:val="00C67B49"/>
    <w:rsid w:val="00C70101"/>
    <w:rsid w:val="00C73953"/>
    <w:rsid w:val="00C815A5"/>
    <w:rsid w:val="00C83103"/>
    <w:rsid w:val="00C834E4"/>
    <w:rsid w:val="00C84235"/>
    <w:rsid w:val="00C8766F"/>
    <w:rsid w:val="00C930D3"/>
    <w:rsid w:val="00C9524C"/>
    <w:rsid w:val="00C96677"/>
    <w:rsid w:val="00CA0520"/>
    <w:rsid w:val="00CA096A"/>
    <w:rsid w:val="00CA0A88"/>
    <w:rsid w:val="00CA18BF"/>
    <w:rsid w:val="00CA19B1"/>
    <w:rsid w:val="00CA2D66"/>
    <w:rsid w:val="00CA2F71"/>
    <w:rsid w:val="00CA3B36"/>
    <w:rsid w:val="00CA5797"/>
    <w:rsid w:val="00CA70DB"/>
    <w:rsid w:val="00CB0880"/>
    <w:rsid w:val="00CB160B"/>
    <w:rsid w:val="00CB2A61"/>
    <w:rsid w:val="00CB2F53"/>
    <w:rsid w:val="00CB423A"/>
    <w:rsid w:val="00CB4DCB"/>
    <w:rsid w:val="00CC027F"/>
    <w:rsid w:val="00CD0BE7"/>
    <w:rsid w:val="00CD27A8"/>
    <w:rsid w:val="00CD3284"/>
    <w:rsid w:val="00CD3B5F"/>
    <w:rsid w:val="00CD3C1D"/>
    <w:rsid w:val="00CD41EC"/>
    <w:rsid w:val="00CD4FC5"/>
    <w:rsid w:val="00CE0199"/>
    <w:rsid w:val="00CE41AB"/>
    <w:rsid w:val="00CE60EE"/>
    <w:rsid w:val="00CE630A"/>
    <w:rsid w:val="00CE6D8E"/>
    <w:rsid w:val="00CF04F3"/>
    <w:rsid w:val="00CF0635"/>
    <w:rsid w:val="00CF0C5D"/>
    <w:rsid w:val="00CF2423"/>
    <w:rsid w:val="00CF2681"/>
    <w:rsid w:val="00CF2A8F"/>
    <w:rsid w:val="00CF2E2B"/>
    <w:rsid w:val="00CF31C5"/>
    <w:rsid w:val="00CF42D3"/>
    <w:rsid w:val="00CF4851"/>
    <w:rsid w:val="00CF56A2"/>
    <w:rsid w:val="00CF582E"/>
    <w:rsid w:val="00CF5DED"/>
    <w:rsid w:val="00CF65A6"/>
    <w:rsid w:val="00CF7CE2"/>
    <w:rsid w:val="00D033AF"/>
    <w:rsid w:val="00D03FAE"/>
    <w:rsid w:val="00D07883"/>
    <w:rsid w:val="00D11A34"/>
    <w:rsid w:val="00D11D7D"/>
    <w:rsid w:val="00D1423B"/>
    <w:rsid w:val="00D15E43"/>
    <w:rsid w:val="00D17068"/>
    <w:rsid w:val="00D22EF2"/>
    <w:rsid w:val="00D22FD1"/>
    <w:rsid w:val="00D232CB"/>
    <w:rsid w:val="00D23A31"/>
    <w:rsid w:val="00D24BD4"/>
    <w:rsid w:val="00D26BE9"/>
    <w:rsid w:val="00D30B75"/>
    <w:rsid w:val="00D322E6"/>
    <w:rsid w:val="00D32DF9"/>
    <w:rsid w:val="00D33807"/>
    <w:rsid w:val="00D35D01"/>
    <w:rsid w:val="00D36A31"/>
    <w:rsid w:val="00D43A2A"/>
    <w:rsid w:val="00D43E4C"/>
    <w:rsid w:val="00D4461E"/>
    <w:rsid w:val="00D44EF0"/>
    <w:rsid w:val="00D461A1"/>
    <w:rsid w:val="00D47F46"/>
    <w:rsid w:val="00D52584"/>
    <w:rsid w:val="00D52C33"/>
    <w:rsid w:val="00D53D7B"/>
    <w:rsid w:val="00D57686"/>
    <w:rsid w:val="00D57AEF"/>
    <w:rsid w:val="00D617C3"/>
    <w:rsid w:val="00D63ED0"/>
    <w:rsid w:val="00D64BEF"/>
    <w:rsid w:val="00D6556A"/>
    <w:rsid w:val="00D66071"/>
    <w:rsid w:val="00D67A55"/>
    <w:rsid w:val="00D7249A"/>
    <w:rsid w:val="00D751C6"/>
    <w:rsid w:val="00D86A61"/>
    <w:rsid w:val="00D86C1D"/>
    <w:rsid w:val="00D872A1"/>
    <w:rsid w:val="00D909E0"/>
    <w:rsid w:val="00D91A9B"/>
    <w:rsid w:val="00D93FFB"/>
    <w:rsid w:val="00DA1606"/>
    <w:rsid w:val="00DA270D"/>
    <w:rsid w:val="00DA28C3"/>
    <w:rsid w:val="00DA527F"/>
    <w:rsid w:val="00DA7FC8"/>
    <w:rsid w:val="00DB31CD"/>
    <w:rsid w:val="00DB5CCC"/>
    <w:rsid w:val="00DC1694"/>
    <w:rsid w:val="00DC2A97"/>
    <w:rsid w:val="00DC62D6"/>
    <w:rsid w:val="00DC6B1F"/>
    <w:rsid w:val="00DC6D70"/>
    <w:rsid w:val="00DC7DF3"/>
    <w:rsid w:val="00DD21AE"/>
    <w:rsid w:val="00DD2D92"/>
    <w:rsid w:val="00DD57B2"/>
    <w:rsid w:val="00DD6612"/>
    <w:rsid w:val="00DD7DD1"/>
    <w:rsid w:val="00DE1CB0"/>
    <w:rsid w:val="00DE4DE7"/>
    <w:rsid w:val="00DE6D81"/>
    <w:rsid w:val="00DF089F"/>
    <w:rsid w:val="00DF40A3"/>
    <w:rsid w:val="00DF426D"/>
    <w:rsid w:val="00DF4C11"/>
    <w:rsid w:val="00DF5025"/>
    <w:rsid w:val="00DF5611"/>
    <w:rsid w:val="00DF5A48"/>
    <w:rsid w:val="00E02213"/>
    <w:rsid w:val="00E03283"/>
    <w:rsid w:val="00E0359E"/>
    <w:rsid w:val="00E049F5"/>
    <w:rsid w:val="00E05083"/>
    <w:rsid w:val="00E05EEC"/>
    <w:rsid w:val="00E10266"/>
    <w:rsid w:val="00E10B37"/>
    <w:rsid w:val="00E10EE1"/>
    <w:rsid w:val="00E11197"/>
    <w:rsid w:val="00E11324"/>
    <w:rsid w:val="00E12B26"/>
    <w:rsid w:val="00E13C09"/>
    <w:rsid w:val="00E15BA6"/>
    <w:rsid w:val="00E16979"/>
    <w:rsid w:val="00E16C50"/>
    <w:rsid w:val="00E17360"/>
    <w:rsid w:val="00E1764B"/>
    <w:rsid w:val="00E21886"/>
    <w:rsid w:val="00E32CEB"/>
    <w:rsid w:val="00E334F9"/>
    <w:rsid w:val="00E35477"/>
    <w:rsid w:val="00E3720F"/>
    <w:rsid w:val="00E41A87"/>
    <w:rsid w:val="00E422D1"/>
    <w:rsid w:val="00E44ACC"/>
    <w:rsid w:val="00E45FBA"/>
    <w:rsid w:val="00E465FB"/>
    <w:rsid w:val="00E47352"/>
    <w:rsid w:val="00E479E1"/>
    <w:rsid w:val="00E51490"/>
    <w:rsid w:val="00E55C89"/>
    <w:rsid w:val="00E57461"/>
    <w:rsid w:val="00E577DB"/>
    <w:rsid w:val="00E61282"/>
    <w:rsid w:val="00E63A62"/>
    <w:rsid w:val="00E64CAD"/>
    <w:rsid w:val="00E66648"/>
    <w:rsid w:val="00E66B14"/>
    <w:rsid w:val="00E67A02"/>
    <w:rsid w:val="00E70BA1"/>
    <w:rsid w:val="00E73865"/>
    <w:rsid w:val="00E74BD5"/>
    <w:rsid w:val="00E74E49"/>
    <w:rsid w:val="00E75077"/>
    <w:rsid w:val="00E7539B"/>
    <w:rsid w:val="00E84E60"/>
    <w:rsid w:val="00E86620"/>
    <w:rsid w:val="00E86F6E"/>
    <w:rsid w:val="00E87478"/>
    <w:rsid w:val="00E90795"/>
    <w:rsid w:val="00E90B83"/>
    <w:rsid w:val="00E91416"/>
    <w:rsid w:val="00E915AA"/>
    <w:rsid w:val="00E92C69"/>
    <w:rsid w:val="00E92E26"/>
    <w:rsid w:val="00E934A6"/>
    <w:rsid w:val="00E9596A"/>
    <w:rsid w:val="00E9605D"/>
    <w:rsid w:val="00E96284"/>
    <w:rsid w:val="00E96BEA"/>
    <w:rsid w:val="00E9763D"/>
    <w:rsid w:val="00EA04C9"/>
    <w:rsid w:val="00EA088E"/>
    <w:rsid w:val="00EA36E1"/>
    <w:rsid w:val="00EA4084"/>
    <w:rsid w:val="00EA47B7"/>
    <w:rsid w:val="00EA53E0"/>
    <w:rsid w:val="00EB2F1E"/>
    <w:rsid w:val="00EB375D"/>
    <w:rsid w:val="00EB4246"/>
    <w:rsid w:val="00EC1852"/>
    <w:rsid w:val="00EC4A02"/>
    <w:rsid w:val="00EC4A19"/>
    <w:rsid w:val="00EC67BD"/>
    <w:rsid w:val="00EC7839"/>
    <w:rsid w:val="00ED03F0"/>
    <w:rsid w:val="00ED3E04"/>
    <w:rsid w:val="00ED6CE4"/>
    <w:rsid w:val="00EE02D1"/>
    <w:rsid w:val="00EE1021"/>
    <w:rsid w:val="00EE4EEF"/>
    <w:rsid w:val="00EE5C2E"/>
    <w:rsid w:val="00EE7571"/>
    <w:rsid w:val="00EE7F8A"/>
    <w:rsid w:val="00EF0525"/>
    <w:rsid w:val="00EF334C"/>
    <w:rsid w:val="00EF4B3F"/>
    <w:rsid w:val="00F00208"/>
    <w:rsid w:val="00F01D0B"/>
    <w:rsid w:val="00F05A37"/>
    <w:rsid w:val="00F074C5"/>
    <w:rsid w:val="00F14AB5"/>
    <w:rsid w:val="00F16220"/>
    <w:rsid w:val="00F17BA7"/>
    <w:rsid w:val="00F202E9"/>
    <w:rsid w:val="00F2321F"/>
    <w:rsid w:val="00F24355"/>
    <w:rsid w:val="00F276D8"/>
    <w:rsid w:val="00F2786C"/>
    <w:rsid w:val="00F2799D"/>
    <w:rsid w:val="00F31B86"/>
    <w:rsid w:val="00F32380"/>
    <w:rsid w:val="00F3343A"/>
    <w:rsid w:val="00F3442A"/>
    <w:rsid w:val="00F3476E"/>
    <w:rsid w:val="00F36221"/>
    <w:rsid w:val="00F37F47"/>
    <w:rsid w:val="00F41DFE"/>
    <w:rsid w:val="00F433EE"/>
    <w:rsid w:val="00F44689"/>
    <w:rsid w:val="00F46969"/>
    <w:rsid w:val="00F500DC"/>
    <w:rsid w:val="00F51E0C"/>
    <w:rsid w:val="00F5290E"/>
    <w:rsid w:val="00F57665"/>
    <w:rsid w:val="00F576FE"/>
    <w:rsid w:val="00F61A8A"/>
    <w:rsid w:val="00F62FD0"/>
    <w:rsid w:val="00F65668"/>
    <w:rsid w:val="00F66766"/>
    <w:rsid w:val="00F66E31"/>
    <w:rsid w:val="00F71356"/>
    <w:rsid w:val="00F73DC4"/>
    <w:rsid w:val="00F80B9F"/>
    <w:rsid w:val="00F836D9"/>
    <w:rsid w:val="00F84599"/>
    <w:rsid w:val="00F860D1"/>
    <w:rsid w:val="00F86913"/>
    <w:rsid w:val="00F86E9E"/>
    <w:rsid w:val="00F87EE4"/>
    <w:rsid w:val="00F908A4"/>
    <w:rsid w:val="00F914DA"/>
    <w:rsid w:val="00F915E5"/>
    <w:rsid w:val="00F918DE"/>
    <w:rsid w:val="00F94ADA"/>
    <w:rsid w:val="00F96900"/>
    <w:rsid w:val="00F96E2B"/>
    <w:rsid w:val="00F97D59"/>
    <w:rsid w:val="00FA24CB"/>
    <w:rsid w:val="00FA2AC1"/>
    <w:rsid w:val="00FA3FD9"/>
    <w:rsid w:val="00FA5314"/>
    <w:rsid w:val="00FA54F1"/>
    <w:rsid w:val="00FA6F5F"/>
    <w:rsid w:val="00FB1873"/>
    <w:rsid w:val="00FB1D91"/>
    <w:rsid w:val="00FB3596"/>
    <w:rsid w:val="00FB3A2D"/>
    <w:rsid w:val="00FB7B05"/>
    <w:rsid w:val="00FC471E"/>
    <w:rsid w:val="00FC6081"/>
    <w:rsid w:val="00FC77C2"/>
    <w:rsid w:val="00FD53DD"/>
    <w:rsid w:val="00FD76C7"/>
    <w:rsid w:val="00FD7808"/>
    <w:rsid w:val="00FD786A"/>
    <w:rsid w:val="00FD7E21"/>
    <w:rsid w:val="00FE09A9"/>
    <w:rsid w:val="00FE3194"/>
    <w:rsid w:val="00FE370C"/>
    <w:rsid w:val="00FE4501"/>
    <w:rsid w:val="00FE4E8F"/>
    <w:rsid w:val="00FE5B8F"/>
    <w:rsid w:val="00FE639C"/>
    <w:rsid w:val="00FF00B0"/>
    <w:rsid w:val="00FF054F"/>
    <w:rsid w:val="00FF0EC8"/>
    <w:rsid w:val="00FF5744"/>
    <w:rsid w:val="00FF5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B2B47A"/>
  <w15:chartTrackingRefBased/>
  <w15:docId w15:val="{5F1B7DE1-3020-4B65-8CB9-E1BFE0BDE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7AEF"/>
    <w:pPr>
      <w:spacing w:after="0" w:line="240" w:lineRule="auto"/>
      <w:jc w:val="both"/>
    </w:pPr>
    <w:rPr>
      <w:rFonts w:ascii="Arial" w:eastAsia="MS Mincho" w:hAnsi="Arial" w:cs="Times New Roman"/>
      <w:kern w:val="0"/>
      <w:szCs w:val="24"/>
      <w:lang w:val="es-ES_tradnl" w:eastAsia="es-E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7026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026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026F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026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026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026F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026F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026F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026F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026F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026F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026F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026F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026F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026F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026F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026F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026F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026F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026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026F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026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026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026F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026F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026F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026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026F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026F1"/>
    <w:rPr>
      <w:b/>
      <w:bCs/>
      <w:smallCaps/>
      <w:color w:val="0F4761" w:themeColor="accent1" w:themeShade="BF"/>
      <w:spacing w:val="5"/>
    </w:rPr>
  </w:style>
  <w:style w:type="paragraph" w:styleId="Piedepgina">
    <w:name w:val="footer"/>
    <w:basedOn w:val="Normal"/>
    <w:link w:val="PiedepginaCar"/>
    <w:uiPriority w:val="99"/>
    <w:unhideWhenUsed/>
    <w:rsid w:val="007026F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026F1"/>
    <w:rPr>
      <w:rFonts w:ascii="Arial" w:eastAsia="MS Mincho" w:hAnsi="Arial" w:cs="Times New Roman"/>
      <w:kern w:val="0"/>
      <w:szCs w:val="24"/>
      <w:lang w:val="es-ES_tradnl" w:eastAsia="es-ES"/>
      <w14:ligatures w14:val="none"/>
    </w:rPr>
  </w:style>
  <w:style w:type="table" w:styleId="Tablaconcuadrcula">
    <w:name w:val="Table Grid"/>
    <w:basedOn w:val="Tablanormal"/>
    <w:uiPriority w:val="39"/>
    <w:rsid w:val="007026F1"/>
    <w:pPr>
      <w:spacing w:after="0" w:line="240" w:lineRule="auto"/>
    </w:pPr>
    <w:rPr>
      <w:rFonts w:ascii="Cambria" w:eastAsia="Cambria" w:hAnsi="Cambria" w:cs="Cambria"/>
      <w:kern w:val="0"/>
      <w:sz w:val="24"/>
      <w:szCs w:val="24"/>
      <w:lang w:val="es-ES_tradnl" w:eastAsia="es-MX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7026F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026F1"/>
    <w:rPr>
      <w:rFonts w:ascii="Arial" w:eastAsia="MS Mincho" w:hAnsi="Arial" w:cs="Times New Roman"/>
      <w:kern w:val="0"/>
      <w:szCs w:val="24"/>
      <w:lang w:val="es-ES_tradnl" w:eastAsia="es-ES"/>
      <w14:ligatures w14:val="none"/>
    </w:rPr>
  </w:style>
  <w:style w:type="table" w:styleId="Tablaconcuadrculaclara">
    <w:name w:val="Grid Table Light"/>
    <w:basedOn w:val="Tablanormal"/>
    <w:uiPriority w:val="40"/>
    <w:rsid w:val="007026F1"/>
    <w:pPr>
      <w:spacing w:after="0" w:line="240" w:lineRule="auto"/>
    </w:pPr>
    <w:rPr>
      <w:rFonts w:ascii="Cambria" w:eastAsia="Cambria" w:hAnsi="Cambria" w:cs="Cambria"/>
      <w:kern w:val="0"/>
      <w:sz w:val="24"/>
      <w:szCs w:val="24"/>
      <w:lang w:val="es-ES_tradnl" w:eastAsia="es-MX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vnculo">
    <w:name w:val="Hyperlink"/>
    <w:basedOn w:val="Fuentedeprrafopredeter"/>
    <w:uiPriority w:val="99"/>
    <w:unhideWhenUsed/>
    <w:rsid w:val="007026F1"/>
    <w:rPr>
      <w:color w:val="467886" w:themeColor="hyperlink"/>
      <w:u w:val="single"/>
    </w:rPr>
  </w:style>
  <w:style w:type="table" w:styleId="Tablanormal5">
    <w:name w:val="Plain Table 5"/>
    <w:basedOn w:val="Tablanormal"/>
    <w:uiPriority w:val="45"/>
    <w:rsid w:val="007026F1"/>
    <w:pPr>
      <w:spacing w:after="0" w:line="240" w:lineRule="auto"/>
    </w:pPr>
    <w:rPr>
      <w:rFonts w:ascii="Cambria" w:eastAsia="Cambria" w:hAnsi="Cambria" w:cs="Cambria"/>
      <w:kern w:val="0"/>
      <w:sz w:val="24"/>
      <w:szCs w:val="24"/>
      <w:lang w:val="es-ES_tradnl" w:eastAsia="es-MX"/>
      <w14:ligatures w14:val="none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4C38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137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4244</TotalTime>
  <Pages>14</Pages>
  <Words>4764</Words>
  <Characters>26202</Characters>
  <Application>Microsoft Office Word</Application>
  <DocSecurity>0</DocSecurity>
  <Lines>218</Lines>
  <Paragraphs>61</Paragraphs>
  <ScaleCrop>false</ScaleCrop>
  <Company/>
  <LinksUpToDate>false</LinksUpToDate>
  <CharactersWithSpaces>30905</CharactersWithSpaces>
  <SharedDoc>false</SharedDoc>
  <HLinks>
    <vt:vector size="6" baseType="variant">
      <vt:variant>
        <vt:i4>6946874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https://www.youtube.com/watch?v=gpxriqy5zSo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Edgar Adrian Aucencio Garcia</dc:creator>
  <cp:keywords/>
  <dc:description/>
  <cp:lastModifiedBy>Roberto Orozco Gálvez</cp:lastModifiedBy>
  <cp:revision>1355</cp:revision>
  <dcterms:created xsi:type="dcterms:W3CDTF">2024-02-29T22:25:00Z</dcterms:created>
  <dcterms:modified xsi:type="dcterms:W3CDTF">2024-06-14T17:29:00Z</dcterms:modified>
</cp:coreProperties>
</file>